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196D3F31" w14:textId="7C77E3E7" w:rsidR="00733A11" w:rsidRPr="00857514" w:rsidRDefault="00733A11" w:rsidP="00DC5013">
      <w:pPr>
        <w:jc w:val="center"/>
        <w:rPr>
          <w:rFonts w:asciiTheme="minorHAnsi" w:hAnsiTheme="minorHAnsi" w:cstheme="minorHAnsi"/>
          <w:b/>
          <w:bCs/>
        </w:rPr>
      </w:pPr>
      <w:r w:rsidRPr="00857514">
        <w:rPr>
          <w:rFonts w:ascii="Calibri" w:hAnsi="Calibri" w:cs="Calibri"/>
          <w:b/>
          <w:bCs/>
        </w:rPr>
        <w:t xml:space="preserve">PREGÃO ELETRÔNICO </w:t>
      </w:r>
      <w:r w:rsidRPr="00857514">
        <w:rPr>
          <w:rFonts w:asciiTheme="minorHAnsi" w:hAnsiTheme="minorHAnsi" w:cstheme="minorHAnsi"/>
          <w:b/>
          <w:bCs/>
        </w:rPr>
        <w:t xml:space="preserve">EDITAL Nº </w:t>
      </w:r>
      <w:r w:rsidR="00857514" w:rsidRPr="00857514">
        <w:rPr>
          <w:rFonts w:asciiTheme="minorHAnsi" w:hAnsiTheme="minorHAnsi" w:cstheme="minorHAnsi"/>
          <w:b/>
        </w:rPr>
        <w:t>1786</w:t>
      </w:r>
      <w:r w:rsidR="00DB64CE" w:rsidRPr="00857514">
        <w:rPr>
          <w:rFonts w:asciiTheme="minorHAnsi" w:hAnsiTheme="minorHAnsi" w:cstheme="minorHAnsi"/>
          <w:b/>
        </w:rPr>
        <w:t>/</w:t>
      </w:r>
      <w:r w:rsidR="00170C9D" w:rsidRPr="00857514">
        <w:rPr>
          <w:rFonts w:asciiTheme="minorHAnsi" w:hAnsiTheme="minorHAnsi" w:cstheme="minorHAnsi"/>
          <w:b/>
        </w:rPr>
        <w:t>2024</w:t>
      </w:r>
    </w:p>
    <w:p w14:paraId="0F1DE896" w14:textId="77777777" w:rsidR="00972B5B" w:rsidRPr="00857514" w:rsidRDefault="00972B5B">
      <w:pPr>
        <w:jc w:val="center"/>
        <w:rPr>
          <w:rFonts w:ascii="Calibri" w:hAnsi="Calibri" w:cs="Calibri"/>
          <w:b/>
          <w:bCs/>
        </w:rPr>
      </w:pPr>
    </w:p>
    <w:p w14:paraId="7DDCAE09" w14:textId="330821B4" w:rsidR="00FE4B45" w:rsidRPr="00857514" w:rsidRDefault="00733A11" w:rsidP="00FE4B45">
      <w:pPr>
        <w:tabs>
          <w:tab w:val="left" w:pos="2552"/>
        </w:tabs>
        <w:jc w:val="both"/>
        <w:rPr>
          <w:rFonts w:ascii="Calibri" w:hAnsi="Calibri" w:cs="Calibri"/>
        </w:rPr>
      </w:pPr>
      <w:r w:rsidRPr="00857514">
        <w:rPr>
          <w:rFonts w:ascii="Calibri" w:hAnsi="Calibri" w:cs="Calibri"/>
        </w:rPr>
        <w:t xml:space="preserve">A </w:t>
      </w:r>
      <w:r w:rsidR="00936C00" w:rsidRPr="00857514">
        <w:rPr>
          <w:rFonts w:ascii="Calibri" w:hAnsi="Calibri" w:cs="Calibri"/>
          <w:b/>
        </w:rPr>
        <w:t>FUNDAÇÃO UNIVERSIDADE DO ESTADO</w:t>
      </w:r>
      <w:r w:rsidR="003C57D8" w:rsidRPr="00857514">
        <w:rPr>
          <w:rFonts w:ascii="Calibri" w:hAnsi="Calibri" w:cs="Calibri"/>
          <w:b/>
        </w:rPr>
        <w:t xml:space="preserve"> </w:t>
      </w:r>
      <w:r w:rsidR="00936C00" w:rsidRPr="00857514">
        <w:rPr>
          <w:rFonts w:ascii="Calibri" w:hAnsi="Calibri" w:cs="Calibri"/>
          <w:b/>
        </w:rPr>
        <w:t>DE SANTA CATARINA</w:t>
      </w:r>
      <w:r w:rsidR="00936C00" w:rsidRPr="00857514">
        <w:rPr>
          <w:rFonts w:ascii="Calibri" w:hAnsi="Calibri" w:cs="Calibri"/>
        </w:rPr>
        <w:t xml:space="preserve">, </w:t>
      </w:r>
      <w:r w:rsidR="00AB23E9" w:rsidRPr="00857514">
        <w:rPr>
          <w:rFonts w:ascii="Calibri" w:hAnsi="Calibri" w:cs="Calibri"/>
        </w:rPr>
        <w:t xml:space="preserve">com sede na Av. Madre </w:t>
      </w:r>
      <w:proofErr w:type="spellStart"/>
      <w:r w:rsidR="00AB23E9" w:rsidRPr="00857514">
        <w:rPr>
          <w:rFonts w:ascii="Calibri" w:hAnsi="Calibri" w:cs="Calibri"/>
        </w:rPr>
        <w:t>Benvenuta</w:t>
      </w:r>
      <w:proofErr w:type="spellEnd"/>
      <w:r w:rsidR="00AB23E9" w:rsidRPr="00857514">
        <w:rPr>
          <w:rFonts w:ascii="Calibri" w:hAnsi="Calibri" w:cs="Calibri"/>
        </w:rPr>
        <w:t xml:space="preserve">, nº 2007, </w:t>
      </w:r>
      <w:proofErr w:type="spellStart"/>
      <w:r w:rsidR="00AB23E9" w:rsidRPr="00857514">
        <w:rPr>
          <w:rFonts w:ascii="Calibri" w:hAnsi="Calibri" w:cs="Calibri"/>
        </w:rPr>
        <w:t>Itacorubi</w:t>
      </w:r>
      <w:proofErr w:type="spellEnd"/>
      <w:r w:rsidR="00AB23E9" w:rsidRPr="00857514">
        <w:rPr>
          <w:rFonts w:ascii="Calibri" w:hAnsi="Calibri" w:cs="Calibri"/>
        </w:rPr>
        <w:t>, Florianópolis/SC, inscrita</w:t>
      </w:r>
      <w:r w:rsidR="00AB23E9" w:rsidRPr="00857514">
        <w:t xml:space="preserve"> </w:t>
      </w:r>
      <w:r w:rsidR="00AB23E9" w:rsidRPr="00857514">
        <w:rPr>
          <w:rFonts w:ascii="Calibri" w:hAnsi="Calibri" w:cs="Calibri"/>
        </w:rPr>
        <w:t xml:space="preserve">no CNPJ sob o nº 83.891.283/0001-36, por intermédio </w:t>
      </w:r>
      <w:sdt>
        <w:sdtPr>
          <w:rPr>
            <w:rFonts w:asciiTheme="minorHAnsi" w:hAnsiTheme="minorHAnsi" w:cstheme="minorHAnsi"/>
          </w:rPr>
          <w:alias w:val="Centro Licitante"/>
          <w:tag w:val="Centro Licitante"/>
          <w:id w:val="-1371139116"/>
          <w:placeholder>
            <w:docPart w:val="D88CB2ED5B624D03AABC69D4B594B90F"/>
          </w:placeholder>
          <w15:color w:val="FF6600"/>
          <w:dropDownList>
            <w:listItem w:value="Escolher um item."/>
            <w:listItem w:displayText="da Coordenadoria de Licitações e Compras da Reitoria" w:value="da Coordenadoria de Licitações e Compras da Reitoria"/>
            <w:listItem w:displayText="do Centro de Ciências Tecnológicas" w:value="do Centro de Ciências Tecnológicas"/>
            <w:listItem w:displayText="do Centro de Ciências Agroveterinárias" w:value="do Centro de Ciências Agroveterinárias"/>
            <w:listItem w:displayText="do Centro de Educação do Planalto Norte" w:value="do Centro de Educação do Planalto Norte"/>
            <w:listItem w:displayText="do Centro de Educação Superior do Oeste" w:value="do Centro de Educação Superior do Oeste"/>
            <w:listItem w:displayText="do Centro de Educação Superior do Alto Vale do Itajaí" w:value="do Centro de Educação Superior do Alto Vale do Itajaí"/>
            <w:listItem w:displayText="do Centro de Educação Superior da Região Sul" w:value="do Centro de Educação Superior da Região Sul"/>
            <w:listItem w:displayText="do Centro de Educação Superior da Foz do Itajaí" w:value="do Centro de Educação Superior da Foz do Itajaí"/>
          </w:dropDownList>
        </w:sdtPr>
        <w:sdtEndPr/>
        <w:sdtContent>
          <w:r w:rsidR="00857514" w:rsidRPr="00857514">
            <w:rPr>
              <w:rFonts w:asciiTheme="minorHAnsi" w:hAnsiTheme="minorHAnsi" w:cstheme="minorHAnsi"/>
            </w:rPr>
            <w:t>da Coordenadoria de Licitações e Compras da Reitoria</w:t>
          </w:r>
        </w:sdtContent>
      </w:sdt>
      <w:r w:rsidR="00AB23E9" w:rsidRPr="00857514">
        <w:rPr>
          <w:rFonts w:ascii="Calibri" w:hAnsi="Calibri" w:cs="Calibri"/>
        </w:rPr>
        <w:t xml:space="preserve">, </w:t>
      </w:r>
      <w:r w:rsidRPr="00857514">
        <w:rPr>
          <w:rFonts w:ascii="Calibri" w:hAnsi="Calibri" w:cs="Calibri"/>
        </w:rPr>
        <w:t xml:space="preserve">torna público que fará realizar licitação na modalidade </w:t>
      </w:r>
      <w:r w:rsidR="00AB23E9" w:rsidRPr="00857514">
        <w:rPr>
          <w:rFonts w:ascii="Calibri" w:hAnsi="Calibri" w:cs="Calibri"/>
        </w:rPr>
        <w:t>P</w:t>
      </w:r>
      <w:r w:rsidRPr="00857514">
        <w:rPr>
          <w:rFonts w:ascii="Calibri" w:hAnsi="Calibri" w:cs="Calibri"/>
        </w:rPr>
        <w:t xml:space="preserve">regão </w:t>
      </w:r>
      <w:r w:rsidR="00AB23E9" w:rsidRPr="00857514">
        <w:rPr>
          <w:rFonts w:ascii="Calibri" w:hAnsi="Calibri" w:cs="Calibri"/>
        </w:rPr>
        <w:t>E</w:t>
      </w:r>
      <w:r w:rsidRPr="00857514">
        <w:rPr>
          <w:rFonts w:ascii="Calibri" w:hAnsi="Calibri" w:cs="Calibri"/>
        </w:rPr>
        <w:t>letrônico</w:t>
      </w:r>
      <w:r w:rsidR="00CB6577" w:rsidRPr="00857514">
        <w:rPr>
          <w:rFonts w:ascii="Calibri" w:hAnsi="Calibri" w:cs="Calibri"/>
        </w:rPr>
        <w:t xml:space="preserve"> com o modo de disputa</w:t>
      </w:r>
      <w:r w:rsidR="00CB6577" w:rsidRPr="00857514">
        <w:rPr>
          <w:rFonts w:asciiTheme="minorHAnsi" w:hAnsiTheme="minorHAnsi" w:cstheme="minorHAnsi"/>
        </w:rPr>
        <w:t xml:space="preserve"> </w:t>
      </w:r>
      <w:sdt>
        <w:sdtPr>
          <w:rPr>
            <w:rFonts w:asciiTheme="minorHAnsi" w:hAnsiTheme="minorHAnsi" w:cstheme="minorHAnsi"/>
          </w:rPr>
          <w:alias w:val="Modo de Disputa"/>
          <w:tag w:val="Modo de Disputa"/>
          <w:id w:val="1634678772"/>
          <w:placeholder>
            <w:docPart w:val="02613B7710E843B3AC8ACA042AB09BF2"/>
          </w:placeholder>
          <w15:color w:val="FF6600"/>
          <w:dropDownList>
            <w:listItem w:value="Escolher um item."/>
            <w:listItem w:displayText="Aberto" w:value="Aberto"/>
            <w:listItem w:displayText="Aberto e Fechado" w:value="Aberto e Fechado"/>
            <w:listItem w:displayText="Fechado e Aberto" w:value="Fechado e Aberto"/>
          </w:dropDownList>
        </w:sdtPr>
        <w:sdtEndPr/>
        <w:sdtContent>
          <w:r w:rsidR="00857514" w:rsidRPr="00857514">
            <w:rPr>
              <w:rFonts w:asciiTheme="minorHAnsi" w:hAnsiTheme="minorHAnsi" w:cstheme="minorHAnsi"/>
            </w:rPr>
            <w:t>Aberto</w:t>
          </w:r>
        </w:sdtContent>
      </w:sdt>
      <w:r w:rsidR="00CB6577" w:rsidRPr="00857514">
        <w:rPr>
          <w:rFonts w:ascii="Calibri" w:hAnsi="Calibri" w:cs="Calibri"/>
        </w:rPr>
        <w:t xml:space="preserve"> e </w:t>
      </w:r>
      <w:r w:rsidR="007D78C9" w:rsidRPr="00857514">
        <w:rPr>
          <w:rFonts w:ascii="Calibri" w:hAnsi="Calibri" w:cs="Calibri"/>
        </w:rPr>
        <w:t xml:space="preserve">com critério de julgamento de </w:t>
      </w:r>
      <w:r w:rsidR="007D78C9" w:rsidRPr="00857514">
        <w:rPr>
          <w:rFonts w:asciiTheme="minorHAnsi" w:hAnsiTheme="minorHAnsi" w:cstheme="minorHAnsi"/>
        </w:rPr>
        <w:t xml:space="preserve">menor preço </w:t>
      </w:r>
      <w:sdt>
        <w:sdtPr>
          <w:rPr>
            <w:rFonts w:asciiTheme="minorHAnsi" w:hAnsiTheme="minorHAnsi" w:cstheme="minorHAnsi"/>
          </w:rPr>
          <w:alias w:val="TIPO JULGAMENTO"/>
          <w:tag w:val="TIPO JULGAMENTO"/>
          <w:id w:val="768513656"/>
          <w:placeholder>
            <w:docPart w:val="21C1F29CDD1346788B505CDB3D023DE1"/>
          </w:placeholder>
          <w15:color w:val="FF6600"/>
          <w:dropDownList>
            <w:listItem w:value="Escolher um item."/>
            <w:listItem w:displayText="por lote" w:value="por lote"/>
            <w:listItem w:displayText="por item" w:value="por item"/>
            <w:listItem w:displayText="global" w:value="global"/>
          </w:dropDownList>
        </w:sdtPr>
        <w:sdtEndPr/>
        <w:sdtContent>
          <w:r w:rsidR="00857514" w:rsidRPr="00857514">
            <w:rPr>
              <w:rFonts w:asciiTheme="minorHAnsi" w:hAnsiTheme="minorHAnsi" w:cstheme="minorHAnsi"/>
            </w:rPr>
            <w:t>por lote</w:t>
          </w:r>
        </w:sdtContent>
      </w:sdt>
      <w:r w:rsidR="007D78C9" w:rsidRPr="00857514">
        <w:rPr>
          <w:rFonts w:asciiTheme="minorHAnsi" w:hAnsiTheme="minorHAnsi" w:cstheme="minorHAnsi"/>
        </w:rPr>
        <w:t xml:space="preserve">, </w:t>
      </w:r>
      <w:r w:rsidR="00661F91" w:rsidRPr="00857514">
        <w:rPr>
          <w:rFonts w:asciiTheme="minorHAnsi" w:hAnsiTheme="minorHAnsi" w:cstheme="minorHAnsi"/>
        </w:rPr>
        <w:t>para</w:t>
      </w:r>
      <w:r w:rsidR="00661F91" w:rsidRPr="00857514">
        <w:rPr>
          <w:rFonts w:ascii="Calibri" w:hAnsi="Calibri" w:cs="Calibri"/>
        </w:rPr>
        <w:t xml:space="preserve"> selecionar proposta objetivando o </w:t>
      </w:r>
      <w:r w:rsidR="00661F91" w:rsidRPr="00857514">
        <w:rPr>
          <w:rFonts w:ascii="Calibri" w:hAnsi="Calibri" w:cs="Calibri"/>
          <w:b/>
          <w:bCs/>
        </w:rPr>
        <w:t>REGISTRO DE PREÇOS</w:t>
      </w:r>
      <w:r w:rsidRPr="00857514">
        <w:rPr>
          <w:rFonts w:ascii="Calibri" w:hAnsi="Calibri" w:cs="Calibri"/>
        </w:rPr>
        <w:t xml:space="preserve">, </w:t>
      </w:r>
      <w:r w:rsidR="00022519" w:rsidRPr="00857514">
        <w:rPr>
          <w:rFonts w:ascii="Calibri" w:hAnsi="Calibri" w:cs="Calibri"/>
        </w:rPr>
        <w:t>nos termos da Lei Federal nº 14.133, de 1º de abril de 2021, Lei Complementar nº 123, de 14 de dezembro de 2006, e demais normas legais federais e estaduais vigentes.</w:t>
      </w:r>
    </w:p>
    <w:p w14:paraId="3A509DEE" w14:textId="77777777" w:rsidR="00733A11" w:rsidRPr="00857514" w:rsidRDefault="00733A11">
      <w:pPr>
        <w:pStyle w:val="ContedodaTabela"/>
        <w:suppressLineNumbers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rPr>
          <w:rFonts w:ascii="Calibri" w:hAnsi="Calibri" w:cs="Calibri"/>
          <w:szCs w:val="24"/>
        </w:rPr>
      </w:pPr>
    </w:p>
    <w:p w14:paraId="056DF84E" w14:textId="7BD4C776" w:rsidR="006F0DFF" w:rsidRPr="00937F04" w:rsidRDefault="006F0DFF" w:rsidP="006F0DFF">
      <w:pPr>
        <w:jc w:val="both"/>
        <w:rPr>
          <w:rFonts w:ascii="Calibri" w:hAnsi="Calibri" w:cs="Calibri"/>
          <w:b/>
          <w:bCs/>
        </w:rPr>
      </w:pPr>
      <w:r w:rsidRPr="00857514">
        <w:rPr>
          <w:rFonts w:ascii="Calibri" w:hAnsi="Calibri" w:cs="Calibri"/>
          <w:b/>
          <w:bCs/>
        </w:rPr>
        <w:t>OBJETO:</w:t>
      </w:r>
      <w:r w:rsidRPr="00857514">
        <w:rPr>
          <w:rFonts w:ascii="Calibri" w:hAnsi="Calibri" w:cs="Calibri"/>
        </w:rPr>
        <w:t xml:space="preserve"> </w:t>
      </w:r>
      <w:r w:rsidR="00857514" w:rsidRPr="00857514">
        <w:rPr>
          <w:rFonts w:ascii="Calibri" w:hAnsi="Calibri" w:cs="Calibri"/>
          <w:b/>
        </w:rPr>
        <w:t>CONTRATAÇÃO DE SERVIÇOS DE REVISÃO DE TEXTOS, TRADUÇÃO DE TEXTOS,</w:t>
      </w:r>
      <w:r w:rsidR="00857514">
        <w:rPr>
          <w:rFonts w:ascii="Calibri" w:hAnsi="Calibri" w:cs="Calibri"/>
          <w:b/>
        </w:rPr>
        <w:t xml:space="preserve"> </w:t>
      </w:r>
      <w:r w:rsidR="00857514" w:rsidRPr="00857514">
        <w:rPr>
          <w:rFonts w:ascii="Calibri" w:hAnsi="Calibri" w:cs="Calibri"/>
          <w:b/>
        </w:rPr>
        <w:t>CONVERSÃO/MARCAÇÃO XML,</w:t>
      </w:r>
      <w:r w:rsidR="00857514">
        <w:rPr>
          <w:rFonts w:ascii="Calibri" w:hAnsi="Calibri" w:cs="Calibri"/>
          <w:b/>
        </w:rPr>
        <w:t xml:space="preserve"> </w:t>
      </w:r>
      <w:r w:rsidR="00857514" w:rsidRPr="00857514">
        <w:rPr>
          <w:rFonts w:ascii="Calibri" w:hAnsi="Calibri" w:cs="Calibri"/>
          <w:b/>
        </w:rPr>
        <w:t>TRADUÇÃO SIMULTÂNEA E LOCAÇÃO DE EQUIPAMENTOS DE TRADUÇÃO SIMULTÂNEA – TODA UDESC</w:t>
      </w:r>
      <w:r w:rsidRPr="00857514">
        <w:rPr>
          <w:rFonts w:ascii="Calibri" w:hAnsi="Calibri" w:cs="Calibri"/>
        </w:rPr>
        <w:t xml:space="preserve">, conforme especificações constantes do </w:t>
      </w:r>
      <w:r w:rsidRPr="00857514">
        <w:rPr>
          <w:rFonts w:ascii="Calibri" w:hAnsi="Calibri" w:cs="Calibri"/>
          <w:b/>
          <w:bCs/>
        </w:rPr>
        <w:t>Anexo I e II.</w:t>
      </w:r>
    </w:p>
    <w:p w14:paraId="1F42779F" w14:textId="77777777" w:rsidR="001C2FC0" w:rsidRPr="00937F04" w:rsidRDefault="001C2FC0">
      <w:pPr>
        <w:jc w:val="both"/>
        <w:rPr>
          <w:rFonts w:ascii="Calibri" w:hAnsi="Calibri" w:cs="Calibri"/>
        </w:rPr>
      </w:pPr>
    </w:p>
    <w:p w14:paraId="7214B76A" w14:textId="77777777" w:rsidR="00DB24EC" w:rsidRDefault="006F0DFF" w:rsidP="006F0DFF">
      <w:pPr>
        <w:jc w:val="center"/>
        <w:rPr>
          <w:rFonts w:ascii="Calibri" w:hAnsi="Calibri"/>
          <w:b/>
          <w:highlight w:val="yellow"/>
        </w:rPr>
      </w:pPr>
      <w:r w:rsidRPr="00D019CC">
        <w:rPr>
          <w:rFonts w:ascii="Calibri" w:hAnsi="Calibri"/>
          <w:b/>
          <w:highlight w:val="yellow"/>
        </w:rPr>
        <w:t xml:space="preserve">PROCESSO EXCLUSIVO PARA MICROEMPRESAS E EMPRESAS DE PEQUENO </w:t>
      </w:r>
      <w:r w:rsidRPr="00DB5D35">
        <w:rPr>
          <w:rFonts w:ascii="Calibri" w:hAnsi="Calibri"/>
          <w:b/>
          <w:highlight w:val="yellow"/>
        </w:rPr>
        <w:t>PORTE</w:t>
      </w:r>
      <w:r w:rsidR="00DB24EC">
        <w:rPr>
          <w:rFonts w:ascii="Calibri" w:hAnsi="Calibri"/>
          <w:b/>
          <w:highlight w:val="yellow"/>
        </w:rPr>
        <w:t xml:space="preserve">, </w:t>
      </w:r>
    </w:p>
    <w:p w14:paraId="0E042269" w14:textId="01569813" w:rsidR="006F0DFF" w:rsidRDefault="00DB24EC" w:rsidP="006F0DFF">
      <w:pPr>
        <w:jc w:val="center"/>
        <w:rPr>
          <w:rFonts w:ascii="Calibri" w:hAnsi="Calibri"/>
          <w:b/>
          <w:highlight w:val="yellow"/>
        </w:rPr>
      </w:pPr>
      <w:r>
        <w:rPr>
          <w:rFonts w:ascii="Calibri" w:hAnsi="Calibri"/>
          <w:b/>
          <w:highlight w:val="yellow"/>
        </w:rPr>
        <w:t>EXCETO PARA OS LOTES 01 E 03.</w:t>
      </w:r>
    </w:p>
    <w:p w14:paraId="4C12F171" w14:textId="28B08095" w:rsidR="00AA13C7" w:rsidRPr="00FE4B45" w:rsidRDefault="00AA13C7">
      <w:pPr>
        <w:jc w:val="both"/>
        <w:rPr>
          <w:rFonts w:ascii="Calibri" w:hAnsi="Calibri" w:cs="Calibri"/>
          <w:b/>
          <w:bCs/>
        </w:rPr>
      </w:pPr>
    </w:p>
    <w:p w14:paraId="0DC54C14" w14:textId="77777777" w:rsidR="00733A11" w:rsidRPr="00DB24EC" w:rsidRDefault="00733A11">
      <w:pPr>
        <w:jc w:val="both"/>
        <w:rPr>
          <w:rFonts w:ascii="Calibri" w:hAnsi="Calibri" w:cs="Calibri"/>
          <w:b/>
          <w:bCs/>
        </w:rPr>
      </w:pPr>
      <w:r w:rsidRPr="00DB24EC">
        <w:rPr>
          <w:rFonts w:ascii="Calibri" w:hAnsi="Calibri" w:cs="Calibri"/>
          <w:b/>
          <w:bCs/>
        </w:rPr>
        <w:t>FORMALIZAÇÃO DE CONSULTAS:</w:t>
      </w:r>
    </w:p>
    <w:p w14:paraId="65044E71" w14:textId="77777777" w:rsidR="00733A11" w:rsidRPr="00DB24EC" w:rsidRDefault="00733A11">
      <w:pPr>
        <w:pStyle w:val="Contedodoquadro"/>
        <w:rPr>
          <w:rFonts w:asciiTheme="minorHAnsi" w:hAnsiTheme="minorHAnsi" w:cstheme="minorHAnsi"/>
          <w:b/>
          <w:bCs/>
        </w:rPr>
      </w:pPr>
      <w:r w:rsidRPr="00DB24EC">
        <w:rPr>
          <w:rFonts w:ascii="Calibri" w:hAnsi="Calibri" w:cs="Calibri"/>
          <w:b/>
        </w:rPr>
        <w:t>site:</w:t>
      </w:r>
      <w:r w:rsidRPr="00DB24EC">
        <w:rPr>
          <w:rFonts w:ascii="Calibri" w:hAnsi="Calibri" w:cs="Calibri"/>
          <w:bCs/>
        </w:rPr>
        <w:t xml:space="preserve"> </w:t>
      </w:r>
      <w:hyperlink r:id="rId8" w:history="1">
        <w:r w:rsidRPr="00DB24EC">
          <w:rPr>
            <w:rStyle w:val="Hyperlink"/>
            <w:rFonts w:asciiTheme="minorHAnsi" w:hAnsiTheme="minorHAnsi" w:cstheme="minorHAnsi"/>
          </w:rPr>
          <w:t>http://e-lic.sc.gov.br/</w:t>
        </w:r>
      </w:hyperlink>
    </w:p>
    <w:p w14:paraId="71422136" w14:textId="4EDC62D5" w:rsidR="00733A11" w:rsidRPr="00DB24EC" w:rsidRDefault="00733A11">
      <w:pPr>
        <w:pStyle w:val="Contedodoquadro"/>
        <w:rPr>
          <w:rFonts w:asciiTheme="minorHAnsi" w:hAnsiTheme="minorHAnsi" w:cstheme="minorHAnsi"/>
          <w:szCs w:val="24"/>
        </w:rPr>
      </w:pPr>
      <w:r w:rsidRPr="00DB24EC">
        <w:rPr>
          <w:rFonts w:asciiTheme="minorHAnsi" w:hAnsiTheme="minorHAnsi" w:cstheme="minorHAnsi"/>
          <w:b/>
          <w:bCs/>
        </w:rPr>
        <w:t>e-mail:</w:t>
      </w:r>
      <w:r w:rsidRPr="00DB24EC">
        <w:rPr>
          <w:rFonts w:asciiTheme="minorHAnsi" w:hAnsiTheme="minorHAnsi" w:cstheme="minorHAnsi"/>
        </w:rPr>
        <w:t xml:space="preserve"> </w:t>
      </w:r>
      <w:sdt>
        <w:sdtPr>
          <w:rPr>
            <w:rFonts w:asciiTheme="minorHAnsi" w:hAnsiTheme="minorHAnsi" w:cstheme="minorHAnsi"/>
          </w:rPr>
          <w:alias w:val="Email do Centro"/>
          <w:tag w:val="Email do Centro"/>
          <w:id w:val="974342480"/>
          <w:placeholder>
            <w:docPart w:val="AD88D92D32D94ECFAFFA7E4014D9BEE1"/>
          </w:placeholder>
          <w15:color w:val="FF6600"/>
          <w:dropDownList>
            <w:listItem w:value="Escolher um item."/>
            <w:listItem w:displayText="licita@udesc.br" w:value="licita@udesc.br"/>
            <w:listItem w:displayText="clico.cct@udesc.br" w:value="clico.cct@udesc.br"/>
            <w:listItem w:displayText="clico.cav@udesc.br" w:value="clico.cav@udesc.br"/>
            <w:listItem w:displayText="compras.ceo@udesc.br" w:value="compras.ceo@udesc.br"/>
            <w:listItem w:displayText="clico.ceavi@udesc.br" w:value="clico.ceavi@udesc.br"/>
            <w:listItem w:displayText="compras.ceplan@udesc.br" w:value="compras.ceplan@udesc.br"/>
            <w:listItem w:displayText="clico.ceres@udesc.br" w:value="clico.ceres@udesc.br"/>
            <w:listItem w:displayText="licita.cesfi@udesc.br" w:value="licita.cesfi@udesc.br"/>
          </w:dropDownList>
        </w:sdtPr>
        <w:sdtEndPr/>
        <w:sdtContent>
          <w:r w:rsidR="00857514" w:rsidRPr="00DB24EC">
            <w:rPr>
              <w:rFonts w:asciiTheme="minorHAnsi" w:hAnsiTheme="minorHAnsi" w:cstheme="minorHAnsi"/>
            </w:rPr>
            <w:t>licita@udesc.br</w:t>
          </w:r>
        </w:sdtContent>
      </w:sdt>
    </w:p>
    <w:p w14:paraId="1100FE7E" w14:textId="77777777" w:rsidR="00AB23E9" w:rsidRPr="00DB24EC" w:rsidRDefault="00AB23E9">
      <w:pPr>
        <w:pStyle w:val="Contedodoquadro"/>
        <w:tabs>
          <w:tab w:val="left" w:pos="2552"/>
        </w:tabs>
        <w:rPr>
          <w:rFonts w:ascii="Calibri" w:hAnsi="Calibri" w:cs="Calibri"/>
          <w:sz w:val="12"/>
          <w:szCs w:val="12"/>
        </w:rPr>
      </w:pPr>
    </w:p>
    <w:p w14:paraId="6E2FF493" w14:textId="77777777" w:rsidR="00733A11" w:rsidRDefault="00733A11">
      <w:pPr>
        <w:tabs>
          <w:tab w:val="left" w:pos="2552"/>
        </w:tabs>
        <w:jc w:val="both"/>
        <w:rPr>
          <w:rFonts w:ascii="Calibri" w:hAnsi="Calibri" w:cs="Calibri"/>
          <w:b/>
        </w:rPr>
      </w:pPr>
      <w:r w:rsidRPr="00DB24EC">
        <w:rPr>
          <w:rFonts w:ascii="Calibri" w:hAnsi="Calibri" w:cs="Calibri"/>
          <w:b/>
        </w:rPr>
        <w:t>1 – DISPOSIÇÕES PRELIMINARES</w:t>
      </w:r>
    </w:p>
    <w:p w14:paraId="40C68C36" w14:textId="77777777"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 xml:space="preserve">1.1 – Envio de proposta: a partir das 14h do </w:t>
      </w:r>
      <w:r w:rsidRPr="00DB64CE">
        <w:rPr>
          <w:rFonts w:asciiTheme="minorHAnsi" w:hAnsiTheme="minorHAnsi" w:cstheme="minorHAnsi"/>
          <w:b/>
        </w:rPr>
        <w:t xml:space="preserve">dia </w:t>
      </w:r>
      <w:sdt>
        <w:sdtPr>
          <w:rPr>
            <w:rFonts w:asciiTheme="minorHAnsi" w:hAnsiTheme="minorHAnsi" w:cstheme="minorHAnsi"/>
            <w:b/>
          </w:rPr>
          <w:alias w:val="Inserir datas"/>
          <w:tag w:val="Inserir datas"/>
          <w:id w:val="794951034"/>
          <w:placeholder>
            <w:docPart w:val="584EA7558ACF47C2AD83096ED7B38A8A"/>
          </w:placeholder>
          <w:showingPlcHdr/>
          <w15:color w:val="FF6600"/>
          <w:date w:fullDate="2019-08-07T00:00:00Z">
            <w:dateFormat w:val="dd/MM/yyyy"/>
            <w:lid w:val="pt-BR"/>
            <w:storeMappedDataAs w:val="dateTime"/>
            <w:calendar w:val="gregorian"/>
          </w:date>
        </w:sdtPr>
        <w:sdtEndPr/>
        <w:sdtContent>
          <w:r w:rsidR="00DB64CE" w:rsidRPr="001C2CD0">
            <w:rPr>
              <w:rStyle w:val="TextodoEspaoReservado"/>
            </w:rPr>
            <w:t>Clique aqui para inserir uma data.</w:t>
          </w:r>
        </w:sdtContent>
      </w:sdt>
      <w:r w:rsidR="00DB64CE" w:rsidRPr="00DB64CE">
        <w:rPr>
          <w:rFonts w:asciiTheme="minorHAnsi" w:hAnsiTheme="minorHAnsi" w:cstheme="minorHAnsi"/>
          <w:b/>
        </w:rPr>
        <w:t>.</w:t>
      </w:r>
    </w:p>
    <w:p w14:paraId="1BFDC12C" w14:textId="77777777"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1.2 – Abertura da sessão: a partir das 1</w:t>
      </w:r>
      <w:r w:rsidR="001C071A">
        <w:rPr>
          <w:rFonts w:ascii="Calibri" w:hAnsi="Calibri" w:cs="Calibri"/>
          <w:b/>
        </w:rPr>
        <w:t>4h</w:t>
      </w:r>
      <w:r w:rsidRPr="00AB23E9">
        <w:rPr>
          <w:rFonts w:ascii="Calibri" w:hAnsi="Calibri" w:cs="Calibri"/>
          <w:b/>
        </w:rPr>
        <w:t xml:space="preserve"> do dia </w:t>
      </w:r>
      <w:sdt>
        <w:sdtPr>
          <w:rPr>
            <w:rFonts w:asciiTheme="minorHAnsi" w:hAnsiTheme="minorHAnsi" w:cstheme="minorHAnsi"/>
            <w:b/>
          </w:rPr>
          <w:alias w:val="Inserir datas"/>
          <w:tag w:val="Inserir datas"/>
          <w:id w:val="1398551375"/>
          <w:placeholder>
            <w:docPart w:val="6290E8C9CB314DD89A2D4B0872FB8122"/>
          </w:placeholder>
          <w:showingPlcHdr/>
          <w15:color w:val="FF6600"/>
          <w:date w:fullDate="2019-08-07T00:00:00Z">
            <w:dateFormat w:val="dd/MM/yyyy"/>
            <w:lid w:val="pt-BR"/>
            <w:storeMappedDataAs w:val="dateTime"/>
            <w:calendar w:val="gregorian"/>
          </w:date>
        </w:sdtPr>
        <w:sdtEndPr/>
        <w:sdtContent>
          <w:r w:rsidR="00DB64CE" w:rsidRPr="001C2CD0">
            <w:rPr>
              <w:rStyle w:val="TextodoEspaoReservado"/>
            </w:rPr>
            <w:t>Clique aqui para inserir uma data.</w:t>
          </w:r>
        </w:sdtContent>
      </w:sdt>
      <w:r w:rsidR="00DB64CE" w:rsidRPr="00DB64CE">
        <w:rPr>
          <w:rFonts w:asciiTheme="minorHAnsi" w:hAnsiTheme="minorHAnsi" w:cstheme="minorHAnsi"/>
          <w:b/>
        </w:rPr>
        <w:t>.</w:t>
      </w:r>
    </w:p>
    <w:p w14:paraId="70E86862" w14:textId="77777777" w:rsidR="00AB23E9" w:rsidRPr="00DB64CE" w:rsidRDefault="00AB23E9" w:rsidP="00AB23E9">
      <w:pPr>
        <w:tabs>
          <w:tab w:val="left" w:pos="2552"/>
        </w:tabs>
        <w:jc w:val="both"/>
        <w:rPr>
          <w:rFonts w:asciiTheme="minorHAnsi" w:hAnsiTheme="minorHAnsi" w:cstheme="minorHAnsi"/>
          <w:b/>
        </w:rPr>
      </w:pPr>
      <w:r w:rsidRPr="00AB23E9">
        <w:rPr>
          <w:rFonts w:ascii="Calibri" w:hAnsi="Calibri" w:cs="Calibri"/>
          <w:b/>
        </w:rPr>
        <w:t>1.3 – Início da disputa: a partir das 14h</w:t>
      </w:r>
      <w:r w:rsidR="001C071A">
        <w:rPr>
          <w:rFonts w:ascii="Calibri" w:hAnsi="Calibri" w:cs="Calibri"/>
          <w:b/>
        </w:rPr>
        <w:t>15min</w:t>
      </w:r>
      <w:r w:rsidRPr="00AB23E9">
        <w:rPr>
          <w:rFonts w:ascii="Calibri" w:hAnsi="Calibri" w:cs="Calibri"/>
          <w:b/>
        </w:rPr>
        <w:t xml:space="preserve"> do dia </w:t>
      </w:r>
      <w:sdt>
        <w:sdtPr>
          <w:rPr>
            <w:rFonts w:asciiTheme="minorHAnsi" w:hAnsiTheme="minorHAnsi" w:cstheme="minorHAnsi"/>
            <w:b/>
          </w:rPr>
          <w:alias w:val="Inserir datas"/>
          <w:tag w:val="Inserir datas"/>
          <w:id w:val="-1365210735"/>
          <w:placeholder>
            <w:docPart w:val="2F3868492B8C41769995A04B621B7058"/>
          </w:placeholder>
          <w:showingPlcHdr/>
          <w15:color w:val="FF6600"/>
          <w:date w:fullDate="2019-08-07T00:00:00Z">
            <w:dateFormat w:val="dd/MM/yyyy"/>
            <w:lid w:val="pt-BR"/>
            <w:storeMappedDataAs w:val="dateTime"/>
            <w:calendar w:val="gregorian"/>
          </w:date>
        </w:sdtPr>
        <w:sdtEndPr/>
        <w:sdtContent>
          <w:r w:rsidR="00DB64CE" w:rsidRPr="001C2CD0">
            <w:rPr>
              <w:rStyle w:val="TextodoEspaoReservado"/>
            </w:rPr>
            <w:t>Clique aqui para inserir uma data.</w:t>
          </w:r>
        </w:sdtContent>
      </w:sdt>
      <w:r w:rsidR="00DB64CE" w:rsidRPr="00DB64CE">
        <w:rPr>
          <w:rFonts w:asciiTheme="minorHAnsi" w:hAnsiTheme="minorHAnsi" w:cstheme="minorHAnsi"/>
          <w:b/>
        </w:rPr>
        <w:t>.</w:t>
      </w:r>
    </w:p>
    <w:p w14:paraId="1EF968AC" w14:textId="77777777" w:rsidR="00733A11" w:rsidRPr="00FD656D" w:rsidRDefault="00733A11" w:rsidP="004868DD">
      <w:pPr>
        <w:jc w:val="both"/>
        <w:rPr>
          <w:rFonts w:ascii="Calibri" w:hAnsi="Calibri" w:cs="Calibri"/>
        </w:rPr>
      </w:pPr>
      <w:r w:rsidRPr="00937F04">
        <w:rPr>
          <w:rFonts w:ascii="Calibri" w:hAnsi="Calibri" w:cs="Calibri"/>
          <w:b/>
          <w:bCs/>
        </w:rPr>
        <w:t>1.</w:t>
      </w:r>
      <w:r w:rsidR="00FD656D">
        <w:rPr>
          <w:rFonts w:ascii="Calibri" w:hAnsi="Calibri" w:cs="Calibri"/>
          <w:b/>
          <w:bCs/>
        </w:rPr>
        <w:t>4</w:t>
      </w:r>
      <w:r w:rsidRPr="00937F04">
        <w:rPr>
          <w:rFonts w:ascii="Calibri" w:hAnsi="Calibri" w:cs="Calibri"/>
          <w:b/>
          <w:bCs/>
        </w:rPr>
        <w:t xml:space="preserve"> –</w:t>
      </w:r>
      <w:r w:rsidRPr="00FD656D">
        <w:rPr>
          <w:rFonts w:ascii="Calibri" w:hAnsi="Calibri" w:cs="Calibri"/>
          <w:b/>
          <w:bCs/>
        </w:rPr>
        <w:t xml:space="preserve"> </w:t>
      </w:r>
      <w:r w:rsidR="00FD656D" w:rsidRPr="00FD656D">
        <w:rPr>
          <w:rFonts w:ascii="Calibri" w:hAnsi="Calibri" w:cs="Calibri"/>
        </w:rPr>
        <w:t>O pregão eletrônico será realizado via Sistema</w:t>
      </w:r>
      <w:r w:rsidR="00FD656D">
        <w:rPr>
          <w:rFonts w:ascii="Calibri" w:hAnsi="Calibri" w:cs="Calibri"/>
        </w:rPr>
        <w:t xml:space="preserve"> </w:t>
      </w:r>
      <w:r w:rsidR="00FD656D" w:rsidRPr="00FD656D">
        <w:rPr>
          <w:rFonts w:ascii="Calibri" w:hAnsi="Calibri" w:cs="Calibri"/>
        </w:rPr>
        <w:t>Integrado de Licitações do Estado de Santa Catarina (LIC), módulo eletrônico (e-LIC</w:t>
      </w:r>
      <w:r w:rsidR="004868DD">
        <w:rPr>
          <w:rFonts w:ascii="Calibri" w:hAnsi="Calibri" w:cs="Calibri"/>
        </w:rPr>
        <w:t xml:space="preserve">, </w:t>
      </w:r>
      <w:hyperlink r:id="rId9" w:history="1">
        <w:r w:rsidR="004868DD" w:rsidRPr="007B7134">
          <w:rPr>
            <w:rStyle w:val="Hyperlink"/>
            <w:rFonts w:ascii="Calibri" w:hAnsi="Calibri" w:cs="Calibri"/>
          </w:rPr>
          <w:t>http://e-lic.sc.gov.br</w:t>
        </w:r>
      </w:hyperlink>
      <w:r w:rsidR="00FD656D" w:rsidRPr="00FD656D">
        <w:rPr>
          <w:rFonts w:ascii="Calibri" w:hAnsi="Calibri" w:cs="Calibri"/>
        </w:rPr>
        <w:t>)</w:t>
      </w:r>
      <w:r w:rsidRPr="00FD656D">
        <w:rPr>
          <w:rFonts w:ascii="Calibri" w:hAnsi="Calibri" w:cs="Calibri"/>
        </w:rPr>
        <w:t>.</w:t>
      </w:r>
    </w:p>
    <w:p w14:paraId="613145B4" w14:textId="49E2BB8B" w:rsidR="00FD656D" w:rsidRPr="00D1318B" w:rsidRDefault="00733A11" w:rsidP="00FD656D">
      <w:pPr>
        <w:jc w:val="both"/>
        <w:rPr>
          <w:rFonts w:ascii="Calibri" w:hAnsi="Calibri" w:cs="Calibri"/>
        </w:rPr>
      </w:pPr>
      <w:r w:rsidRPr="00937F04">
        <w:rPr>
          <w:rFonts w:ascii="Calibri" w:hAnsi="Calibri" w:cs="Calibri"/>
          <w:b/>
          <w:bCs/>
        </w:rPr>
        <w:t>1.</w:t>
      </w:r>
      <w:r w:rsidR="00F24892">
        <w:rPr>
          <w:rFonts w:ascii="Calibri" w:hAnsi="Calibri" w:cs="Calibri"/>
          <w:b/>
          <w:bCs/>
        </w:rPr>
        <w:t>5</w:t>
      </w:r>
      <w:r w:rsidRPr="00937F04">
        <w:rPr>
          <w:rFonts w:ascii="Calibri" w:hAnsi="Calibri" w:cs="Calibri"/>
          <w:b/>
          <w:bCs/>
        </w:rPr>
        <w:t xml:space="preserve"> –</w:t>
      </w:r>
      <w:r w:rsidRPr="00937F04">
        <w:rPr>
          <w:rFonts w:ascii="Calibri" w:hAnsi="Calibri" w:cs="Calibri"/>
        </w:rPr>
        <w:t xml:space="preserve"> </w:t>
      </w:r>
      <w:r w:rsidR="00FD656D" w:rsidRPr="00FD656D">
        <w:rPr>
          <w:rFonts w:ascii="Calibri" w:hAnsi="Calibri" w:cs="Calibri"/>
        </w:rPr>
        <w:t>Os trabalhos serão conduzidos por servidores d</w:t>
      </w:r>
      <w:r w:rsidR="00FD656D">
        <w:rPr>
          <w:rFonts w:ascii="Calibri" w:hAnsi="Calibri" w:cs="Calibri"/>
        </w:rPr>
        <w:t>a</w:t>
      </w:r>
      <w:r w:rsidR="00FD656D" w:rsidRPr="00FD656D">
        <w:rPr>
          <w:rFonts w:ascii="Calibri" w:hAnsi="Calibri" w:cs="Calibri"/>
        </w:rPr>
        <w:t xml:space="preserve"> </w:t>
      </w:r>
      <w:proofErr w:type="spellStart"/>
      <w:r w:rsidR="004868DD">
        <w:rPr>
          <w:rFonts w:ascii="Calibri" w:hAnsi="Calibri" w:cs="Calibri"/>
        </w:rPr>
        <w:t>Udesc</w:t>
      </w:r>
      <w:proofErr w:type="spellEnd"/>
      <w:r w:rsidR="00FD656D" w:rsidRPr="00FD656D">
        <w:rPr>
          <w:rFonts w:ascii="Calibri" w:hAnsi="Calibri" w:cs="Calibri"/>
        </w:rPr>
        <w:t>, denominados pregoeiro e equipe de apoio</w:t>
      </w:r>
      <w:r w:rsidR="007E015A">
        <w:rPr>
          <w:rFonts w:ascii="Calibri" w:hAnsi="Calibri" w:cs="Calibri"/>
        </w:rPr>
        <w:t xml:space="preserve">, </w:t>
      </w:r>
      <w:r w:rsidR="00300B0C">
        <w:rPr>
          <w:rFonts w:ascii="Calibri" w:hAnsi="Calibri" w:cs="Calibri"/>
        </w:rPr>
        <w:t xml:space="preserve">conforme atribuições </w:t>
      </w:r>
      <w:r w:rsidR="00300B0C" w:rsidRPr="009A1184">
        <w:rPr>
          <w:rFonts w:ascii="Calibri" w:hAnsi="Calibri" w:cs="Calibri"/>
        </w:rPr>
        <w:t>normatizadas pela Resolução nº 06</w:t>
      </w:r>
      <w:r w:rsidR="00300B0C">
        <w:rPr>
          <w:rFonts w:ascii="Calibri" w:hAnsi="Calibri" w:cs="Calibri"/>
        </w:rPr>
        <w:t>1</w:t>
      </w:r>
      <w:r w:rsidR="00300B0C" w:rsidRPr="009A1184">
        <w:rPr>
          <w:rFonts w:ascii="Calibri" w:hAnsi="Calibri" w:cs="Calibri"/>
        </w:rPr>
        <w:t>/20</w:t>
      </w:r>
      <w:r w:rsidR="00300B0C">
        <w:rPr>
          <w:rFonts w:ascii="Calibri" w:hAnsi="Calibri" w:cs="Calibri"/>
        </w:rPr>
        <w:t>22</w:t>
      </w:r>
      <w:r w:rsidR="00300B0C" w:rsidRPr="009A1184">
        <w:rPr>
          <w:rFonts w:ascii="Calibri" w:hAnsi="Calibri" w:cs="Calibri"/>
        </w:rPr>
        <w:t xml:space="preserve"> - </w:t>
      </w:r>
      <w:proofErr w:type="spellStart"/>
      <w:r w:rsidR="00300B0C" w:rsidRPr="009A1184">
        <w:rPr>
          <w:rFonts w:ascii="Calibri" w:hAnsi="Calibri" w:cs="Calibri"/>
        </w:rPr>
        <w:t>Consuni</w:t>
      </w:r>
      <w:proofErr w:type="spellEnd"/>
      <w:r w:rsidR="00300B0C" w:rsidRPr="009A1184">
        <w:rPr>
          <w:rFonts w:ascii="Calibri" w:hAnsi="Calibri" w:cs="Calibri"/>
        </w:rPr>
        <w:t>.</w:t>
      </w:r>
    </w:p>
    <w:p w14:paraId="3A4C0593" w14:textId="77777777" w:rsidR="00733A11" w:rsidRPr="00937F04" w:rsidRDefault="00733A11">
      <w:pPr>
        <w:tabs>
          <w:tab w:val="left" w:pos="2552"/>
        </w:tabs>
        <w:jc w:val="both"/>
        <w:rPr>
          <w:rFonts w:ascii="Calibri" w:hAnsi="Calibri" w:cs="Calibri"/>
        </w:rPr>
      </w:pPr>
      <w:r w:rsidRPr="00D1318B">
        <w:rPr>
          <w:rFonts w:ascii="Calibri" w:hAnsi="Calibri" w:cs="Calibri"/>
          <w:b/>
          <w:bCs/>
        </w:rPr>
        <w:t>1.</w:t>
      </w:r>
      <w:r w:rsidR="00F24892" w:rsidRPr="00D1318B">
        <w:rPr>
          <w:rFonts w:ascii="Calibri" w:hAnsi="Calibri" w:cs="Calibri"/>
          <w:b/>
          <w:bCs/>
        </w:rPr>
        <w:t>6</w:t>
      </w:r>
      <w:r w:rsidRPr="00D1318B">
        <w:rPr>
          <w:rFonts w:ascii="Calibri" w:hAnsi="Calibri" w:cs="Calibri"/>
          <w:b/>
          <w:bCs/>
        </w:rPr>
        <w:t xml:space="preserve"> –</w:t>
      </w:r>
      <w:r w:rsidRPr="00D1318B">
        <w:rPr>
          <w:rFonts w:ascii="Calibri" w:hAnsi="Calibri" w:cs="Calibri"/>
        </w:rPr>
        <w:t xml:space="preserve"> Todas as referências de tempo no Edital, no Aviso</w:t>
      </w:r>
      <w:r w:rsidRPr="00D24E5C">
        <w:rPr>
          <w:rFonts w:ascii="Calibri" w:hAnsi="Calibri" w:cs="Calibri"/>
        </w:rPr>
        <w:t xml:space="preserve"> e durante a sessão pública observarão obrigatoriamente o horário de Brasília – DF.</w:t>
      </w:r>
    </w:p>
    <w:p w14:paraId="117EA38F" w14:textId="77777777" w:rsidR="00733A11" w:rsidRPr="00937F04" w:rsidRDefault="00F24892">
      <w:pPr>
        <w:pStyle w:val="EspSubTitulo1Char"/>
        <w:tabs>
          <w:tab w:val="left" w:pos="2552"/>
        </w:tabs>
        <w:suppressAutoHyphens/>
        <w:spacing w:before="0" w:after="0"/>
        <w:rPr>
          <w:rFonts w:ascii="Calibri" w:hAnsi="Calibri" w:cs="Calibri"/>
          <w:sz w:val="24"/>
          <w:szCs w:val="24"/>
        </w:rPr>
      </w:pPr>
      <w:r w:rsidRPr="00F24892">
        <w:rPr>
          <w:rFonts w:ascii="Calibri" w:hAnsi="Calibri" w:cs="Calibri"/>
          <w:b/>
          <w:bCs/>
          <w:sz w:val="24"/>
          <w:szCs w:val="24"/>
        </w:rPr>
        <w:t>1.7 –</w:t>
      </w:r>
      <w:r>
        <w:rPr>
          <w:rFonts w:ascii="Calibri" w:hAnsi="Calibri" w:cs="Calibri"/>
          <w:sz w:val="24"/>
          <w:szCs w:val="24"/>
        </w:rPr>
        <w:t xml:space="preserve"> </w:t>
      </w:r>
      <w:r w:rsidR="00733A11" w:rsidRPr="00937F04">
        <w:rPr>
          <w:rFonts w:ascii="Calibri" w:hAnsi="Calibri" w:cs="Calibri"/>
          <w:sz w:val="24"/>
          <w:szCs w:val="24"/>
        </w:rPr>
        <w:t>Os documentos relacionados a seguir fazem parte integrante desta licitação:</w:t>
      </w:r>
    </w:p>
    <w:p w14:paraId="42555F8B" w14:textId="77777777" w:rsidR="00733A11" w:rsidRDefault="00733A11">
      <w:pPr>
        <w:tabs>
          <w:tab w:val="left" w:pos="2552"/>
        </w:tabs>
        <w:jc w:val="both"/>
        <w:rPr>
          <w:rFonts w:ascii="Calibri" w:hAnsi="Calibri" w:cs="Calibri"/>
        </w:rPr>
      </w:pPr>
      <w:bookmarkStart w:id="0" w:name="_Hlk139029536"/>
      <w:r w:rsidRPr="00937F04">
        <w:rPr>
          <w:rFonts w:ascii="Calibri" w:hAnsi="Calibri" w:cs="Calibri"/>
          <w:b/>
          <w:bCs/>
        </w:rPr>
        <w:t>Anexo I –</w:t>
      </w:r>
      <w:r w:rsidRPr="00937F04">
        <w:rPr>
          <w:rFonts w:ascii="Calibri" w:hAnsi="Calibri" w:cs="Calibri"/>
        </w:rPr>
        <w:t xml:space="preserve"> </w:t>
      </w:r>
      <w:r w:rsidR="00DB1BD4">
        <w:rPr>
          <w:rFonts w:ascii="Calibri" w:hAnsi="Calibri" w:cs="Calibri"/>
        </w:rPr>
        <w:t>Termo de Referência</w:t>
      </w:r>
      <w:r w:rsidRPr="00937F04">
        <w:rPr>
          <w:rFonts w:ascii="Calibri" w:hAnsi="Calibri" w:cs="Calibri"/>
        </w:rPr>
        <w:t>;</w:t>
      </w:r>
    </w:p>
    <w:p w14:paraId="603F32FB" w14:textId="2AA77A03" w:rsidR="00DB1BD4" w:rsidRDefault="00DB1BD4">
      <w:pPr>
        <w:tabs>
          <w:tab w:val="left" w:pos="2552"/>
        </w:tabs>
        <w:jc w:val="both"/>
        <w:rPr>
          <w:rFonts w:ascii="Calibri" w:hAnsi="Calibri" w:cs="Calibri"/>
        </w:rPr>
      </w:pPr>
      <w:r w:rsidRPr="00DB1BD4">
        <w:rPr>
          <w:rFonts w:ascii="Calibri" w:hAnsi="Calibri" w:cs="Calibri"/>
          <w:b/>
        </w:rPr>
        <w:t xml:space="preserve">Anexo II </w:t>
      </w:r>
      <w:r>
        <w:rPr>
          <w:rFonts w:ascii="Calibri" w:hAnsi="Calibri" w:cs="Calibri"/>
          <w:b/>
        </w:rPr>
        <w:t xml:space="preserve">– </w:t>
      </w:r>
      <w:r w:rsidRPr="00937F04">
        <w:rPr>
          <w:rFonts w:ascii="Calibri" w:hAnsi="Calibri" w:cs="Calibri"/>
        </w:rPr>
        <w:t>Quadro de Quantitativo(s) e Especificação(</w:t>
      </w:r>
      <w:proofErr w:type="spellStart"/>
      <w:r w:rsidRPr="00937F04">
        <w:rPr>
          <w:rFonts w:ascii="Calibri" w:hAnsi="Calibri" w:cs="Calibri"/>
        </w:rPr>
        <w:t>ões</w:t>
      </w:r>
      <w:proofErr w:type="spellEnd"/>
      <w:proofErr w:type="gramStart"/>
      <w:r w:rsidRPr="00937F04">
        <w:rPr>
          <w:rFonts w:ascii="Calibri" w:hAnsi="Calibri" w:cs="Calibri"/>
        </w:rPr>
        <w:t>) Mínima</w:t>
      </w:r>
      <w:proofErr w:type="gramEnd"/>
      <w:r w:rsidRPr="00937F04">
        <w:rPr>
          <w:rFonts w:ascii="Calibri" w:hAnsi="Calibri" w:cs="Calibri"/>
        </w:rPr>
        <w:t xml:space="preserve">(s) do(s) </w:t>
      </w:r>
      <w:r>
        <w:rPr>
          <w:rFonts w:ascii="Calibri" w:hAnsi="Calibri" w:cs="Calibri"/>
        </w:rPr>
        <w:t>Item</w:t>
      </w:r>
      <w:r w:rsidRPr="00937F04">
        <w:rPr>
          <w:rFonts w:ascii="Calibri" w:hAnsi="Calibri" w:cs="Calibri"/>
        </w:rPr>
        <w:t>(s)</w:t>
      </w:r>
      <w:r>
        <w:rPr>
          <w:rFonts w:ascii="Calibri" w:hAnsi="Calibri" w:cs="Calibri"/>
        </w:rPr>
        <w:t>;</w:t>
      </w:r>
    </w:p>
    <w:p w14:paraId="76008EAB" w14:textId="2364EF30" w:rsidR="00567C5D" w:rsidRDefault="00567C5D">
      <w:pPr>
        <w:tabs>
          <w:tab w:val="left" w:pos="2552"/>
        </w:tabs>
        <w:jc w:val="both"/>
        <w:rPr>
          <w:rFonts w:ascii="Calibri" w:hAnsi="Calibri" w:cs="Calibri"/>
        </w:rPr>
      </w:pPr>
      <w:r w:rsidRPr="00C468CF">
        <w:rPr>
          <w:rFonts w:ascii="Calibri" w:hAnsi="Calibri" w:cs="Calibri"/>
          <w:b/>
          <w:bCs/>
        </w:rPr>
        <w:t>Anexo III –</w:t>
      </w:r>
      <w:r>
        <w:rPr>
          <w:rFonts w:ascii="Calibri" w:hAnsi="Calibri" w:cs="Calibri"/>
        </w:rPr>
        <w:t xml:space="preserve"> Estudo Técnico Preliminar (ETP);</w:t>
      </w:r>
    </w:p>
    <w:p w14:paraId="75CD4375" w14:textId="110AA34E" w:rsidR="00661F91" w:rsidRDefault="00661F91" w:rsidP="00661F91">
      <w:pPr>
        <w:jc w:val="both"/>
        <w:rPr>
          <w:rFonts w:ascii="Calibri" w:hAnsi="Calibri" w:cs="Calibri"/>
        </w:rPr>
      </w:pPr>
      <w:r w:rsidRPr="00937F04">
        <w:rPr>
          <w:rFonts w:ascii="Calibri" w:hAnsi="Calibri" w:cs="Calibri"/>
          <w:b/>
          <w:bCs/>
        </w:rPr>
        <w:t xml:space="preserve">Anexo </w:t>
      </w:r>
      <w:r>
        <w:rPr>
          <w:rFonts w:ascii="Calibri" w:hAnsi="Calibri" w:cs="Calibri"/>
          <w:b/>
          <w:bCs/>
        </w:rPr>
        <w:t>I</w:t>
      </w:r>
      <w:r w:rsidR="00746E60">
        <w:rPr>
          <w:rFonts w:ascii="Calibri" w:hAnsi="Calibri" w:cs="Calibri"/>
          <w:b/>
          <w:bCs/>
        </w:rPr>
        <w:t>V</w:t>
      </w:r>
      <w:r w:rsidRPr="00937F04">
        <w:rPr>
          <w:rFonts w:ascii="Calibri" w:hAnsi="Calibri" w:cs="Calibri"/>
          <w:b/>
          <w:bCs/>
        </w:rPr>
        <w:t xml:space="preserve"> –</w:t>
      </w:r>
      <w:r w:rsidRPr="00937F04">
        <w:rPr>
          <w:rFonts w:ascii="Calibri" w:hAnsi="Calibri" w:cs="Calibri"/>
        </w:rPr>
        <w:t xml:space="preserve"> Minuta da Ata de Registro de Preços;</w:t>
      </w:r>
    </w:p>
    <w:p w14:paraId="7393BF11" w14:textId="6027AB38" w:rsidR="00E116EA" w:rsidRPr="00D24E5C" w:rsidRDefault="00E116EA">
      <w:pPr>
        <w:jc w:val="both"/>
        <w:rPr>
          <w:rFonts w:ascii="Calibri" w:hAnsi="Calibri" w:cs="Calibri"/>
        </w:rPr>
      </w:pPr>
      <w:r w:rsidRPr="00937F04">
        <w:rPr>
          <w:rFonts w:ascii="Calibri" w:hAnsi="Calibri" w:cs="Calibri"/>
          <w:b/>
          <w:bCs/>
        </w:rPr>
        <w:t xml:space="preserve">Anexo </w:t>
      </w:r>
      <w:r w:rsidR="00567C5D">
        <w:rPr>
          <w:rFonts w:ascii="Calibri" w:hAnsi="Calibri" w:cs="Calibri"/>
          <w:b/>
          <w:bCs/>
        </w:rPr>
        <w:t>V</w:t>
      </w:r>
      <w:r>
        <w:rPr>
          <w:rFonts w:ascii="Calibri" w:hAnsi="Calibri" w:cs="Calibri"/>
          <w:b/>
          <w:bCs/>
        </w:rPr>
        <w:t xml:space="preserve"> – </w:t>
      </w:r>
      <w:r>
        <w:rPr>
          <w:rFonts w:ascii="Calibri" w:hAnsi="Calibri" w:cs="Calibri"/>
          <w:bCs/>
        </w:rPr>
        <w:t>Minuta de Contrato;</w:t>
      </w:r>
    </w:p>
    <w:p w14:paraId="0615E0FF" w14:textId="6CE072E9" w:rsidR="00082D65" w:rsidRDefault="00082D65">
      <w:pPr>
        <w:jc w:val="both"/>
        <w:rPr>
          <w:rFonts w:ascii="Calibri" w:hAnsi="Calibri" w:cs="Calibri"/>
        </w:rPr>
      </w:pPr>
      <w:r w:rsidRPr="00082D65">
        <w:rPr>
          <w:rFonts w:ascii="Calibri" w:hAnsi="Calibri" w:cs="Calibri"/>
          <w:b/>
        </w:rPr>
        <w:t xml:space="preserve">Anexo </w:t>
      </w:r>
      <w:r w:rsidR="001836ED">
        <w:rPr>
          <w:rFonts w:ascii="Calibri" w:hAnsi="Calibri" w:cs="Calibri"/>
          <w:b/>
        </w:rPr>
        <w:t>V</w:t>
      </w:r>
      <w:r w:rsidR="00746E60">
        <w:rPr>
          <w:rFonts w:ascii="Calibri" w:hAnsi="Calibri" w:cs="Calibri"/>
          <w:b/>
        </w:rPr>
        <w:t>I</w:t>
      </w:r>
      <w:r w:rsidRPr="00082D65">
        <w:rPr>
          <w:rFonts w:ascii="Calibri" w:hAnsi="Calibri" w:cs="Calibri"/>
          <w:b/>
        </w:rPr>
        <w:t xml:space="preserve"> –</w:t>
      </w:r>
      <w:r w:rsidRPr="00082D65">
        <w:rPr>
          <w:rFonts w:ascii="Calibri" w:hAnsi="Calibri" w:cs="Calibri"/>
        </w:rPr>
        <w:t xml:space="preserve"> Modelo de Autorização de Fornecimento</w:t>
      </w:r>
      <w:r w:rsidR="00BB2DC6">
        <w:rPr>
          <w:rFonts w:ascii="Calibri" w:hAnsi="Calibri" w:cs="Calibri"/>
        </w:rPr>
        <w:t>/Ordem de Serviço</w:t>
      </w:r>
      <w:r w:rsidRPr="00082D65">
        <w:rPr>
          <w:rFonts w:ascii="Calibri" w:hAnsi="Calibri" w:cs="Calibri"/>
        </w:rPr>
        <w:t>;</w:t>
      </w:r>
    </w:p>
    <w:p w14:paraId="106546D2" w14:textId="7A99A3D3" w:rsidR="005000E4" w:rsidRPr="00937F04" w:rsidRDefault="005000E4" w:rsidP="007D78C9">
      <w:pPr>
        <w:widowControl w:val="0"/>
        <w:jc w:val="both"/>
        <w:rPr>
          <w:rFonts w:ascii="Calibri" w:hAnsi="Calibri" w:cs="Calibri"/>
        </w:rPr>
      </w:pPr>
      <w:r w:rsidRPr="005000E4">
        <w:rPr>
          <w:rFonts w:ascii="Calibri" w:hAnsi="Calibri" w:cs="Calibri"/>
          <w:b/>
        </w:rPr>
        <w:t xml:space="preserve">Anexo </w:t>
      </w:r>
      <w:r w:rsidR="001836ED">
        <w:rPr>
          <w:rFonts w:ascii="Calibri" w:hAnsi="Calibri" w:cs="Calibri"/>
          <w:b/>
        </w:rPr>
        <w:t>V</w:t>
      </w:r>
      <w:r w:rsidR="00567C5D">
        <w:rPr>
          <w:rFonts w:ascii="Calibri" w:hAnsi="Calibri" w:cs="Calibri"/>
          <w:b/>
        </w:rPr>
        <w:t>I</w:t>
      </w:r>
      <w:r w:rsidR="00746E60">
        <w:rPr>
          <w:rFonts w:ascii="Calibri" w:hAnsi="Calibri" w:cs="Calibri"/>
          <w:b/>
        </w:rPr>
        <w:t>I</w:t>
      </w:r>
      <w:r w:rsidRPr="005000E4">
        <w:rPr>
          <w:rFonts w:ascii="Calibri" w:hAnsi="Calibri" w:cs="Calibri"/>
          <w:b/>
        </w:rPr>
        <w:t xml:space="preserve"> –</w:t>
      </w:r>
      <w:r>
        <w:rPr>
          <w:rFonts w:ascii="Calibri" w:hAnsi="Calibri" w:cs="Calibri"/>
        </w:rPr>
        <w:t xml:space="preserve"> </w:t>
      </w:r>
      <w:r w:rsidRPr="005000E4">
        <w:rPr>
          <w:rFonts w:ascii="Calibri" w:hAnsi="Calibri" w:cs="Calibri"/>
        </w:rPr>
        <w:t>Informações da empresa vencedora para contratação</w:t>
      </w:r>
      <w:r w:rsidR="004F29A3">
        <w:rPr>
          <w:rFonts w:ascii="Calibri" w:hAnsi="Calibri" w:cs="Calibri"/>
        </w:rPr>
        <w:t>.</w:t>
      </w:r>
    </w:p>
    <w:bookmarkEnd w:id="0"/>
    <w:p w14:paraId="185A91E6" w14:textId="77777777" w:rsidR="00B44A55" w:rsidRPr="00B44A55" w:rsidRDefault="00B44A55" w:rsidP="007D78C9">
      <w:pPr>
        <w:widowControl w:val="0"/>
        <w:tabs>
          <w:tab w:val="left" w:pos="2552"/>
        </w:tabs>
        <w:jc w:val="both"/>
        <w:rPr>
          <w:rFonts w:ascii="Calibri" w:hAnsi="Calibri" w:cs="Calibri"/>
          <w:b/>
          <w:sz w:val="12"/>
          <w:szCs w:val="12"/>
        </w:rPr>
      </w:pPr>
    </w:p>
    <w:p w14:paraId="659BF374" w14:textId="77777777" w:rsidR="00733A11" w:rsidRPr="00937F04" w:rsidRDefault="00733A11" w:rsidP="005C7109">
      <w:pPr>
        <w:rPr>
          <w:rFonts w:ascii="Calibri" w:hAnsi="Calibri" w:cs="Calibri"/>
          <w:b/>
        </w:rPr>
      </w:pPr>
      <w:r w:rsidRPr="00937F04">
        <w:rPr>
          <w:rFonts w:ascii="Calibri" w:hAnsi="Calibri" w:cs="Calibri"/>
          <w:b/>
        </w:rPr>
        <w:t>2 – DA LICITAÇÃO</w:t>
      </w:r>
    </w:p>
    <w:p w14:paraId="6B9ABC1E" w14:textId="77777777" w:rsidR="00661F91" w:rsidRPr="00937F04" w:rsidRDefault="00661F91" w:rsidP="00661F91">
      <w:pPr>
        <w:widowControl w:val="0"/>
        <w:tabs>
          <w:tab w:val="left" w:pos="2552"/>
        </w:tabs>
        <w:jc w:val="both"/>
        <w:rPr>
          <w:rFonts w:ascii="Calibri" w:hAnsi="Calibri" w:cs="Calibri"/>
        </w:rPr>
      </w:pPr>
      <w:r w:rsidRPr="00937F04">
        <w:rPr>
          <w:rFonts w:ascii="Calibri" w:hAnsi="Calibri" w:cs="Calibri"/>
          <w:b/>
          <w:bCs/>
        </w:rPr>
        <w:t>2.1 –</w:t>
      </w:r>
      <w:r w:rsidRPr="00937F04">
        <w:rPr>
          <w:rFonts w:ascii="Calibri" w:hAnsi="Calibri" w:cs="Calibri"/>
        </w:rPr>
        <w:t xml:space="preserve"> A presente licitação destina-se a selecionar proposta(s) objetivando o </w:t>
      </w:r>
      <w:r w:rsidRPr="00937F04">
        <w:rPr>
          <w:rFonts w:ascii="Calibri" w:hAnsi="Calibri" w:cs="Calibri"/>
          <w:b/>
          <w:bCs/>
        </w:rPr>
        <w:t>REGISTRO DE PREÇOS</w:t>
      </w:r>
      <w:r w:rsidRPr="00937F04">
        <w:rPr>
          <w:rFonts w:ascii="Calibri" w:hAnsi="Calibri" w:cs="Calibri"/>
        </w:rPr>
        <w:t xml:space="preserve"> para futura e eventual </w:t>
      </w:r>
      <w:r w:rsidRPr="00F24892">
        <w:rPr>
          <w:rFonts w:ascii="Calibri" w:hAnsi="Calibri" w:cs="Calibri"/>
          <w:bCs/>
        </w:rPr>
        <w:t>aquisição/contratação,</w:t>
      </w:r>
      <w:r w:rsidRPr="00937F04">
        <w:rPr>
          <w:rFonts w:ascii="Calibri" w:hAnsi="Calibri" w:cs="Calibri"/>
        </w:rPr>
        <w:t xml:space="preserve"> </w:t>
      </w:r>
      <w:r w:rsidRPr="001836ED">
        <w:rPr>
          <w:rFonts w:ascii="Calibri" w:hAnsi="Calibri" w:cs="Calibri"/>
        </w:rPr>
        <w:t>conforme Anexo I e Anexo II deste</w:t>
      </w:r>
      <w:r w:rsidRPr="00937F04">
        <w:rPr>
          <w:rFonts w:ascii="Calibri" w:hAnsi="Calibri" w:cs="Calibri"/>
        </w:rPr>
        <w:t xml:space="preserve"> edital.</w:t>
      </w:r>
    </w:p>
    <w:p w14:paraId="2A2FC8C8" w14:textId="77777777" w:rsidR="00661F91" w:rsidRDefault="00661F91" w:rsidP="00661F91">
      <w:pPr>
        <w:widowControl w:val="0"/>
        <w:ind w:firstLine="142"/>
        <w:jc w:val="both"/>
        <w:rPr>
          <w:rFonts w:ascii="Calibri" w:hAnsi="Calibri" w:cs="Calibri"/>
          <w:lang w:val="pt-PT"/>
        </w:rPr>
      </w:pPr>
      <w:r w:rsidRPr="00937F04">
        <w:rPr>
          <w:rFonts w:ascii="Calibri" w:hAnsi="Calibri" w:cs="Calibri"/>
          <w:b/>
          <w:bCs/>
        </w:rPr>
        <w:t>2.1.1 –</w:t>
      </w:r>
      <w:r w:rsidRPr="00937F04">
        <w:rPr>
          <w:rFonts w:ascii="Calibri" w:hAnsi="Calibri" w:cs="Calibri"/>
        </w:rPr>
        <w:t xml:space="preserve"> </w:t>
      </w:r>
      <w:r w:rsidRPr="00937F04">
        <w:rPr>
          <w:rFonts w:ascii="Calibri" w:hAnsi="Calibri" w:cs="Calibri"/>
          <w:lang w:val="pt-PT"/>
        </w:rPr>
        <w:t>As quantidades licitadas e informadas no Anexo I</w:t>
      </w:r>
      <w:r>
        <w:rPr>
          <w:rFonts w:ascii="Calibri" w:hAnsi="Calibri" w:cs="Calibri"/>
          <w:lang w:val="pt-PT"/>
        </w:rPr>
        <w:t>I</w:t>
      </w:r>
      <w:r w:rsidRPr="00937F04">
        <w:rPr>
          <w:rFonts w:ascii="Calibri" w:hAnsi="Calibri" w:cs="Calibri"/>
          <w:lang w:val="pt-PT"/>
        </w:rPr>
        <w:t xml:space="preserve"> são </w:t>
      </w:r>
      <w:r w:rsidRPr="00F24892">
        <w:rPr>
          <w:rFonts w:ascii="Calibri" w:hAnsi="Calibri" w:cs="Calibri"/>
          <w:b/>
          <w:bCs/>
          <w:lang w:val="pt-PT"/>
        </w:rPr>
        <w:t>estimativas</w:t>
      </w:r>
      <w:r w:rsidRPr="00937F04">
        <w:rPr>
          <w:rFonts w:ascii="Calibri" w:hAnsi="Calibri" w:cs="Calibri"/>
          <w:lang w:val="pt-PT"/>
        </w:rPr>
        <w:t>, podendo a contratante requisitar conforme a efetiva necessidade, respeitando-se os limites estabelecidos pela legislação.</w:t>
      </w:r>
    </w:p>
    <w:p w14:paraId="2A527724" w14:textId="77777777" w:rsidR="006E3CF5" w:rsidRPr="00130A62" w:rsidRDefault="006E3CF5" w:rsidP="006E3CF5">
      <w:pPr>
        <w:pStyle w:val="EspSubTitulo1Char"/>
        <w:suppressAutoHyphens/>
        <w:spacing w:before="0" w:after="0"/>
        <w:rPr>
          <w:rFonts w:ascii="Calibri" w:hAnsi="Calibri" w:cs="Calibri"/>
          <w:sz w:val="24"/>
          <w:szCs w:val="24"/>
        </w:rPr>
      </w:pPr>
      <w:r w:rsidRPr="00130A62">
        <w:rPr>
          <w:rFonts w:ascii="Calibri" w:hAnsi="Calibri" w:cs="Calibri"/>
          <w:b/>
          <w:sz w:val="24"/>
          <w:szCs w:val="24"/>
        </w:rPr>
        <w:t>2.2 –</w:t>
      </w:r>
      <w:r w:rsidRPr="00130A62">
        <w:rPr>
          <w:rFonts w:ascii="Calibri" w:hAnsi="Calibri" w:cs="Calibri"/>
          <w:sz w:val="24"/>
          <w:szCs w:val="24"/>
        </w:rPr>
        <w:t xml:space="preserve"> </w:t>
      </w:r>
      <w:r w:rsidRPr="001836ED">
        <w:rPr>
          <w:rFonts w:ascii="Calibri" w:hAnsi="Calibri" w:cs="Calibri"/>
          <w:sz w:val="24"/>
          <w:szCs w:val="24"/>
        </w:rPr>
        <w:t>Do Convênio ICMS nº 26/03</w:t>
      </w:r>
      <w:r w:rsidRPr="00130A62">
        <w:rPr>
          <w:rFonts w:ascii="Calibri" w:hAnsi="Calibri" w:cs="Calibri"/>
          <w:sz w:val="24"/>
          <w:szCs w:val="24"/>
        </w:rPr>
        <w:t xml:space="preserve"> </w:t>
      </w:r>
    </w:p>
    <w:p w14:paraId="38B15DF8" w14:textId="77777777" w:rsidR="006E3CF5" w:rsidRPr="00130A62" w:rsidRDefault="006E3CF5" w:rsidP="000A4CFB">
      <w:pPr>
        <w:pStyle w:val="Corpodetexto"/>
        <w:ind w:firstLine="142"/>
        <w:rPr>
          <w:rFonts w:ascii="Calibri" w:hAnsi="Calibri" w:cs="Calibri"/>
          <w:szCs w:val="24"/>
        </w:rPr>
      </w:pPr>
      <w:r w:rsidRPr="00130A62">
        <w:rPr>
          <w:rFonts w:ascii="Calibri" w:hAnsi="Calibri" w:cs="Calibri"/>
          <w:b/>
          <w:szCs w:val="24"/>
        </w:rPr>
        <w:t>2.2.1 –</w:t>
      </w:r>
      <w:r w:rsidRPr="00130A62">
        <w:rPr>
          <w:rFonts w:ascii="Calibri" w:hAnsi="Calibri" w:cs="Calibri"/>
          <w:szCs w:val="24"/>
        </w:rPr>
        <w:t xml:space="preserve"> </w:t>
      </w:r>
      <w:r w:rsidRPr="00130A62">
        <w:rPr>
          <w:rFonts w:ascii="Calibri" w:hAnsi="Calibri" w:cs="Calibri"/>
          <w:bCs/>
          <w:szCs w:val="24"/>
        </w:rPr>
        <w:t xml:space="preserve">De acordo com o Convênio ICMS nº 26/03, aprovado pelo CONFAZ - Conselho Nacional de Política Fazendária, o benefício da isenção do ICMS às empresas catarinenses está condicionado ao desconto no preço ao valor equivalente ao imposto dispensado e a indicação do valor do desconto no respectivo documento fiscal de venda ou prestação de serviços; e à comprovação de inexistência de </w:t>
      </w:r>
      <w:r w:rsidRPr="00130A62">
        <w:rPr>
          <w:rFonts w:ascii="Calibri" w:hAnsi="Calibri" w:cs="Calibri"/>
          <w:bCs/>
          <w:szCs w:val="24"/>
        </w:rPr>
        <w:lastRenderedPageBreak/>
        <w:t>similar produzido no país, na hipótese de qualquer operação com mercadorias importadas do exterior, conforme previsto no parágrafo 1º da Cl</w:t>
      </w:r>
      <w:r w:rsidR="00A204A6">
        <w:rPr>
          <w:rFonts w:ascii="Calibri" w:hAnsi="Calibri" w:cs="Calibri"/>
          <w:bCs/>
          <w:szCs w:val="24"/>
        </w:rPr>
        <w:t>áu</w:t>
      </w:r>
      <w:r w:rsidRPr="00130A62">
        <w:rPr>
          <w:rFonts w:ascii="Calibri" w:hAnsi="Calibri" w:cs="Calibri"/>
          <w:bCs/>
          <w:szCs w:val="24"/>
        </w:rPr>
        <w:t>sula Primeira do Convênio CONFAZ nº</w:t>
      </w:r>
      <w:r w:rsidR="00100316">
        <w:rPr>
          <w:rFonts w:ascii="Calibri" w:hAnsi="Calibri" w:cs="Calibri"/>
          <w:bCs/>
          <w:szCs w:val="24"/>
        </w:rPr>
        <w:t xml:space="preserve"> </w:t>
      </w:r>
      <w:r w:rsidRPr="00130A62">
        <w:rPr>
          <w:rFonts w:ascii="Calibri" w:hAnsi="Calibri" w:cs="Calibri"/>
          <w:bCs/>
          <w:szCs w:val="24"/>
        </w:rPr>
        <w:t>26/2003, ficando ressalvadas as hipóteses em que a isenção mencionada não se aplica, nos termos previstos no Decreto Estadual nº 255, de 21/05/2003.</w:t>
      </w:r>
    </w:p>
    <w:p w14:paraId="076ECE49" w14:textId="77777777" w:rsidR="006E3CF5" w:rsidRPr="00130A62" w:rsidRDefault="006E3CF5" w:rsidP="000A4CFB">
      <w:pPr>
        <w:pStyle w:val="Corpodetexto"/>
        <w:ind w:firstLine="142"/>
        <w:rPr>
          <w:rFonts w:ascii="Calibri" w:hAnsi="Calibri" w:cs="Calibri"/>
          <w:szCs w:val="24"/>
        </w:rPr>
      </w:pPr>
      <w:r w:rsidRPr="00130A62">
        <w:rPr>
          <w:rFonts w:ascii="Calibri" w:hAnsi="Calibri" w:cs="Calibri"/>
          <w:b/>
          <w:szCs w:val="24"/>
        </w:rPr>
        <w:t>2.2.2 -</w:t>
      </w:r>
      <w:r w:rsidRPr="00130A62">
        <w:rPr>
          <w:rFonts w:ascii="Calibri" w:hAnsi="Calibri" w:cs="Calibri"/>
          <w:szCs w:val="24"/>
        </w:rPr>
        <w:t xml:space="preserve"> Nos termos do Convênio ICMS 26/03, por se tratar de operação interna relativa à aquisição de bens, </w:t>
      </w:r>
      <w:r w:rsidRPr="007C57D4">
        <w:rPr>
          <w:rFonts w:ascii="Calibri" w:hAnsi="Calibri" w:cs="Calibri"/>
          <w:szCs w:val="24"/>
          <w:u w:val="single"/>
        </w:rPr>
        <w:t>as licitantes beneficiadas com a respectiva isenção fiscal devem apresentar as suas propostas de preços já com o valor líquido</w:t>
      </w:r>
      <w:r w:rsidRPr="00130A62">
        <w:rPr>
          <w:rFonts w:ascii="Calibri" w:hAnsi="Calibri" w:cs="Calibri"/>
          <w:szCs w:val="24"/>
        </w:rPr>
        <w:t>, ou seja, sem a carga tributária do ICMS.</w:t>
      </w:r>
    </w:p>
    <w:p w14:paraId="40EC7C2B" w14:textId="77777777" w:rsidR="006E3CF5" w:rsidRPr="00130A62" w:rsidRDefault="006E3CF5" w:rsidP="000A4CFB">
      <w:pPr>
        <w:pStyle w:val="BodyText22"/>
        <w:suppressAutoHyphens/>
        <w:ind w:firstLine="142"/>
        <w:rPr>
          <w:rStyle w:val="Forte"/>
          <w:rFonts w:ascii="Calibri" w:hAnsi="Calibri" w:cs="Calibri"/>
          <w:b w:val="0"/>
          <w:bCs w:val="0"/>
          <w:szCs w:val="24"/>
        </w:rPr>
      </w:pPr>
      <w:r w:rsidRPr="00130A62">
        <w:rPr>
          <w:rStyle w:val="Forte"/>
          <w:rFonts w:ascii="Calibri" w:hAnsi="Calibri" w:cs="Calibri"/>
          <w:bCs w:val="0"/>
          <w:szCs w:val="24"/>
        </w:rPr>
        <w:t>2.2.3 -</w:t>
      </w:r>
      <w:r w:rsidRPr="00130A62">
        <w:rPr>
          <w:rFonts w:ascii="Calibri" w:hAnsi="Calibri" w:cs="Calibri"/>
          <w:szCs w:val="24"/>
        </w:rPr>
        <w:t xml:space="preserve"> Nos casos em que for aplicável a isenção do ICMS, o licitante deverá, obrigatoriamente, informar a respectiva alíquota via comunicação “CHAT”, caso seja o primeiro colocado, depois de encerrada a disputa de lances.</w:t>
      </w:r>
    </w:p>
    <w:p w14:paraId="4B64598F" w14:textId="77777777" w:rsidR="006E3CF5" w:rsidRPr="00130A62" w:rsidRDefault="006E3CF5" w:rsidP="000A4CFB">
      <w:pPr>
        <w:pStyle w:val="Corpodetexto31"/>
        <w:ind w:firstLine="142"/>
        <w:rPr>
          <w:rFonts w:ascii="Calibri" w:hAnsi="Calibri" w:cs="Calibri"/>
          <w:color w:val="auto"/>
          <w:szCs w:val="24"/>
        </w:rPr>
      </w:pPr>
      <w:r w:rsidRPr="00130A62">
        <w:rPr>
          <w:rStyle w:val="Forte"/>
          <w:rFonts w:ascii="Calibri" w:hAnsi="Calibri" w:cs="Calibri"/>
          <w:bCs w:val="0"/>
          <w:color w:val="auto"/>
          <w:szCs w:val="24"/>
        </w:rPr>
        <w:t>2.2.4 -</w:t>
      </w:r>
      <w:r w:rsidRPr="00130A62">
        <w:rPr>
          <w:rFonts w:ascii="Calibri" w:hAnsi="Calibri" w:cs="Calibri"/>
          <w:color w:val="auto"/>
          <w:szCs w:val="24"/>
        </w:rPr>
        <w:t xml:space="preserve"> A isenção supracitada não se aplica a licitante vencedora, quando:</w:t>
      </w:r>
    </w:p>
    <w:p w14:paraId="63CC97EB" w14:textId="2829FBF0"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a) </w:t>
      </w:r>
      <w:r>
        <w:rPr>
          <w:rFonts w:ascii="Calibri" w:hAnsi="Calibri" w:cs="Calibri"/>
          <w:color w:val="auto"/>
          <w:szCs w:val="24"/>
        </w:rPr>
        <w:t xml:space="preserve">dispensa de licitação nos termos do art. </w:t>
      </w:r>
      <w:r w:rsidR="00B034D3">
        <w:rPr>
          <w:rFonts w:ascii="Calibri" w:hAnsi="Calibri" w:cs="Calibri"/>
          <w:color w:val="auto"/>
          <w:szCs w:val="24"/>
        </w:rPr>
        <w:t>75</w:t>
      </w:r>
      <w:r>
        <w:rPr>
          <w:rFonts w:ascii="Calibri" w:hAnsi="Calibri" w:cs="Calibri"/>
          <w:color w:val="auto"/>
          <w:szCs w:val="24"/>
        </w:rPr>
        <w:t xml:space="preserve">, inciso II, da Lei Federal nº </w:t>
      </w:r>
      <w:r w:rsidR="00B034D3">
        <w:rPr>
          <w:rFonts w:ascii="Calibri" w:hAnsi="Calibri" w:cs="Calibri"/>
          <w:color w:val="auto"/>
          <w:szCs w:val="24"/>
        </w:rPr>
        <w:t>14.133/2021</w:t>
      </w:r>
      <w:r w:rsidRPr="00130A62">
        <w:rPr>
          <w:rFonts w:ascii="Calibri" w:hAnsi="Calibri" w:cs="Calibri"/>
          <w:color w:val="auto"/>
          <w:szCs w:val="24"/>
        </w:rPr>
        <w:t>;</w:t>
      </w:r>
    </w:p>
    <w:p w14:paraId="3AECEB76" w14:textId="77777777"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b) </w:t>
      </w:r>
      <w:r>
        <w:rPr>
          <w:rFonts w:ascii="Calibri" w:hAnsi="Calibri" w:cs="Calibri"/>
          <w:color w:val="auto"/>
          <w:szCs w:val="24"/>
        </w:rPr>
        <w:t>saída promovida por contribuinte enquadrado no simples nacional</w:t>
      </w:r>
      <w:r w:rsidRPr="00130A62">
        <w:rPr>
          <w:rFonts w:ascii="Calibri" w:hAnsi="Calibri" w:cs="Calibri"/>
          <w:color w:val="auto"/>
          <w:szCs w:val="24"/>
        </w:rPr>
        <w:t>;</w:t>
      </w:r>
    </w:p>
    <w:p w14:paraId="2E11E695" w14:textId="77777777" w:rsidR="006E3CF5" w:rsidRPr="00130A62" w:rsidRDefault="006E3CF5" w:rsidP="006E3CF5">
      <w:pPr>
        <w:pStyle w:val="Corpodetexto31"/>
        <w:rPr>
          <w:rFonts w:ascii="Calibri" w:hAnsi="Calibri" w:cs="Calibri"/>
          <w:color w:val="auto"/>
          <w:szCs w:val="24"/>
        </w:rPr>
      </w:pPr>
      <w:r w:rsidRPr="00130A62">
        <w:rPr>
          <w:rFonts w:ascii="Calibri" w:hAnsi="Calibri" w:cs="Calibri"/>
          <w:color w:val="auto"/>
          <w:szCs w:val="24"/>
        </w:rPr>
        <w:t xml:space="preserve">c) </w:t>
      </w:r>
      <w:r>
        <w:rPr>
          <w:rFonts w:ascii="Calibri" w:hAnsi="Calibri" w:cs="Calibri"/>
          <w:color w:val="auto"/>
          <w:szCs w:val="24"/>
        </w:rPr>
        <w:t>saída de bens ou mercadorias sujeitas ao regime de substituição tributária;</w:t>
      </w:r>
    </w:p>
    <w:p w14:paraId="7FC7BE5D" w14:textId="77777777" w:rsidR="00733A11" w:rsidRPr="00937F04" w:rsidRDefault="006E3CF5" w:rsidP="006E3CF5">
      <w:pPr>
        <w:tabs>
          <w:tab w:val="left" w:pos="2552"/>
        </w:tabs>
        <w:jc w:val="both"/>
        <w:rPr>
          <w:rFonts w:ascii="Calibri" w:hAnsi="Calibri" w:cs="Calibri"/>
          <w:szCs w:val="18"/>
        </w:rPr>
      </w:pPr>
      <w:r w:rsidRPr="00130A62">
        <w:rPr>
          <w:rStyle w:val="Forte"/>
          <w:rFonts w:ascii="Calibri" w:hAnsi="Calibri" w:cs="Calibri"/>
          <w:bCs w:val="0"/>
        </w:rPr>
        <w:t xml:space="preserve">2.2.5 </w:t>
      </w:r>
      <w:r w:rsidRPr="00130A62">
        <w:rPr>
          <w:rFonts w:ascii="Calibri" w:hAnsi="Calibri" w:cs="Calibri"/>
        </w:rPr>
        <w:t xml:space="preserve">– </w:t>
      </w:r>
      <w:r w:rsidRPr="00130A62">
        <w:rPr>
          <w:rFonts w:ascii="Calibri" w:hAnsi="Calibri" w:cs="Calibri"/>
          <w:bCs/>
        </w:rPr>
        <w:t xml:space="preserve">Eventuais dúvidas quanto ao benefício citado podem ser dirimidas junto </w:t>
      </w:r>
      <w:proofErr w:type="gramStart"/>
      <w:r w:rsidR="00BD4D7C">
        <w:rPr>
          <w:rFonts w:ascii="Calibri" w:hAnsi="Calibri" w:cs="Calibri"/>
          <w:bCs/>
        </w:rPr>
        <w:t>à</w:t>
      </w:r>
      <w:proofErr w:type="gramEnd"/>
      <w:r w:rsidR="00BD4D7C">
        <w:rPr>
          <w:rFonts w:ascii="Calibri" w:hAnsi="Calibri" w:cs="Calibri"/>
          <w:bCs/>
        </w:rPr>
        <w:t xml:space="preserve"> </w:t>
      </w:r>
      <w:r w:rsidRPr="00130A62">
        <w:rPr>
          <w:rFonts w:ascii="Calibri" w:hAnsi="Calibri" w:cs="Calibri"/>
          <w:bCs/>
        </w:rPr>
        <w:t xml:space="preserve">qualquer das Gerências Regionais da Fazenda Estadual – GERG, da Diretoria de Administração Tributária – DIAT, da Secretaria de Estado da Fazenda ou, ainda, no site </w:t>
      </w:r>
      <w:hyperlink r:id="rId10" w:history="1">
        <w:r w:rsidRPr="00130A62">
          <w:rPr>
            <w:rStyle w:val="Hyperlink"/>
            <w:rFonts w:ascii="Calibri" w:hAnsi="Calibri" w:cs="Calibri"/>
          </w:rPr>
          <w:t>www.sef.sc.gov.br</w:t>
        </w:r>
      </w:hyperlink>
      <w:r w:rsidR="00E025BA">
        <w:rPr>
          <w:rFonts w:ascii="Calibri" w:hAnsi="Calibri" w:cs="Calibri"/>
        </w:rPr>
        <w:t>;</w:t>
      </w:r>
    </w:p>
    <w:p w14:paraId="2CDEE6A1" w14:textId="77777777" w:rsidR="00733A11" w:rsidRPr="001836ED" w:rsidRDefault="00733A11">
      <w:pPr>
        <w:tabs>
          <w:tab w:val="left" w:pos="2552"/>
        </w:tabs>
        <w:jc w:val="both"/>
        <w:rPr>
          <w:rFonts w:ascii="Calibri" w:hAnsi="Calibri" w:cs="Calibri"/>
        </w:rPr>
      </w:pPr>
      <w:r w:rsidRPr="00937F04">
        <w:rPr>
          <w:rFonts w:ascii="Calibri" w:hAnsi="Calibri" w:cs="Calibri"/>
          <w:b/>
          <w:bCs/>
        </w:rPr>
        <w:t xml:space="preserve">2.3 – </w:t>
      </w:r>
      <w:r w:rsidRPr="001836ED">
        <w:rPr>
          <w:rFonts w:ascii="Calibri" w:hAnsi="Calibri" w:cs="Calibri"/>
        </w:rPr>
        <w:t>Da Execução da Licitação</w:t>
      </w:r>
    </w:p>
    <w:p w14:paraId="7E42773D" w14:textId="77777777" w:rsidR="007C57D4" w:rsidRDefault="007C57D4" w:rsidP="000A4CFB">
      <w:pPr>
        <w:tabs>
          <w:tab w:val="left" w:pos="2552"/>
        </w:tabs>
        <w:ind w:firstLine="142"/>
        <w:jc w:val="both"/>
        <w:rPr>
          <w:rFonts w:ascii="Calibri" w:hAnsi="Calibri" w:cs="Calibri"/>
        </w:rPr>
      </w:pPr>
      <w:r w:rsidRPr="004868DD">
        <w:rPr>
          <w:rFonts w:ascii="Calibri" w:hAnsi="Calibri" w:cs="Calibri"/>
          <w:b/>
          <w:bCs/>
        </w:rPr>
        <w:t>2.3.1 –</w:t>
      </w:r>
      <w:r>
        <w:rPr>
          <w:rFonts w:ascii="Calibri" w:hAnsi="Calibri" w:cs="Calibri"/>
        </w:rPr>
        <w:t xml:space="preserve"> </w:t>
      </w:r>
      <w:r w:rsidR="00733A11" w:rsidRPr="00937F04">
        <w:rPr>
          <w:rFonts w:ascii="Calibri" w:hAnsi="Calibri" w:cs="Calibri"/>
        </w:rPr>
        <w:t xml:space="preserve">O processamento da licitação </w:t>
      </w:r>
      <w:r>
        <w:rPr>
          <w:rFonts w:ascii="Calibri" w:hAnsi="Calibri" w:cs="Calibri"/>
        </w:rPr>
        <w:t>será pela</w:t>
      </w:r>
      <w:r w:rsidR="00733A11" w:rsidRPr="00937F04">
        <w:rPr>
          <w:rFonts w:ascii="Calibri" w:hAnsi="Calibri" w:cs="Calibri"/>
        </w:rPr>
        <w:t xml:space="preserve"> </w:t>
      </w:r>
      <w:proofErr w:type="spellStart"/>
      <w:r w:rsidR="004868DD">
        <w:rPr>
          <w:rFonts w:ascii="Calibri" w:hAnsi="Calibri" w:cs="Calibri"/>
        </w:rPr>
        <w:t>Udesc</w:t>
      </w:r>
      <w:proofErr w:type="spellEnd"/>
      <w:r>
        <w:rPr>
          <w:rFonts w:ascii="Calibri" w:hAnsi="Calibri" w:cs="Calibri"/>
        </w:rPr>
        <w:t xml:space="preserve"> </w:t>
      </w:r>
      <w:r w:rsidR="00733A11" w:rsidRPr="00937F04">
        <w:rPr>
          <w:rFonts w:ascii="Calibri" w:hAnsi="Calibri" w:cs="Calibri"/>
        </w:rPr>
        <w:t xml:space="preserve">na qualidade de </w:t>
      </w:r>
      <w:r w:rsidR="00500E5A" w:rsidRPr="00937F04">
        <w:rPr>
          <w:rFonts w:ascii="Calibri" w:hAnsi="Calibri" w:cs="Calibri"/>
        </w:rPr>
        <w:t>Órgão Gerenciador</w:t>
      </w:r>
      <w:r w:rsidR="00733A11" w:rsidRPr="00937F04">
        <w:rPr>
          <w:rFonts w:ascii="Calibri" w:hAnsi="Calibri" w:cs="Calibri"/>
        </w:rPr>
        <w:t xml:space="preserve">, destinando-se o objeto licitado a atender as necessidades </w:t>
      </w:r>
      <w:r w:rsidR="004415A7">
        <w:rPr>
          <w:rFonts w:ascii="Calibri" w:hAnsi="Calibri" w:cs="Calibri"/>
          <w:bCs/>
        </w:rPr>
        <w:t>d</w:t>
      </w:r>
      <w:r w:rsidR="004415A7" w:rsidRPr="00087998">
        <w:rPr>
          <w:rFonts w:ascii="Calibri" w:hAnsi="Calibri" w:cs="Calibri"/>
          <w:bCs/>
        </w:rPr>
        <w:t xml:space="preserve">a </w:t>
      </w:r>
      <w:r w:rsidR="004868DD">
        <w:rPr>
          <w:rFonts w:ascii="Calibri" w:hAnsi="Calibri" w:cs="Calibri"/>
          <w:bCs/>
        </w:rPr>
        <w:t>Universidade</w:t>
      </w:r>
      <w:r w:rsidR="00733A11" w:rsidRPr="00937F04">
        <w:rPr>
          <w:rFonts w:ascii="Calibri" w:hAnsi="Calibri" w:cs="Calibri"/>
        </w:rPr>
        <w:t>.</w:t>
      </w:r>
    </w:p>
    <w:p w14:paraId="04E3751A" w14:textId="77777777" w:rsidR="00562F8F" w:rsidRDefault="00562F8F" w:rsidP="00562F8F">
      <w:pPr>
        <w:jc w:val="both"/>
        <w:rPr>
          <w:rFonts w:ascii="Calibri" w:hAnsi="Calibri" w:cs="Calibri"/>
          <w:bCs/>
          <w:color w:val="000000"/>
        </w:rPr>
      </w:pPr>
      <w:bookmarkStart w:id="1" w:name="_Hlk92890624"/>
      <w:r w:rsidRPr="00A71F98">
        <w:rPr>
          <w:rFonts w:ascii="Calibri" w:hAnsi="Calibri" w:cs="Calibri"/>
          <w:b/>
          <w:bCs/>
        </w:rPr>
        <w:t>2.4</w:t>
      </w:r>
      <w:r>
        <w:rPr>
          <w:rFonts w:ascii="Calibri" w:hAnsi="Calibri" w:cs="Calibri"/>
          <w:bCs/>
          <w:color w:val="000000"/>
        </w:rPr>
        <w:t xml:space="preserve"> Da</w:t>
      </w:r>
      <w:r w:rsidRPr="00A71F98">
        <w:rPr>
          <w:rFonts w:ascii="Calibri" w:hAnsi="Calibri" w:cs="Calibri"/>
          <w:bCs/>
          <w:color w:val="000000"/>
        </w:rPr>
        <w:t xml:space="preserve"> Lei Geral   de   Proteção   de   Dados   -   LGPD</w:t>
      </w:r>
      <w:r>
        <w:rPr>
          <w:rFonts w:ascii="Calibri" w:hAnsi="Calibri" w:cs="Calibri"/>
          <w:bCs/>
          <w:color w:val="000000"/>
        </w:rPr>
        <w:t>, as partes devem acordar o seguinte:</w:t>
      </w:r>
    </w:p>
    <w:p w14:paraId="25101102" w14:textId="77777777" w:rsidR="00562F8F" w:rsidRPr="00A71F98" w:rsidRDefault="00562F8F" w:rsidP="00562F8F">
      <w:pPr>
        <w:jc w:val="both"/>
        <w:rPr>
          <w:rFonts w:ascii="Calibri" w:hAnsi="Calibri" w:cs="Calibri"/>
          <w:bCs/>
          <w:color w:val="000000"/>
        </w:rPr>
      </w:pPr>
      <w:r w:rsidRPr="00A71F98">
        <w:rPr>
          <w:rFonts w:ascii="Calibri" w:hAnsi="Calibri" w:cs="Calibri"/>
          <w:b/>
          <w:color w:val="000000"/>
        </w:rPr>
        <w:t>I  –</w:t>
      </w:r>
      <w:r w:rsidRPr="00A71F98">
        <w:rPr>
          <w:rFonts w:ascii="Calibri" w:hAnsi="Calibri" w:cs="Calibri"/>
          <w:bCs/>
          <w:color w:val="000000"/>
        </w:rPr>
        <w:t xml:space="preserve">  A  UDESC  e  a  licitante  vencedora  declaram  que tem ciência da existência da Lei nº 13.709/2018 (Lei Geral   de   Proteção   de   Dados   -   LGPD)   e   se comprometem  a  adequar  todos  os  procedimentos internos ao disposto na legislação, com o intuito de proteger    os    dados    pessoais    que    lhe    forem repassados,   cumprindo,   a   todo   momento,   as normas  de  proteção  de  dados  pessoais,  jamais colocando,  por  seus  atos  ou  por  sua  omissão,    em situação de violação de tais regras.</w:t>
      </w:r>
    </w:p>
    <w:p w14:paraId="746933CB" w14:textId="77777777" w:rsidR="00562F8F" w:rsidRPr="00A71F98" w:rsidRDefault="00562F8F" w:rsidP="00562F8F">
      <w:pPr>
        <w:jc w:val="both"/>
        <w:rPr>
          <w:rFonts w:ascii="Calibri" w:hAnsi="Calibri" w:cs="Calibri"/>
          <w:bCs/>
          <w:color w:val="000000"/>
        </w:rPr>
      </w:pPr>
      <w:r w:rsidRPr="00A71F98">
        <w:rPr>
          <w:rFonts w:ascii="Calibri" w:hAnsi="Calibri" w:cs="Calibri"/>
          <w:b/>
          <w:color w:val="000000"/>
        </w:rPr>
        <w:t>II    –</w:t>
      </w:r>
      <w:r w:rsidRPr="00A71F98">
        <w:rPr>
          <w:rFonts w:ascii="Calibri" w:hAnsi="Calibri" w:cs="Calibri"/>
          <w:bCs/>
          <w:color w:val="000000"/>
        </w:rPr>
        <w:t xml:space="preserve">    A    UDESC    e    a    licitante    vencedora    se comprometem no sentido de que somente poderão </w:t>
      </w:r>
      <w:proofErr w:type="gramStart"/>
      <w:r w:rsidRPr="00A71F98">
        <w:rPr>
          <w:rFonts w:ascii="Calibri" w:hAnsi="Calibri" w:cs="Calibri"/>
          <w:bCs/>
          <w:color w:val="000000"/>
        </w:rPr>
        <w:t>tratar  dados</w:t>
      </w:r>
      <w:proofErr w:type="gramEnd"/>
      <w:r w:rsidRPr="00A71F98">
        <w:rPr>
          <w:rFonts w:ascii="Calibri" w:hAnsi="Calibri" w:cs="Calibri"/>
          <w:bCs/>
          <w:color w:val="000000"/>
        </w:rPr>
        <w:t xml:space="preserve">  pessoais  dos  usuários  dos  serviços contratados, nos limites e finalidades exclusivas do cumprimento  de  suas  obrigações  com  base  na presente    avença/instrumento    e    jamais    para qualquer outra finalidade. </w:t>
      </w:r>
    </w:p>
    <w:p w14:paraId="02F4EA30" w14:textId="77777777" w:rsidR="00562F8F" w:rsidRPr="00A71F98" w:rsidRDefault="00562F8F" w:rsidP="00562F8F">
      <w:pPr>
        <w:jc w:val="both"/>
        <w:rPr>
          <w:rFonts w:ascii="Calibri" w:hAnsi="Calibri" w:cs="Calibri"/>
          <w:bCs/>
          <w:color w:val="000000"/>
        </w:rPr>
      </w:pPr>
      <w:r w:rsidRPr="00A71F98">
        <w:rPr>
          <w:rFonts w:ascii="Calibri" w:hAnsi="Calibri" w:cs="Calibri"/>
          <w:b/>
          <w:color w:val="000000"/>
        </w:rPr>
        <w:t>III</w:t>
      </w:r>
      <w:r>
        <w:rPr>
          <w:rFonts w:ascii="Calibri" w:hAnsi="Calibri" w:cs="Calibri"/>
          <w:b/>
          <w:color w:val="000000"/>
        </w:rPr>
        <w:t xml:space="preserve"> – </w:t>
      </w:r>
      <w:r w:rsidRPr="00A71F98">
        <w:rPr>
          <w:rFonts w:ascii="Calibri" w:hAnsi="Calibri" w:cs="Calibri"/>
          <w:bCs/>
          <w:color w:val="000000"/>
        </w:rPr>
        <w:t xml:space="preserve">A  UDESC  e  a  licitante  vencedora  assumem  o compromisso   de   confidencialidade   e   de   não compartilhar   e/ou   garantir   acesso   aos   dados pessoais,   que   detenha   por   força   do   presente contrato,  sendo,  em  regra,  vedada  a  transferência das   informações   a   outras   pessoas   físicas   ou jurídicas,  salvo  aquelas  decorrentes  de  obrigações legais ou para viabilizar o cumprimento do próprio contrato;    se    a    solicitação    for    realizada    por autoridade  de  proteção  de  dados,  deverá  haver deliberação   conjunta   sobre   tal   pedido   e   suas decorrências. </w:t>
      </w:r>
    </w:p>
    <w:p w14:paraId="08C8D53C" w14:textId="77777777" w:rsidR="00562F8F" w:rsidRPr="00A71F98" w:rsidRDefault="00562F8F" w:rsidP="00562F8F">
      <w:pPr>
        <w:jc w:val="both"/>
        <w:rPr>
          <w:rFonts w:ascii="Calibri" w:hAnsi="Calibri" w:cs="Calibri"/>
          <w:bCs/>
          <w:color w:val="000000"/>
        </w:rPr>
      </w:pPr>
      <w:r w:rsidRPr="00A71F98">
        <w:rPr>
          <w:rFonts w:ascii="Calibri" w:hAnsi="Calibri" w:cs="Calibri"/>
          <w:b/>
          <w:color w:val="000000"/>
        </w:rPr>
        <w:t>IV -</w:t>
      </w:r>
      <w:r w:rsidRPr="00A71F98">
        <w:rPr>
          <w:rFonts w:ascii="Calibri" w:hAnsi="Calibri" w:cs="Calibri"/>
          <w:bCs/>
          <w:color w:val="000000"/>
        </w:rPr>
        <w:t xml:space="preserve"> A UDESC e a licitante vencedora ficam obrigadas </w:t>
      </w:r>
      <w:proofErr w:type="gramStart"/>
      <w:r w:rsidRPr="00A71F98">
        <w:rPr>
          <w:rFonts w:ascii="Calibri" w:hAnsi="Calibri" w:cs="Calibri"/>
          <w:bCs/>
          <w:color w:val="000000"/>
        </w:rPr>
        <w:t>a  denunciar</w:t>
      </w:r>
      <w:proofErr w:type="gramEnd"/>
      <w:r w:rsidRPr="00A71F98">
        <w:rPr>
          <w:rFonts w:ascii="Calibri" w:hAnsi="Calibri" w:cs="Calibri"/>
          <w:bCs/>
          <w:color w:val="000000"/>
        </w:rPr>
        <w:t xml:space="preserve">  eventual  incidente  de  acessos  não autorizados     aos     dados     pessoais,     situações acidentais    ou    ilícitas    de    destruição,    perda, alteração,   comunicação   ou   qualquer   forma   de tratamento inadequado ou ilícito, bem como adotar as providências dispostas no art. 48 da Lei Geral de Proteção  de  Dados  Pessoais.</w:t>
      </w:r>
    </w:p>
    <w:p w14:paraId="1BA90F35" w14:textId="77777777" w:rsidR="00562F8F" w:rsidRPr="00A71F98" w:rsidRDefault="00562F8F" w:rsidP="00562F8F">
      <w:pPr>
        <w:tabs>
          <w:tab w:val="left" w:pos="2552"/>
        </w:tabs>
        <w:jc w:val="both"/>
        <w:rPr>
          <w:rFonts w:ascii="Calibri" w:hAnsi="Calibri" w:cs="Calibri"/>
        </w:rPr>
      </w:pPr>
      <w:r w:rsidRPr="00A71F98">
        <w:rPr>
          <w:rFonts w:ascii="Calibri" w:hAnsi="Calibri" w:cs="Calibri"/>
          <w:b/>
          <w:bCs/>
        </w:rPr>
        <w:t>2.</w:t>
      </w:r>
      <w:r>
        <w:rPr>
          <w:rFonts w:ascii="Calibri" w:hAnsi="Calibri" w:cs="Calibri"/>
          <w:b/>
          <w:bCs/>
        </w:rPr>
        <w:t>5</w:t>
      </w:r>
      <w:r w:rsidRPr="00A71F98">
        <w:rPr>
          <w:rFonts w:ascii="Calibri" w:hAnsi="Calibri" w:cs="Calibri"/>
          <w:b/>
          <w:bCs/>
        </w:rPr>
        <w:t xml:space="preserve"> –</w:t>
      </w:r>
      <w:r w:rsidRPr="00A71F98">
        <w:rPr>
          <w:rFonts w:ascii="Calibri" w:hAnsi="Calibri" w:cs="Calibri"/>
        </w:rPr>
        <w:t xml:space="preserve"> Do acordo anticorrupção</w:t>
      </w:r>
      <w:r w:rsidRPr="0033432F">
        <w:rPr>
          <w:rFonts w:ascii="Calibri" w:hAnsi="Calibri" w:cs="Calibri"/>
        </w:rPr>
        <w:t>:</w:t>
      </w:r>
    </w:p>
    <w:p w14:paraId="3FB91566" w14:textId="77777777" w:rsidR="00562F8F" w:rsidRPr="00DC6BAC" w:rsidRDefault="00562F8F" w:rsidP="00562F8F">
      <w:pPr>
        <w:tabs>
          <w:tab w:val="left" w:pos="2552"/>
        </w:tabs>
        <w:ind w:firstLine="142"/>
        <w:jc w:val="both"/>
        <w:rPr>
          <w:rFonts w:ascii="Calibri" w:hAnsi="Calibri" w:cs="Calibri"/>
        </w:rPr>
      </w:pPr>
      <w:r w:rsidRPr="00A71F98">
        <w:rPr>
          <w:rFonts w:ascii="Calibri" w:hAnsi="Calibri" w:cs="Calibri"/>
          <w:b/>
          <w:bCs/>
        </w:rPr>
        <w:t>2.</w:t>
      </w:r>
      <w:r>
        <w:rPr>
          <w:rFonts w:ascii="Calibri" w:hAnsi="Calibri" w:cs="Calibri"/>
          <w:b/>
          <w:bCs/>
        </w:rPr>
        <w:t>5</w:t>
      </w:r>
      <w:r w:rsidRPr="00A71F98">
        <w:rPr>
          <w:rFonts w:ascii="Calibri" w:hAnsi="Calibri" w:cs="Calibri"/>
          <w:b/>
          <w:bCs/>
        </w:rPr>
        <w:t>.1 –</w:t>
      </w:r>
      <w:r w:rsidRPr="00A71F98">
        <w:rPr>
          <w:rFonts w:ascii="Calibri" w:hAnsi="Calibri" w:cs="Calibri"/>
        </w:rPr>
        <w:t xml:space="preserve"> De acordo com a </w:t>
      </w:r>
      <w:bookmarkStart w:id="2" w:name="_Hlk38559946"/>
      <w:r w:rsidRPr="00A71F98">
        <w:rPr>
          <w:rFonts w:ascii="Calibri" w:hAnsi="Calibri" w:cs="Calibri"/>
        </w:rPr>
        <w:t>Instrução</w:t>
      </w:r>
      <w:r w:rsidRPr="00DC6BAC">
        <w:rPr>
          <w:rFonts w:ascii="Calibri" w:hAnsi="Calibri" w:cs="Calibri"/>
        </w:rPr>
        <w:t xml:space="preserve"> Normativa CGE/SEA Nº 1 DE 26/03/2020</w:t>
      </w:r>
      <w:bookmarkEnd w:id="2"/>
      <w:r w:rsidRPr="00DC6BAC">
        <w:rPr>
          <w:rFonts w:ascii="Calibri" w:hAnsi="Calibri" w:cs="Calibri"/>
        </w:rPr>
        <w:t>, as Partes</w:t>
      </w:r>
      <w:r>
        <w:rPr>
          <w:rFonts w:ascii="Calibri" w:hAnsi="Calibri" w:cs="Calibri"/>
        </w:rPr>
        <w:t xml:space="preserve"> contratante e contratada</w:t>
      </w:r>
      <w:r w:rsidRPr="00DC6BAC">
        <w:rPr>
          <w:rFonts w:ascii="Calibri" w:hAnsi="Calibri" w:cs="Calibri"/>
        </w:rPr>
        <w:t>:</w:t>
      </w:r>
    </w:p>
    <w:p w14:paraId="3A76BAA4" w14:textId="77777777" w:rsidR="00562F8F" w:rsidRPr="00DC6BAC" w:rsidRDefault="00562F8F" w:rsidP="00562F8F">
      <w:pPr>
        <w:tabs>
          <w:tab w:val="left" w:pos="2552"/>
        </w:tabs>
        <w:jc w:val="both"/>
        <w:rPr>
          <w:rFonts w:ascii="Calibri" w:hAnsi="Calibri" w:cs="Calibri"/>
        </w:rPr>
      </w:pPr>
      <w:r w:rsidRPr="004868DD">
        <w:rPr>
          <w:rFonts w:ascii="Calibri" w:hAnsi="Calibri" w:cs="Calibri"/>
          <w:b/>
          <w:bCs/>
        </w:rPr>
        <w:t>I -</w:t>
      </w:r>
      <w:r w:rsidRPr="00DC6BAC">
        <w:rPr>
          <w:rFonts w:ascii="Calibri" w:hAnsi="Calibri" w:cs="Calibri"/>
        </w:rPr>
        <w:t xml:space="preserve"> Declaram que têm conhecimento das normas previstas na legislação sobre anticorrupção, entre as quais nas Leis </w:t>
      </w:r>
      <w:proofErr w:type="spellStart"/>
      <w:r w:rsidRPr="00DC6BAC">
        <w:rPr>
          <w:rFonts w:ascii="Calibri" w:hAnsi="Calibri" w:cs="Calibri"/>
        </w:rPr>
        <w:t>nºs</w:t>
      </w:r>
      <w:proofErr w:type="spellEnd"/>
      <w:r w:rsidRPr="00DC6BAC">
        <w:rPr>
          <w:rFonts w:ascii="Calibri" w:hAnsi="Calibri" w:cs="Calibri"/>
        </w:rPr>
        <w:t xml:space="preserve"> 8.429/1992 e 12.846/2013, seus regulamentos e eventuais outras aplicáveis;</w:t>
      </w:r>
    </w:p>
    <w:p w14:paraId="77E2F9CB" w14:textId="77777777" w:rsidR="00562F8F" w:rsidRPr="00DC6BAC" w:rsidRDefault="00562F8F" w:rsidP="00562F8F">
      <w:pPr>
        <w:tabs>
          <w:tab w:val="left" w:pos="2552"/>
        </w:tabs>
        <w:jc w:val="both"/>
        <w:rPr>
          <w:rFonts w:ascii="Calibri" w:hAnsi="Calibri" w:cs="Calibri"/>
        </w:rPr>
      </w:pPr>
      <w:r w:rsidRPr="004868DD">
        <w:rPr>
          <w:rFonts w:ascii="Calibri" w:hAnsi="Calibri" w:cs="Calibri"/>
          <w:b/>
          <w:bCs/>
        </w:rPr>
        <w:t>II -</w:t>
      </w:r>
      <w:r w:rsidRPr="00DC6BAC">
        <w:rPr>
          <w:rFonts w:ascii="Calibri" w:hAnsi="Calibri" w:cs="Calibri"/>
        </w:rPr>
        <w:t xml:space="preserve"> Comprometem-se em não adotar práticas ou procedimentos que se enquadrem nas hipóteses previstas nas leis e regulamentos mencionados no inciso acima e se comprometem em exigir o mesmo pelos terceiros por elas contratados;</w:t>
      </w:r>
    </w:p>
    <w:p w14:paraId="5995E73E" w14:textId="77777777" w:rsidR="00562F8F" w:rsidRPr="00DC6BAC" w:rsidRDefault="00562F8F" w:rsidP="00562F8F">
      <w:pPr>
        <w:tabs>
          <w:tab w:val="left" w:pos="2552"/>
        </w:tabs>
        <w:jc w:val="both"/>
        <w:rPr>
          <w:rFonts w:ascii="Calibri" w:hAnsi="Calibri" w:cs="Calibri"/>
        </w:rPr>
      </w:pPr>
      <w:r w:rsidRPr="004868DD">
        <w:rPr>
          <w:rFonts w:ascii="Calibri" w:hAnsi="Calibri" w:cs="Calibri"/>
          <w:b/>
          <w:bCs/>
        </w:rPr>
        <w:lastRenderedPageBreak/>
        <w:t>III -</w:t>
      </w:r>
      <w:r w:rsidRPr="00DC6BAC">
        <w:rPr>
          <w:rFonts w:ascii="Calibri" w:hAnsi="Calibri" w:cs="Calibri"/>
        </w:rPr>
        <w:t xml:space="preserve"> Comprometem-se em notificar à Controladoria-Geral do Estado qualquer irregularidade que tiverem conhecimento acerca da execução deste contrato;</w:t>
      </w:r>
    </w:p>
    <w:p w14:paraId="66D51129" w14:textId="77777777" w:rsidR="00562F8F" w:rsidRPr="00937F04" w:rsidRDefault="00562F8F" w:rsidP="00562F8F">
      <w:pPr>
        <w:tabs>
          <w:tab w:val="left" w:pos="2552"/>
        </w:tabs>
        <w:jc w:val="both"/>
        <w:rPr>
          <w:rFonts w:ascii="Calibri" w:hAnsi="Calibri" w:cs="Calibri"/>
        </w:rPr>
      </w:pPr>
      <w:r w:rsidRPr="004868DD">
        <w:rPr>
          <w:rFonts w:ascii="Calibri" w:hAnsi="Calibri" w:cs="Calibri"/>
          <w:b/>
          <w:bCs/>
        </w:rPr>
        <w:t>IV -</w:t>
      </w:r>
      <w:r w:rsidRPr="00DC6BAC">
        <w:rPr>
          <w:rFonts w:ascii="Calibri" w:hAnsi="Calibri" w:cs="Calibri"/>
        </w:rPr>
        <w:t xml:space="preserve"> Declaram que têm ciência que a violação de qualquer das obrigações previstas na Instrução Normativa, além de outras, é causa para a rescisão unilateral do contrato, sem prejuízo da cobrança das perdas e danos, inclusive danos potenciais, causados à parte inocente e das multas pactuadas.</w:t>
      </w:r>
    </w:p>
    <w:bookmarkEnd w:id="1"/>
    <w:p w14:paraId="124DE2A6" w14:textId="77777777" w:rsidR="00733A11" w:rsidRPr="00B44A55" w:rsidRDefault="00733A11">
      <w:pPr>
        <w:tabs>
          <w:tab w:val="left" w:pos="2552"/>
        </w:tabs>
        <w:jc w:val="both"/>
        <w:rPr>
          <w:rFonts w:ascii="Calibri" w:hAnsi="Calibri" w:cs="Calibri"/>
          <w:b/>
          <w:sz w:val="12"/>
          <w:szCs w:val="12"/>
        </w:rPr>
      </w:pPr>
    </w:p>
    <w:p w14:paraId="50FCAFF4" w14:textId="77777777" w:rsidR="00733A11" w:rsidRPr="00937F04" w:rsidRDefault="00733A11">
      <w:pPr>
        <w:tabs>
          <w:tab w:val="left" w:pos="2552"/>
        </w:tabs>
        <w:jc w:val="both"/>
        <w:rPr>
          <w:rFonts w:ascii="Calibri" w:hAnsi="Calibri" w:cs="Calibri"/>
          <w:b/>
        </w:rPr>
      </w:pPr>
      <w:r w:rsidRPr="00937F04">
        <w:rPr>
          <w:rFonts w:ascii="Calibri" w:hAnsi="Calibri" w:cs="Calibri"/>
          <w:b/>
        </w:rPr>
        <w:t>3 – DAS CONDIÇÕES DE PARTICIPAÇÃO</w:t>
      </w:r>
    </w:p>
    <w:p w14:paraId="08F6FF95" w14:textId="77777777" w:rsidR="00E92A6E" w:rsidRDefault="00733A11" w:rsidP="00D24E5C">
      <w:pPr>
        <w:tabs>
          <w:tab w:val="left" w:pos="2552"/>
        </w:tabs>
        <w:jc w:val="both"/>
        <w:rPr>
          <w:rFonts w:ascii="Calibri" w:hAnsi="Calibri" w:cs="Calibri"/>
        </w:rPr>
      </w:pPr>
      <w:r w:rsidRPr="00937F04">
        <w:rPr>
          <w:rFonts w:ascii="Calibri" w:hAnsi="Calibri" w:cs="Calibri"/>
          <w:b/>
          <w:bCs/>
        </w:rPr>
        <w:t>3.1 –</w:t>
      </w:r>
      <w:r w:rsidRPr="00937F04">
        <w:rPr>
          <w:rFonts w:ascii="Calibri" w:hAnsi="Calibri" w:cs="Calibri"/>
        </w:rPr>
        <w:t xml:space="preserve"> Poderão participar desta licitação as empresas interessadas que atenderem às exigências estabelecidas neste Edital</w:t>
      </w:r>
      <w:r w:rsidR="00E92A6E">
        <w:rPr>
          <w:rFonts w:ascii="Calibri" w:hAnsi="Calibri" w:cs="Calibri"/>
        </w:rPr>
        <w:t>.</w:t>
      </w:r>
    </w:p>
    <w:p w14:paraId="06B7A5BD" w14:textId="77777777" w:rsidR="00733A11" w:rsidRPr="00937F04" w:rsidRDefault="00751C01">
      <w:pPr>
        <w:tabs>
          <w:tab w:val="left" w:pos="2552"/>
        </w:tabs>
        <w:jc w:val="both"/>
        <w:rPr>
          <w:rFonts w:ascii="Calibri" w:hAnsi="Calibri" w:cs="Calibri"/>
        </w:rPr>
      </w:pPr>
      <w:r>
        <w:rPr>
          <w:rFonts w:ascii="Calibri" w:hAnsi="Calibri" w:cs="Calibri"/>
          <w:b/>
          <w:bCs/>
        </w:rPr>
        <w:t>3</w:t>
      </w:r>
      <w:r w:rsidR="00733A11" w:rsidRPr="00937F04">
        <w:rPr>
          <w:rFonts w:ascii="Calibri" w:hAnsi="Calibri" w:cs="Calibri"/>
          <w:b/>
          <w:bCs/>
        </w:rPr>
        <w:t xml:space="preserve">.2 </w:t>
      </w:r>
      <w:r w:rsidR="00733A11" w:rsidRPr="00937F04">
        <w:rPr>
          <w:rFonts w:ascii="Calibri" w:hAnsi="Calibri" w:cs="Calibri"/>
        </w:rPr>
        <w:t>– Não será admitida a participação de:</w:t>
      </w:r>
    </w:p>
    <w:p w14:paraId="4E5DF663" w14:textId="77777777" w:rsidR="00037126" w:rsidRPr="00937F04"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1</w:t>
      </w:r>
      <w:r w:rsidRPr="00937F04">
        <w:rPr>
          <w:rFonts w:ascii="Calibri" w:hAnsi="Calibri" w:cs="Calibri"/>
          <w:b/>
          <w:bCs/>
        </w:rPr>
        <w:t xml:space="preserve"> –</w:t>
      </w:r>
      <w:r w:rsidRPr="00937F04">
        <w:rPr>
          <w:rFonts w:ascii="Calibri" w:hAnsi="Calibri" w:cs="Calibri"/>
        </w:rPr>
        <w:t xml:space="preserve"> Empresas punidas com </w:t>
      </w:r>
      <w:r>
        <w:rPr>
          <w:rFonts w:ascii="Calibri" w:hAnsi="Calibri" w:cs="Calibri"/>
        </w:rPr>
        <w:t>o impedimento</w:t>
      </w:r>
      <w:r w:rsidRPr="00937F04">
        <w:rPr>
          <w:rFonts w:ascii="Calibri" w:hAnsi="Calibri" w:cs="Calibri"/>
        </w:rPr>
        <w:t xml:space="preserve"> do direito de licitar ou contratar com a Administração do Estado de Santa Catarina – SEA, durante o prazo estabelecido para a penalidade;</w:t>
      </w:r>
    </w:p>
    <w:p w14:paraId="05C20CAF" w14:textId="77777777" w:rsidR="00037126" w:rsidRPr="00937F04"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2</w:t>
      </w:r>
      <w:r w:rsidRPr="00937F04">
        <w:rPr>
          <w:rFonts w:ascii="Calibri" w:hAnsi="Calibri" w:cs="Calibri"/>
          <w:b/>
          <w:bCs/>
        </w:rPr>
        <w:t xml:space="preserve"> –</w:t>
      </w:r>
      <w:r w:rsidRPr="00937F04">
        <w:rPr>
          <w:rFonts w:ascii="Calibri" w:hAnsi="Calibri" w:cs="Calibri"/>
        </w:rPr>
        <w:t xml:space="preserve"> Empresas declaradas inidôneas para licitar ou contratar com a Administração Pública;</w:t>
      </w:r>
    </w:p>
    <w:p w14:paraId="006D4B74" w14:textId="51FB94D6" w:rsidR="00037126" w:rsidRDefault="00037126" w:rsidP="000A4CFB">
      <w:pPr>
        <w:tabs>
          <w:tab w:val="left" w:pos="2552"/>
        </w:tabs>
        <w:ind w:firstLine="142"/>
        <w:jc w:val="both"/>
        <w:rPr>
          <w:rFonts w:ascii="Calibri" w:hAnsi="Calibri" w:cs="Calibri"/>
        </w:rPr>
      </w:pPr>
      <w:r w:rsidRPr="00937F04">
        <w:rPr>
          <w:rFonts w:ascii="Calibri" w:hAnsi="Calibri" w:cs="Calibri"/>
          <w:b/>
          <w:bCs/>
        </w:rPr>
        <w:t>3.2.</w:t>
      </w:r>
      <w:r>
        <w:rPr>
          <w:rFonts w:ascii="Calibri" w:hAnsi="Calibri" w:cs="Calibri"/>
          <w:b/>
          <w:bCs/>
        </w:rPr>
        <w:t>3</w:t>
      </w:r>
      <w:r w:rsidRPr="00937F04">
        <w:rPr>
          <w:rFonts w:ascii="Calibri" w:hAnsi="Calibri" w:cs="Calibri"/>
          <w:b/>
          <w:bCs/>
        </w:rPr>
        <w:t xml:space="preserve"> –</w:t>
      </w:r>
      <w:r w:rsidRPr="00937F04">
        <w:rPr>
          <w:rFonts w:ascii="Calibri" w:hAnsi="Calibri" w:cs="Calibri"/>
        </w:rPr>
        <w:t xml:space="preserve"> Empresas cujos diretores, gerentes, sócios e empregados sejam servidores d</w:t>
      </w:r>
      <w:r w:rsidR="004868DD">
        <w:rPr>
          <w:rFonts w:ascii="Calibri" w:hAnsi="Calibri" w:cs="Calibri"/>
        </w:rPr>
        <w:t xml:space="preserve">a </w:t>
      </w:r>
      <w:proofErr w:type="spellStart"/>
      <w:r w:rsidR="004868DD">
        <w:rPr>
          <w:rFonts w:ascii="Calibri" w:hAnsi="Calibri" w:cs="Calibri"/>
        </w:rPr>
        <w:t>Udesc</w:t>
      </w:r>
      <w:proofErr w:type="spellEnd"/>
      <w:r w:rsidRPr="00937F04">
        <w:rPr>
          <w:rFonts w:ascii="Calibri" w:hAnsi="Calibri" w:cs="Calibri"/>
        </w:rPr>
        <w:t>.</w:t>
      </w:r>
    </w:p>
    <w:p w14:paraId="3B89B92C" w14:textId="1858811A" w:rsidR="00CB6577" w:rsidRDefault="00CB6577" w:rsidP="00CB6577">
      <w:pPr>
        <w:tabs>
          <w:tab w:val="left" w:pos="2552"/>
        </w:tabs>
        <w:ind w:firstLine="142"/>
        <w:jc w:val="both"/>
        <w:rPr>
          <w:rFonts w:ascii="Calibri" w:hAnsi="Calibri" w:cs="Calibri"/>
        </w:rPr>
      </w:pPr>
      <w:r w:rsidRPr="00CB6577">
        <w:rPr>
          <w:rFonts w:ascii="Calibri" w:hAnsi="Calibri" w:cs="Calibri"/>
          <w:b/>
          <w:bCs/>
        </w:rPr>
        <w:t>3.2.4 –</w:t>
      </w:r>
      <w:r>
        <w:rPr>
          <w:rFonts w:ascii="Calibri" w:hAnsi="Calibri" w:cs="Calibri"/>
        </w:rPr>
        <w:t xml:space="preserve"> A</w:t>
      </w:r>
      <w:r w:rsidRPr="00CB6577">
        <w:rPr>
          <w:rFonts w:ascii="Calibri" w:hAnsi="Calibri" w:cs="Calibri"/>
        </w:rPr>
        <w:t>utor do anteprojeto, do projeto básico ou do projeto executivo, pessoa física ou jurídica, quando a</w:t>
      </w:r>
      <w:r>
        <w:rPr>
          <w:rFonts w:ascii="Calibri" w:hAnsi="Calibri" w:cs="Calibri"/>
        </w:rPr>
        <w:t xml:space="preserve"> </w:t>
      </w:r>
      <w:r w:rsidRPr="00CB6577">
        <w:rPr>
          <w:rFonts w:ascii="Calibri" w:hAnsi="Calibri" w:cs="Calibri"/>
        </w:rPr>
        <w:t>licitação versar sobre serviços ou fornecimento de bens a ele relacionados;</w:t>
      </w:r>
    </w:p>
    <w:p w14:paraId="165D7879" w14:textId="4B7FB18D" w:rsidR="00CC443A" w:rsidRDefault="00CC443A" w:rsidP="00CC443A">
      <w:pPr>
        <w:tabs>
          <w:tab w:val="left" w:pos="2552"/>
        </w:tabs>
        <w:ind w:firstLine="284"/>
        <w:jc w:val="both"/>
        <w:rPr>
          <w:rFonts w:ascii="Calibri" w:hAnsi="Calibri" w:cs="Calibri"/>
        </w:rPr>
      </w:pPr>
      <w:r w:rsidRPr="00CC443A">
        <w:rPr>
          <w:rFonts w:ascii="Calibri" w:hAnsi="Calibri" w:cs="Calibri"/>
          <w:b/>
          <w:bCs/>
        </w:rPr>
        <w:t>3.2.4.1 –</w:t>
      </w:r>
      <w:r>
        <w:rPr>
          <w:rFonts w:ascii="Calibri" w:hAnsi="Calibri" w:cs="Calibri"/>
        </w:rPr>
        <w:t xml:space="preserve"> </w:t>
      </w:r>
      <w:r w:rsidRPr="00CC443A">
        <w:rPr>
          <w:rFonts w:ascii="Calibri" w:hAnsi="Calibri" w:cs="Calibri"/>
        </w:rPr>
        <w:t>Equiparam-se aos autores do projeto as empresas integrantes do mesmo grupo econômico.</w:t>
      </w:r>
    </w:p>
    <w:p w14:paraId="1C00D9DD" w14:textId="7F680665"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3.2.5 –</w:t>
      </w:r>
      <w:r>
        <w:rPr>
          <w:rFonts w:ascii="Calibri" w:hAnsi="Calibri" w:cs="Calibri"/>
        </w:rPr>
        <w:t xml:space="preserve"> E</w:t>
      </w:r>
      <w:r w:rsidRPr="00CB6577">
        <w:rPr>
          <w:rFonts w:ascii="Calibri" w:hAnsi="Calibri" w:cs="Calibri"/>
        </w:rPr>
        <w:t>mpresa, isoladamente ou em consórcio, responsável pela elaboração do projeto básico ou do projeto</w:t>
      </w:r>
      <w:r>
        <w:rPr>
          <w:rFonts w:ascii="Calibri" w:hAnsi="Calibri" w:cs="Calibri"/>
        </w:rPr>
        <w:t xml:space="preserve"> </w:t>
      </w:r>
      <w:r w:rsidRPr="00CB6577">
        <w:rPr>
          <w:rFonts w:ascii="Calibri" w:hAnsi="Calibri" w:cs="Calibri"/>
        </w:rPr>
        <w:t>executivo, ou empresa da qual o autor do projeto seja dirigente, gerente, controlador, acionista ou detentor</w:t>
      </w:r>
      <w:r>
        <w:rPr>
          <w:rFonts w:ascii="Calibri" w:hAnsi="Calibri" w:cs="Calibri"/>
        </w:rPr>
        <w:t xml:space="preserve"> </w:t>
      </w:r>
      <w:r w:rsidRPr="00CB6577">
        <w:rPr>
          <w:rFonts w:ascii="Calibri" w:hAnsi="Calibri" w:cs="Calibri"/>
        </w:rPr>
        <w:t>de mais de 5% (cinco por cento) do capital com direito a voto, responsável técnico ou subcontratado, quando</w:t>
      </w:r>
      <w:r>
        <w:rPr>
          <w:rFonts w:ascii="Calibri" w:hAnsi="Calibri" w:cs="Calibri"/>
        </w:rPr>
        <w:t xml:space="preserve"> </w:t>
      </w:r>
      <w:r w:rsidRPr="00CB6577">
        <w:rPr>
          <w:rFonts w:ascii="Calibri" w:hAnsi="Calibri" w:cs="Calibri"/>
        </w:rPr>
        <w:t>a licitação versar sobre serviços ou fornecimento de bens a ela necessários;</w:t>
      </w:r>
    </w:p>
    <w:p w14:paraId="4B6C7BBF" w14:textId="70323713"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3.2.6 –</w:t>
      </w:r>
      <w:r>
        <w:rPr>
          <w:rFonts w:ascii="Calibri" w:hAnsi="Calibri" w:cs="Calibri"/>
        </w:rPr>
        <w:t xml:space="preserve"> P</w:t>
      </w:r>
      <w:r w:rsidRPr="00CB6577">
        <w:rPr>
          <w:rFonts w:ascii="Calibri" w:hAnsi="Calibri" w:cs="Calibri"/>
        </w:rPr>
        <w:t>essoa física ou jurídica que se encontre, ao tempo da licitação, impossibilitada de participar da</w:t>
      </w:r>
      <w:r>
        <w:rPr>
          <w:rFonts w:ascii="Calibri" w:hAnsi="Calibri" w:cs="Calibri"/>
        </w:rPr>
        <w:t xml:space="preserve"> </w:t>
      </w:r>
      <w:r w:rsidRPr="00CB6577">
        <w:rPr>
          <w:rFonts w:ascii="Calibri" w:hAnsi="Calibri" w:cs="Calibri"/>
        </w:rPr>
        <w:t>licitação em decorrência de sanção que lhe foi imposta;</w:t>
      </w:r>
    </w:p>
    <w:p w14:paraId="59C502DF" w14:textId="1152ACAC"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3.2.7 –</w:t>
      </w:r>
      <w:r>
        <w:rPr>
          <w:rFonts w:ascii="Calibri" w:hAnsi="Calibri" w:cs="Calibri"/>
        </w:rPr>
        <w:t xml:space="preserve"> A</w:t>
      </w:r>
      <w:r w:rsidRPr="00CB6577">
        <w:rPr>
          <w:rFonts w:ascii="Calibri" w:hAnsi="Calibri" w:cs="Calibri"/>
        </w:rPr>
        <w:t>quele que mantenha vínculo de natureza técnica, comercial, econômica, financeira, trabalhista ou</w:t>
      </w:r>
      <w:r>
        <w:rPr>
          <w:rFonts w:ascii="Calibri" w:hAnsi="Calibri" w:cs="Calibri"/>
        </w:rPr>
        <w:t xml:space="preserve"> </w:t>
      </w:r>
      <w:r w:rsidRPr="00CB6577">
        <w:rPr>
          <w:rFonts w:ascii="Calibri" w:hAnsi="Calibri" w:cs="Calibri"/>
        </w:rPr>
        <w:t>civil com dirigente do órgão ou entidade contratante ou com agente público que desempenhe função na</w:t>
      </w:r>
      <w:r>
        <w:rPr>
          <w:rFonts w:ascii="Calibri" w:hAnsi="Calibri" w:cs="Calibri"/>
        </w:rPr>
        <w:t xml:space="preserve"> </w:t>
      </w:r>
      <w:r w:rsidRPr="00CB6577">
        <w:rPr>
          <w:rFonts w:ascii="Calibri" w:hAnsi="Calibri" w:cs="Calibri"/>
        </w:rPr>
        <w:t>licitação ou atue na fiscalização ou na gestão do contrato, ou que deles seja cônjuge, companheiro ou parente</w:t>
      </w:r>
      <w:r>
        <w:rPr>
          <w:rFonts w:ascii="Calibri" w:hAnsi="Calibri" w:cs="Calibri"/>
        </w:rPr>
        <w:t xml:space="preserve"> </w:t>
      </w:r>
      <w:r w:rsidRPr="00CB6577">
        <w:rPr>
          <w:rFonts w:ascii="Calibri" w:hAnsi="Calibri" w:cs="Calibri"/>
        </w:rPr>
        <w:t>em linha reta, colateral ou por afinidade, até o terceiro grau;</w:t>
      </w:r>
    </w:p>
    <w:p w14:paraId="45062553" w14:textId="7FD1F15D"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3.2.8 –</w:t>
      </w:r>
      <w:r>
        <w:rPr>
          <w:rFonts w:ascii="Calibri" w:hAnsi="Calibri" w:cs="Calibri"/>
        </w:rPr>
        <w:t xml:space="preserve"> E</w:t>
      </w:r>
      <w:r w:rsidRPr="00CB6577">
        <w:rPr>
          <w:rFonts w:ascii="Calibri" w:hAnsi="Calibri" w:cs="Calibri"/>
        </w:rPr>
        <w:t>mpresas controladoras, controladas ou coligadas, nos termos da Lei nº 6.404, de 15 de dezembro de</w:t>
      </w:r>
      <w:r>
        <w:rPr>
          <w:rFonts w:ascii="Calibri" w:hAnsi="Calibri" w:cs="Calibri"/>
        </w:rPr>
        <w:t xml:space="preserve"> </w:t>
      </w:r>
      <w:r w:rsidRPr="00CB6577">
        <w:rPr>
          <w:rFonts w:ascii="Calibri" w:hAnsi="Calibri" w:cs="Calibri"/>
        </w:rPr>
        <w:t>1976, concorrendo entre si;</w:t>
      </w:r>
    </w:p>
    <w:p w14:paraId="2B8055CF" w14:textId="6A933351"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3.2.9 –</w:t>
      </w:r>
      <w:r>
        <w:rPr>
          <w:rFonts w:ascii="Calibri" w:hAnsi="Calibri" w:cs="Calibri"/>
        </w:rPr>
        <w:t xml:space="preserve"> P</w:t>
      </w:r>
      <w:r w:rsidRPr="00CB6577">
        <w:rPr>
          <w:rFonts w:ascii="Calibri" w:hAnsi="Calibri" w:cs="Calibri"/>
        </w:rPr>
        <w:t>essoa física ou jurídica que, nos 5 (cinco) anos anteriores à divulgação do edital, tenha sido</w:t>
      </w:r>
      <w:r>
        <w:rPr>
          <w:rFonts w:ascii="Calibri" w:hAnsi="Calibri" w:cs="Calibri"/>
        </w:rPr>
        <w:t xml:space="preserve"> </w:t>
      </w:r>
      <w:r w:rsidRPr="00CB6577">
        <w:rPr>
          <w:rFonts w:ascii="Calibri" w:hAnsi="Calibri" w:cs="Calibri"/>
        </w:rPr>
        <w:t>condenada judicialmente, com trânsito em julgado, por exploração de trabalho infantil, por submissão de</w:t>
      </w:r>
      <w:r>
        <w:rPr>
          <w:rFonts w:ascii="Calibri" w:hAnsi="Calibri" w:cs="Calibri"/>
        </w:rPr>
        <w:t xml:space="preserve"> </w:t>
      </w:r>
      <w:r w:rsidRPr="00CB6577">
        <w:rPr>
          <w:rFonts w:ascii="Calibri" w:hAnsi="Calibri" w:cs="Calibri"/>
        </w:rPr>
        <w:t>trabalhadores a condições análogas às de escravo ou por contratação de adolescentes nos casos vedados pela</w:t>
      </w:r>
      <w:r>
        <w:rPr>
          <w:rFonts w:ascii="Calibri" w:hAnsi="Calibri" w:cs="Calibri"/>
        </w:rPr>
        <w:t xml:space="preserve"> </w:t>
      </w:r>
      <w:r w:rsidRPr="00CB6577">
        <w:rPr>
          <w:rFonts w:ascii="Calibri" w:hAnsi="Calibri" w:cs="Calibri"/>
        </w:rPr>
        <w:t>legislação trabalhista;</w:t>
      </w:r>
    </w:p>
    <w:p w14:paraId="75689FF7" w14:textId="63E8A705"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3.2.10 –</w:t>
      </w:r>
      <w:r>
        <w:rPr>
          <w:rFonts w:ascii="Calibri" w:hAnsi="Calibri" w:cs="Calibri"/>
        </w:rPr>
        <w:t xml:space="preserve"> A</w:t>
      </w:r>
      <w:r w:rsidRPr="00CB6577">
        <w:rPr>
          <w:rFonts w:ascii="Calibri" w:hAnsi="Calibri" w:cs="Calibri"/>
        </w:rPr>
        <w:t>gente público do órgão ou entidade licitante;</w:t>
      </w:r>
    </w:p>
    <w:p w14:paraId="49CDC8A8" w14:textId="30A190C4" w:rsidR="00CB6577" w:rsidRPr="00CB6577" w:rsidRDefault="00CB6577" w:rsidP="00CB6577">
      <w:pPr>
        <w:tabs>
          <w:tab w:val="left" w:pos="2552"/>
        </w:tabs>
        <w:ind w:firstLine="142"/>
        <w:jc w:val="both"/>
        <w:rPr>
          <w:rFonts w:ascii="Calibri" w:hAnsi="Calibri" w:cs="Calibri"/>
        </w:rPr>
      </w:pPr>
      <w:r w:rsidRPr="00CB6577">
        <w:rPr>
          <w:rFonts w:ascii="Calibri" w:hAnsi="Calibri" w:cs="Calibri"/>
          <w:b/>
          <w:bCs/>
        </w:rPr>
        <w:t>3.2.11 –</w:t>
      </w:r>
      <w:r>
        <w:rPr>
          <w:rFonts w:ascii="Calibri" w:hAnsi="Calibri" w:cs="Calibri"/>
        </w:rPr>
        <w:t xml:space="preserve"> </w:t>
      </w:r>
      <w:r w:rsidRPr="00CB6577">
        <w:rPr>
          <w:rFonts w:ascii="Calibri" w:hAnsi="Calibri" w:cs="Calibri"/>
        </w:rPr>
        <w:t>Organizações da Sociedade Civil de Interesse Público - OSCIP, atuando nessa condição;</w:t>
      </w:r>
    </w:p>
    <w:p w14:paraId="15E18B80" w14:textId="5A04ACE8" w:rsidR="00CB6577" w:rsidRPr="00937F04" w:rsidRDefault="00CB6577" w:rsidP="00CB6577">
      <w:pPr>
        <w:tabs>
          <w:tab w:val="left" w:pos="2552"/>
        </w:tabs>
        <w:ind w:firstLine="142"/>
        <w:jc w:val="both"/>
        <w:rPr>
          <w:rFonts w:ascii="Calibri" w:hAnsi="Calibri" w:cs="Calibri"/>
        </w:rPr>
      </w:pPr>
      <w:r w:rsidRPr="00CB6577">
        <w:rPr>
          <w:rFonts w:ascii="Calibri" w:hAnsi="Calibri" w:cs="Calibri"/>
          <w:b/>
          <w:bCs/>
        </w:rPr>
        <w:t>3.2.12 –</w:t>
      </w:r>
      <w:r>
        <w:rPr>
          <w:rFonts w:ascii="Calibri" w:hAnsi="Calibri" w:cs="Calibri"/>
        </w:rPr>
        <w:t xml:space="preserve"> P</w:t>
      </w:r>
      <w:r w:rsidRPr="00CB6577">
        <w:rPr>
          <w:rFonts w:ascii="Calibri" w:hAnsi="Calibri" w:cs="Calibri"/>
        </w:rPr>
        <w:t>essoas jurídicas reunidas em consórcio;</w:t>
      </w:r>
    </w:p>
    <w:p w14:paraId="1358304F" w14:textId="77777777" w:rsidR="00CC443A" w:rsidRPr="00CC443A" w:rsidRDefault="00037126" w:rsidP="00CC443A">
      <w:pPr>
        <w:tabs>
          <w:tab w:val="left" w:pos="2552"/>
        </w:tabs>
        <w:jc w:val="both"/>
        <w:rPr>
          <w:rFonts w:ascii="Calibri" w:hAnsi="Calibri" w:cs="Calibri"/>
        </w:rPr>
      </w:pPr>
      <w:r w:rsidRPr="00937F04">
        <w:rPr>
          <w:rFonts w:ascii="Calibri" w:hAnsi="Calibri" w:cs="Calibri"/>
          <w:b/>
          <w:bCs/>
        </w:rPr>
        <w:t>3.3 –</w:t>
      </w:r>
      <w:r w:rsidRPr="00937F04">
        <w:rPr>
          <w:rFonts w:ascii="Calibri" w:hAnsi="Calibri" w:cs="Calibri"/>
        </w:rPr>
        <w:t xml:space="preserve"> </w:t>
      </w:r>
      <w:r w:rsidR="00CC443A" w:rsidRPr="00CC443A">
        <w:rPr>
          <w:rFonts w:ascii="Calibri" w:hAnsi="Calibri" w:cs="Calibri"/>
        </w:rPr>
        <w:t>A participação na licitação implica, sem que tenha sido tempestivamente impugnado o Edital,</w:t>
      </w:r>
    </w:p>
    <w:p w14:paraId="7BF44541" w14:textId="5ED6808F" w:rsidR="00037126" w:rsidRPr="00937F04" w:rsidRDefault="00CC443A" w:rsidP="00CC443A">
      <w:pPr>
        <w:tabs>
          <w:tab w:val="left" w:pos="2552"/>
        </w:tabs>
        <w:jc w:val="both"/>
        <w:rPr>
          <w:rFonts w:ascii="Calibri" w:hAnsi="Calibri" w:cs="Calibri"/>
        </w:rPr>
      </w:pPr>
      <w:r w:rsidRPr="00CC443A">
        <w:rPr>
          <w:rFonts w:ascii="Calibri" w:hAnsi="Calibri" w:cs="Calibri"/>
        </w:rPr>
        <w:t xml:space="preserve">automaticamente, na aceitação integral e irretratável dos termos e </w:t>
      </w:r>
      <w:proofErr w:type="spellStart"/>
      <w:r w:rsidRPr="00CC443A">
        <w:rPr>
          <w:rFonts w:ascii="Calibri" w:hAnsi="Calibri" w:cs="Calibri"/>
        </w:rPr>
        <w:t>conteúdos</w:t>
      </w:r>
      <w:proofErr w:type="spellEnd"/>
      <w:r w:rsidR="00661F91">
        <w:rPr>
          <w:rFonts w:ascii="Calibri" w:hAnsi="Calibri" w:cs="Calibri"/>
        </w:rPr>
        <w:t xml:space="preserve"> </w:t>
      </w:r>
      <w:r w:rsidRPr="00CC443A">
        <w:rPr>
          <w:rFonts w:ascii="Calibri" w:hAnsi="Calibri" w:cs="Calibri"/>
        </w:rPr>
        <w:t>deste edital e seus Anexos, a</w:t>
      </w:r>
      <w:r>
        <w:rPr>
          <w:rFonts w:ascii="Calibri" w:hAnsi="Calibri" w:cs="Calibri"/>
        </w:rPr>
        <w:t xml:space="preserve"> </w:t>
      </w:r>
      <w:r w:rsidRPr="00CC443A">
        <w:rPr>
          <w:rFonts w:ascii="Calibri" w:hAnsi="Calibri" w:cs="Calibri"/>
        </w:rPr>
        <w:t>observância dos preceitos legais e regulamentos em vigor; e a responsabilidade pela fidelidade e legitimidade</w:t>
      </w:r>
      <w:r>
        <w:rPr>
          <w:rFonts w:ascii="Calibri" w:hAnsi="Calibri" w:cs="Calibri"/>
        </w:rPr>
        <w:t xml:space="preserve"> </w:t>
      </w:r>
      <w:r w:rsidRPr="00CC443A">
        <w:rPr>
          <w:rFonts w:ascii="Calibri" w:hAnsi="Calibri" w:cs="Calibri"/>
        </w:rPr>
        <w:t>das informações e dos documentos enviados em qualquer fase da licitação, não cabendo, portanto, posterior</w:t>
      </w:r>
      <w:r>
        <w:rPr>
          <w:rFonts w:ascii="Calibri" w:hAnsi="Calibri" w:cs="Calibri"/>
        </w:rPr>
        <w:t xml:space="preserve"> </w:t>
      </w:r>
      <w:r w:rsidRPr="00CC443A">
        <w:rPr>
          <w:rFonts w:ascii="Calibri" w:hAnsi="Calibri" w:cs="Calibri"/>
        </w:rPr>
        <w:t>reclamação</w:t>
      </w:r>
      <w:r w:rsidR="00037126" w:rsidRPr="00937F04">
        <w:rPr>
          <w:rFonts w:ascii="Calibri" w:hAnsi="Calibri" w:cs="Calibri"/>
        </w:rPr>
        <w:t>.</w:t>
      </w:r>
    </w:p>
    <w:p w14:paraId="6511BD95" w14:textId="77777777" w:rsidR="000D4AA0" w:rsidRPr="00C95AC7" w:rsidRDefault="00482522" w:rsidP="00482522">
      <w:pPr>
        <w:tabs>
          <w:tab w:val="left" w:pos="2552"/>
        </w:tabs>
        <w:jc w:val="both"/>
        <w:rPr>
          <w:rFonts w:ascii="Calibri" w:hAnsi="Calibri" w:cs="Calibri"/>
          <w:bCs/>
        </w:rPr>
      </w:pPr>
      <w:r w:rsidRPr="00C95AC7">
        <w:rPr>
          <w:rFonts w:ascii="Calibri" w:hAnsi="Calibri" w:cs="Calibri"/>
          <w:b/>
          <w:bCs/>
        </w:rPr>
        <w:t>3.</w:t>
      </w:r>
      <w:r w:rsidR="00C95AC7">
        <w:rPr>
          <w:rFonts w:ascii="Calibri" w:hAnsi="Calibri" w:cs="Calibri"/>
          <w:b/>
          <w:bCs/>
        </w:rPr>
        <w:t>4</w:t>
      </w:r>
      <w:r w:rsidRPr="00C95AC7">
        <w:rPr>
          <w:rFonts w:ascii="Calibri" w:hAnsi="Calibri" w:cs="Calibri"/>
          <w:b/>
          <w:bCs/>
        </w:rPr>
        <w:t xml:space="preserve"> </w:t>
      </w:r>
      <w:r w:rsidRPr="00C95AC7">
        <w:rPr>
          <w:rFonts w:ascii="Calibri" w:hAnsi="Calibri" w:cs="Calibri"/>
          <w:bCs/>
        </w:rPr>
        <w:t xml:space="preserve">– O e-mail servirá para comunicados e notificações relacionados ao procedimento licitatório devendo-se considerar como data de recebimento a data de envio da comunicação pela </w:t>
      </w:r>
      <w:proofErr w:type="spellStart"/>
      <w:r w:rsidR="00C95AC7" w:rsidRPr="00C95AC7">
        <w:rPr>
          <w:rFonts w:ascii="Calibri" w:hAnsi="Calibri" w:cs="Calibri"/>
          <w:bCs/>
        </w:rPr>
        <w:t>Udesc</w:t>
      </w:r>
      <w:proofErr w:type="spellEnd"/>
      <w:r w:rsidRPr="00C95AC7">
        <w:rPr>
          <w:rFonts w:ascii="Calibri" w:hAnsi="Calibri" w:cs="Calibri"/>
          <w:bCs/>
        </w:rPr>
        <w:t>.</w:t>
      </w:r>
    </w:p>
    <w:p w14:paraId="74A2E2F4" w14:textId="31E41B2E" w:rsidR="00C95AC7" w:rsidRPr="00C95AC7" w:rsidRDefault="00C95AC7" w:rsidP="000A4CFB">
      <w:pPr>
        <w:tabs>
          <w:tab w:val="left" w:pos="2552"/>
        </w:tabs>
        <w:ind w:firstLine="142"/>
        <w:jc w:val="both"/>
      </w:pPr>
      <w:r w:rsidRPr="00C95AC7">
        <w:rPr>
          <w:rFonts w:ascii="Calibri" w:hAnsi="Calibri" w:cs="Calibri"/>
          <w:b/>
          <w:bCs/>
        </w:rPr>
        <w:t>3.</w:t>
      </w:r>
      <w:r>
        <w:rPr>
          <w:rFonts w:ascii="Calibri" w:hAnsi="Calibri" w:cs="Calibri"/>
          <w:b/>
          <w:bCs/>
        </w:rPr>
        <w:t>4</w:t>
      </w:r>
      <w:r w:rsidRPr="00C95AC7">
        <w:rPr>
          <w:rFonts w:ascii="Calibri" w:hAnsi="Calibri" w:cs="Calibri"/>
          <w:b/>
          <w:bCs/>
        </w:rPr>
        <w:t xml:space="preserve">.1 </w:t>
      </w:r>
      <w:r w:rsidRPr="00C95AC7">
        <w:rPr>
          <w:rFonts w:ascii="Calibri" w:hAnsi="Calibri" w:cs="Calibri"/>
          <w:bCs/>
        </w:rPr>
        <w:t>– Será considerado e-mail cadastrado o informado no sistema</w:t>
      </w:r>
      <w:r w:rsidR="00D773AC">
        <w:rPr>
          <w:rFonts w:ascii="Calibri" w:hAnsi="Calibri" w:cs="Calibri"/>
          <w:bCs/>
        </w:rPr>
        <w:t xml:space="preserve"> </w:t>
      </w:r>
      <w:proofErr w:type="spellStart"/>
      <w:r w:rsidRPr="00C95AC7">
        <w:rPr>
          <w:rFonts w:ascii="Calibri" w:hAnsi="Calibri" w:cs="Calibri"/>
          <w:bCs/>
        </w:rPr>
        <w:t>E-lic</w:t>
      </w:r>
      <w:proofErr w:type="spellEnd"/>
      <w:r w:rsidR="004327A7">
        <w:rPr>
          <w:rFonts w:ascii="Calibri" w:hAnsi="Calibri" w:cs="Calibri"/>
          <w:bCs/>
        </w:rPr>
        <w:t xml:space="preserve"> e/ou o informado no Anexo V</w:t>
      </w:r>
      <w:r w:rsidR="00E25007">
        <w:rPr>
          <w:rFonts w:ascii="Calibri" w:hAnsi="Calibri" w:cs="Calibri"/>
          <w:bCs/>
        </w:rPr>
        <w:t>I</w:t>
      </w:r>
      <w:r w:rsidR="00567C5D">
        <w:rPr>
          <w:rFonts w:ascii="Calibri" w:hAnsi="Calibri" w:cs="Calibri"/>
          <w:bCs/>
        </w:rPr>
        <w:t>I</w:t>
      </w:r>
      <w:r w:rsidRPr="00C95AC7">
        <w:rPr>
          <w:rFonts w:ascii="Calibri" w:hAnsi="Calibri" w:cs="Calibri"/>
          <w:bCs/>
        </w:rPr>
        <w:t>;</w:t>
      </w:r>
    </w:p>
    <w:p w14:paraId="27E9A513" w14:textId="77777777" w:rsidR="00733A11" w:rsidRPr="00B44A55" w:rsidRDefault="00733A11">
      <w:pPr>
        <w:pStyle w:val="Contedodoquadro"/>
        <w:tabs>
          <w:tab w:val="left" w:pos="2552"/>
        </w:tabs>
        <w:rPr>
          <w:rFonts w:ascii="Calibri" w:hAnsi="Calibri" w:cs="Calibri"/>
          <w:sz w:val="12"/>
          <w:szCs w:val="12"/>
        </w:rPr>
      </w:pPr>
    </w:p>
    <w:p w14:paraId="496E9C40" w14:textId="77777777" w:rsidR="00733A11" w:rsidRPr="00937F04" w:rsidRDefault="00863E3F">
      <w:pPr>
        <w:tabs>
          <w:tab w:val="left" w:pos="2552"/>
        </w:tabs>
        <w:jc w:val="both"/>
        <w:rPr>
          <w:rFonts w:ascii="Calibri" w:hAnsi="Calibri" w:cs="Calibri"/>
          <w:b/>
        </w:rPr>
      </w:pPr>
      <w:r>
        <w:rPr>
          <w:rFonts w:ascii="Calibri" w:hAnsi="Calibri" w:cs="Calibri"/>
          <w:b/>
        </w:rPr>
        <w:t>4</w:t>
      </w:r>
      <w:r w:rsidR="00733A11" w:rsidRPr="00937F04">
        <w:rPr>
          <w:rFonts w:ascii="Calibri" w:hAnsi="Calibri" w:cs="Calibri"/>
          <w:b/>
        </w:rPr>
        <w:t xml:space="preserve"> – DO CREDENCIAMENTO PARA PARTICIPAR DO CERTAME</w:t>
      </w:r>
    </w:p>
    <w:p w14:paraId="336D0EA1" w14:textId="77777777" w:rsidR="00733A11" w:rsidRDefault="00863E3F" w:rsidP="00863E3F">
      <w:pPr>
        <w:tabs>
          <w:tab w:val="left" w:pos="2552"/>
        </w:tabs>
        <w:jc w:val="both"/>
        <w:rPr>
          <w:rFonts w:ascii="Calibri" w:hAnsi="Calibri" w:cs="Calibri"/>
        </w:rPr>
      </w:pPr>
      <w:r>
        <w:rPr>
          <w:rFonts w:ascii="Calibri" w:hAnsi="Calibri" w:cs="Calibri"/>
          <w:b/>
          <w:bCs/>
        </w:rPr>
        <w:t>4</w:t>
      </w:r>
      <w:r w:rsidR="00733A11" w:rsidRPr="00937F04">
        <w:rPr>
          <w:rFonts w:ascii="Calibri" w:hAnsi="Calibri" w:cs="Calibri"/>
          <w:b/>
          <w:bCs/>
        </w:rPr>
        <w:t>.</w:t>
      </w:r>
      <w:r>
        <w:rPr>
          <w:rFonts w:ascii="Calibri" w:hAnsi="Calibri" w:cs="Calibri"/>
          <w:b/>
          <w:bCs/>
        </w:rPr>
        <w:t>1</w:t>
      </w:r>
      <w:r w:rsidR="00733A11" w:rsidRPr="00937F04">
        <w:rPr>
          <w:rFonts w:ascii="Calibri" w:hAnsi="Calibri" w:cs="Calibri"/>
          <w:b/>
          <w:bCs/>
        </w:rPr>
        <w:t xml:space="preserve"> –</w:t>
      </w:r>
      <w:r w:rsidR="00733A11" w:rsidRPr="00937F04">
        <w:rPr>
          <w:rFonts w:ascii="Calibri" w:hAnsi="Calibri" w:cs="Calibri"/>
        </w:rPr>
        <w:t xml:space="preserve"> </w:t>
      </w:r>
      <w:r w:rsidRPr="00863E3F">
        <w:rPr>
          <w:rFonts w:ascii="Calibri" w:hAnsi="Calibri" w:cs="Calibri"/>
        </w:rPr>
        <w:t>O interessado em participar do pregão eletrônico</w:t>
      </w:r>
      <w:r>
        <w:rPr>
          <w:rFonts w:ascii="Calibri" w:hAnsi="Calibri" w:cs="Calibri"/>
        </w:rPr>
        <w:t xml:space="preserve"> </w:t>
      </w:r>
      <w:r w:rsidR="00733A11" w:rsidRPr="00937F04">
        <w:rPr>
          <w:rFonts w:ascii="Calibri" w:hAnsi="Calibri" w:cs="Calibri"/>
        </w:rPr>
        <w:t xml:space="preserve">deve dispor de chave de identificação e senha pessoal </w:t>
      </w:r>
      <w:r>
        <w:rPr>
          <w:rFonts w:ascii="Calibri" w:hAnsi="Calibri" w:cs="Calibri"/>
        </w:rPr>
        <w:t xml:space="preserve">e </w:t>
      </w:r>
      <w:r w:rsidR="00733A11" w:rsidRPr="00937F04">
        <w:rPr>
          <w:rFonts w:ascii="Calibri" w:hAnsi="Calibri" w:cs="Calibri"/>
        </w:rPr>
        <w:t xml:space="preserve">intransferíveis </w:t>
      </w:r>
      <w:r w:rsidRPr="00863E3F">
        <w:rPr>
          <w:rFonts w:ascii="Calibri" w:hAnsi="Calibri" w:cs="Calibri"/>
        </w:rPr>
        <w:t>emitidas pelo Cadastro Geral de Fornecedores do Estado de</w:t>
      </w:r>
      <w:r>
        <w:rPr>
          <w:rFonts w:ascii="Calibri" w:hAnsi="Calibri" w:cs="Calibri"/>
        </w:rPr>
        <w:t xml:space="preserve"> </w:t>
      </w:r>
      <w:r w:rsidRPr="00863E3F">
        <w:rPr>
          <w:rFonts w:ascii="Calibri" w:hAnsi="Calibri" w:cs="Calibri"/>
        </w:rPr>
        <w:t>Santa Catarina</w:t>
      </w:r>
      <w:r w:rsidR="00733A11" w:rsidRPr="00937F04">
        <w:rPr>
          <w:rFonts w:ascii="Calibri" w:hAnsi="Calibri" w:cs="Calibri"/>
        </w:rPr>
        <w:t>.</w:t>
      </w:r>
    </w:p>
    <w:p w14:paraId="79D705FC" w14:textId="77777777" w:rsidR="00863E3F" w:rsidRPr="00937F04" w:rsidRDefault="00863E3F" w:rsidP="000A4CFB">
      <w:pPr>
        <w:tabs>
          <w:tab w:val="left" w:pos="2552"/>
        </w:tabs>
        <w:ind w:firstLine="142"/>
        <w:jc w:val="both"/>
        <w:rPr>
          <w:rFonts w:ascii="Calibri" w:hAnsi="Calibri" w:cs="Calibri"/>
        </w:rPr>
      </w:pPr>
      <w:r>
        <w:rPr>
          <w:rFonts w:ascii="Calibri" w:hAnsi="Calibri" w:cs="Calibri"/>
          <w:b/>
          <w:bCs/>
        </w:rPr>
        <w:lastRenderedPageBreak/>
        <w:t>4</w:t>
      </w:r>
      <w:r w:rsidRPr="00937F04">
        <w:rPr>
          <w:rFonts w:ascii="Calibri" w:hAnsi="Calibri" w:cs="Calibri"/>
          <w:b/>
          <w:bCs/>
        </w:rPr>
        <w:t>.1</w:t>
      </w:r>
      <w:r>
        <w:rPr>
          <w:rFonts w:ascii="Calibri" w:hAnsi="Calibri" w:cs="Calibri"/>
          <w:b/>
          <w:bCs/>
        </w:rPr>
        <w:t>.1</w:t>
      </w:r>
      <w:r w:rsidRPr="00937F04">
        <w:rPr>
          <w:rFonts w:ascii="Calibri" w:hAnsi="Calibri" w:cs="Calibri"/>
          <w:b/>
          <w:bCs/>
        </w:rPr>
        <w:t xml:space="preserve"> –</w:t>
      </w:r>
      <w:r>
        <w:rPr>
          <w:rFonts w:ascii="Calibri" w:hAnsi="Calibri" w:cs="Calibri"/>
        </w:rPr>
        <w:t xml:space="preserve"> O</w:t>
      </w:r>
      <w:r w:rsidRPr="00937F04">
        <w:rPr>
          <w:rFonts w:ascii="Calibri" w:hAnsi="Calibri" w:cs="Calibri"/>
        </w:rPr>
        <w:t>s interessados deverão estar previamente qualificad</w:t>
      </w:r>
      <w:r>
        <w:rPr>
          <w:rFonts w:ascii="Calibri" w:hAnsi="Calibri" w:cs="Calibri"/>
        </w:rPr>
        <w:t>os</w:t>
      </w:r>
      <w:r w:rsidRPr="00937F04">
        <w:rPr>
          <w:rFonts w:ascii="Calibri" w:hAnsi="Calibri" w:cs="Calibri"/>
        </w:rPr>
        <w:t xml:space="preserve"> para fornecimento do objeto referente ao grupo-classe indicado no </w:t>
      </w:r>
      <w:r w:rsidRPr="00937F04">
        <w:rPr>
          <w:rFonts w:ascii="Calibri" w:hAnsi="Calibri" w:cs="Calibri"/>
          <w:b/>
          <w:bCs/>
        </w:rPr>
        <w:t>Anexo I</w:t>
      </w:r>
      <w:r>
        <w:rPr>
          <w:rFonts w:ascii="Calibri" w:hAnsi="Calibri" w:cs="Calibri"/>
          <w:b/>
          <w:bCs/>
        </w:rPr>
        <w:t>I</w:t>
      </w:r>
      <w:r w:rsidRPr="00937F04">
        <w:rPr>
          <w:rFonts w:ascii="Calibri" w:hAnsi="Calibri" w:cs="Calibri"/>
        </w:rPr>
        <w:t>.</w:t>
      </w:r>
    </w:p>
    <w:p w14:paraId="490D8A09" w14:textId="77777777" w:rsidR="00863E3F" w:rsidRPr="00863E3F" w:rsidRDefault="00863E3F" w:rsidP="000A4CFB">
      <w:pPr>
        <w:ind w:firstLine="142"/>
        <w:jc w:val="both"/>
        <w:rPr>
          <w:rFonts w:ascii="Calibri" w:hAnsi="Calibri" w:cs="Calibri"/>
        </w:rPr>
      </w:pPr>
      <w:r>
        <w:rPr>
          <w:rFonts w:ascii="Calibri" w:hAnsi="Calibri" w:cs="Calibri"/>
          <w:b/>
          <w:bCs/>
        </w:rPr>
        <w:t>4</w:t>
      </w:r>
      <w:r w:rsidRPr="00937F04">
        <w:rPr>
          <w:rFonts w:ascii="Calibri" w:hAnsi="Calibri" w:cs="Calibri"/>
          <w:b/>
          <w:bCs/>
        </w:rPr>
        <w:t>.</w:t>
      </w:r>
      <w:r>
        <w:rPr>
          <w:rFonts w:ascii="Calibri" w:hAnsi="Calibri" w:cs="Calibri"/>
          <w:b/>
          <w:bCs/>
        </w:rPr>
        <w:t>1</w:t>
      </w:r>
      <w:r w:rsidRPr="00937F04">
        <w:rPr>
          <w:rFonts w:ascii="Calibri" w:hAnsi="Calibri" w:cs="Calibri"/>
          <w:b/>
          <w:bCs/>
        </w:rPr>
        <w:t>.</w:t>
      </w:r>
      <w:r>
        <w:rPr>
          <w:rFonts w:ascii="Calibri" w:hAnsi="Calibri" w:cs="Calibri"/>
          <w:b/>
          <w:bCs/>
        </w:rPr>
        <w:t>2</w:t>
      </w:r>
      <w:r w:rsidRPr="00937F04">
        <w:rPr>
          <w:rFonts w:ascii="Calibri" w:hAnsi="Calibri" w:cs="Calibri"/>
          <w:b/>
          <w:bCs/>
        </w:rPr>
        <w:t xml:space="preserve"> –</w:t>
      </w:r>
      <w:r w:rsidRPr="00937F04">
        <w:rPr>
          <w:rFonts w:ascii="Calibri" w:hAnsi="Calibri" w:cs="Calibri"/>
        </w:rPr>
        <w:t xml:space="preserve"> </w:t>
      </w:r>
      <w:r w:rsidRPr="00863E3F">
        <w:rPr>
          <w:rFonts w:ascii="Calibri" w:hAnsi="Calibri" w:cs="Calibri"/>
        </w:rPr>
        <w:t>O procedimento para inscrição e alterações do Cadastro encontra-se disponível no site do</w:t>
      </w:r>
    </w:p>
    <w:p w14:paraId="27754DEB" w14:textId="77777777" w:rsidR="00863E3F" w:rsidRDefault="00863E3F" w:rsidP="00863E3F">
      <w:pPr>
        <w:jc w:val="both"/>
        <w:rPr>
          <w:rFonts w:ascii="Calibri" w:hAnsi="Calibri" w:cs="Calibri"/>
        </w:rPr>
      </w:pPr>
      <w:r w:rsidRPr="00863E3F">
        <w:rPr>
          <w:rFonts w:ascii="Calibri" w:hAnsi="Calibri" w:cs="Calibri"/>
        </w:rPr>
        <w:t>Portal de Compras</w:t>
      </w:r>
      <w:r>
        <w:rPr>
          <w:rFonts w:ascii="Calibri" w:hAnsi="Calibri" w:cs="Calibri"/>
        </w:rPr>
        <w:t>,</w:t>
      </w:r>
      <w:r w:rsidRPr="00863E3F">
        <w:rPr>
          <w:rFonts w:ascii="Calibri" w:hAnsi="Calibri" w:cs="Calibri"/>
        </w:rPr>
        <w:t xml:space="preserve"> pelo endereço </w:t>
      </w:r>
      <w:hyperlink r:id="rId11" w:history="1">
        <w:r w:rsidRPr="007B7134">
          <w:rPr>
            <w:rStyle w:val="Hyperlink"/>
            <w:rFonts w:ascii="Calibri" w:hAnsi="Calibri" w:cs="Calibri"/>
          </w:rPr>
          <w:t>http://portaldecompras.sc.gov.br</w:t>
        </w:r>
      </w:hyperlink>
      <w:r w:rsidRPr="00937F04">
        <w:rPr>
          <w:rFonts w:ascii="Calibri" w:hAnsi="Calibri" w:cs="Calibri"/>
        </w:rPr>
        <w:t>.</w:t>
      </w:r>
      <w:r>
        <w:rPr>
          <w:rFonts w:ascii="Calibri" w:hAnsi="Calibri" w:cs="Calibri"/>
        </w:rPr>
        <w:t xml:space="preserve"> </w:t>
      </w:r>
    </w:p>
    <w:p w14:paraId="5A3AF142" w14:textId="77777777" w:rsidR="00733A11" w:rsidRPr="00423FB4" w:rsidRDefault="00863E3F" w:rsidP="00863E3F">
      <w:pPr>
        <w:tabs>
          <w:tab w:val="left" w:pos="2552"/>
        </w:tabs>
        <w:jc w:val="both"/>
        <w:rPr>
          <w:rFonts w:ascii="Calibri" w:hAnsi="Calibri" w:cs="Calibri"/>
        </w:rPr>
      </w:pPr>
      <w:r>
        <w:rPr>
          <w:rFonts w:ascii="Calibri" w:hAnsi="Calibri" w:cs="Calibri"/>
          <w:b/>
          <w:bCs/>
        </w:rPr>
        <w:t>4.2</w:t>
      </w:r>
      <w:r w:rsidR="00733A11" w:rsidRPr="00937F04">
        <w:rPr>
          <w:rFonts w:ascii="Calibri" w:hAnsi="Calibri" w:cs="Calibri"/>
          <w:b/>
          <w:bCs/>
        </w:rPr>
        <w:t xml:space="preserve"> –</w:t>
      </w:r>
      <w:r w:rsidR="00733A11" w:rsidRPr="00937F04">
        <w:rPr>
          <w:rFonts w:ascii="Calibri" w:hAnsi="Calibri" w:cs="Calibri"/>
        </w:rPr>
        <w:t xml:space="preserve"> </w:t>
      </w:r>
      <w:r w:rsidRPr="00863E3F">
        <w:rPr>
          <w:rFonts w:ascii="Calibri" w:hAnsi="Calibri" w:cs="Calibri"/>
        </w:rPr>
        <w:t>A licitante credenciada responsabiliza-se legalmente, independente da fase do certame, por</w:t>
      </w:r>
      <w:r>
        <w:rPr>
          <w:rFonts w:ascii="Calibri" w:hAnsi="Calibri" w:cs="Calibri"/>
        </w:rPr>
        <w:t xml:space="preserve"> </w:t>
      </w:r>
      <w:r w:rsidRPr="00863E3F">
        <w:rPr>
          <w:rFonts w:ascii="Calibri" w:hAnsi="Calibri" w:cs="Calibri"/>
        </w:rPr>
        <w:t xml:space="preserve">seus atos </w:t>
      </w:r>
      <w:r w:rsidRPr="00423FB4">
        <w:rPr>
          <w:rFonts w:ascii="Calibri" w:hAnsi="Calibri" w:cs="Calibri"/>
        </w:rPr>
        <w:t>praticados e por declarações falsas. Ainda, assume como verdadeiras suas propostas/lances, presumindo-se a legitimidade de seu representante para realização das transações no pregão eletrônico, já que é a única responsável pelo sigilo da senha</w:t>
      </w:r>
      <w:r w:rsidR="00733A11" w:rsidRPr="00423FB4">
        <w:rPr>
          <w:rFonts w:ascii="Calibri" w:hAnsi="Calibri" w:cs="Calibri"/>
        </w:rPr>
        <w:t>.</w:t>
      </w:r>
    </w:p>
    <w:p w14:paraId="2246565B" w14:textId="77777777" w:rsidR="00733A11" w:rsidRPr="00423FB4" w:rsidRDefault="00733A11">
      <w:pPr>
        <w:pStyle w:val="Contedodoquadro"/>
        <w:tabs>
          <w:tab w:val="left" w:pos="2552"/>
        </w:tabs>
        <w:rPr>
          <w:rFonts w:ascii="Calibri" w:hAnsi="Calibri" w:cs="Calibri"/>
          <w:sz w:val="12"/>
          <w:szCs w:val="12"/>
        </w:rPr>
      </w:pPr>
    </w:p>
    <w:p w14:paraId="7F6BB1AE" w14:textId="77777777" w:rsidR="00733A11" w:rsidRPr="00423FB4" w:rsidRDefault="00D773AC">
      <w:pPr>
        <w:tabs>
          <w:tab w:val="left" w:pos="2552"/>
        </w:tabs>
        <w:jc w:val="both"/>
        <w:rPr>
          <w:rFonts w:ascii="Calibri" w:hAnsi="Calibri" w:cs="Calibri"/>
          <w:b/>
        </w:rPr>
      </w:pPr>
      <w:r w:rsidRPr="00423FB4">
        <w:rPr>
          <w:rFonts w:ascii="Calibri" w:hAnsi="Calibri" w:cs="Calibri"/>
          <w:b/>
        </w:rPr>
        <w:t>5</w:t>
      </w:r>
      <w:r w:rsidR="00733A11" w:rsidRPr="00423FB4">
        <w:rPr>
          <w:rFonts w:ascii="Calibri" w:hAnsi="Calibri" w:cs="Calibri"/>
          <w:b/>
        </w:rPr>
        <w:t xml:space="preserve"> – PARTICIPAÇÃO</w:t>
      </w:r>
    </w:p>
    <w:p w14:paraId="618C4B22"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.1 –</w:t>
      </w:r>
      <w:r w:rsidR="00733A11" w:rsidRPr="00423FB4">
        <w:rPr>
          <w:rFonts w:ascii="Calibri" w:hAnsi="Calibri" w:cs="Calibri"/>
        </w:rPr>
        <w:t xml:space="preserve"> A participação no Pregão Eletrônico se dará por meio </w:t>
      </w:r>
      <w:r w:rsidRPr="00423FB4">
        <w:rPr>
          <w:rFonts w:ascii="Calibri" w:hAnsi="Calibri" w:cs="Calibri"/>
        </w:rPr>
        <w:t xml:space="preserve">do </w:t>
      </w:r>
      <w:r w:rsidR="00733A11" w:rsidRPr="00423FB4">
        <w:rPr>
          <w:rFonts w:ascii="Calibri" w:hAnsi="Calibri" w:cs="Calibri"/>
        </w:rPr>
        <w:t>encaminhamento da proposta eletrônica de preços, por meio do sistema eletrônico, observad</w:t>
      </w:r>
      <w:r w:rsidR="0024214F" w:rsidRPr="00423FB4">
        <w:rPr>
          <w:rFonts w:ascii="Calibri" w:hAnsi="Calibri" w:cs="Calibri"/>
        </w:rPr>
        <w:t>a</w:t>
      </w:r>
      <w:r w:rsidR="00733A11" w:rsidRPr="00423FB4">
        <w:rPr>
          <w:rFonts w:ascii="Calibri" w:hAnsi="Calibri" w:cs="Calibri"/>
        </w:rPr>
        <w:t xml:space="preserve"> data e horário limite estabelecidos.</w:t>
      </w:r>
    </w:p>
    <w:p w14:paraId="5E2B38FB"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.2 –</w:t>
      </w:r>
      <w:r w:rsidR="00733A11" w:rsidRPr="00423FB4">
        <w:rPr>
          <w:rFonts w:ascii="Calibri" w:hAnsi="Calibri" w:cs="Calibri"/>
        </w:rPr>
        <w:t xml:space="preserve"> Como requisito para a participação no Pregão, o licitante deverá manifestar, em campo próprio do sistema eletrônico, o pleno conhecimento e atendimento às exigências previstas no Edital.</w:t>
      </w:r>
    </w:p>
    <w:p w14:paraId="3B35E906" w14:textId="77777777" w:rsidR="00733A11" w:rsidRPr="00423FB4" w:rsidRDefault="00D773AC">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w:t>
      </w:r>
      <w:r w:rsidRPr="00423FB4">
        <w:rPr>
          <w:rFonts w:ascii="Calibri" w:hAnsi="Calibri" w:cs="Calibri"/>
          <w:b/>
          <w:bCs/>
        </w:rPr>
        <w:t>3</w:t>
      </w:r>
      <w:r w:rsidR="00733A11" w:rsidRPr="00423FB4">
        <w:rPr>
          <w:rFonts w:ascii="Calibri" w:hAnsi="Calibri" w:cs="Calibri"/>
          <w:b/>
          <w:bCs/>
        </w:rPr>
        <w:t xml:space="preserve"> –</w:t>
      </w:r>
      <w:r w:rsidR="00733A11" w:rsidRPr="00423FB4">
        <w:rPr>
          <w:rFonts w:ascii="Calibri" w:hAnsi="Calibri" w:cs="Calibri"/>
        </w:rPr>
        <w:t xml:space="preserve"> Quando o licitante for beneficiário da</w:t>
      </w:r>
      <w:r w:rsidR="00733A11" w:rsidRPr="00423FB4">
        <w:rPr>
          <w:rFonts w:ascii="Calibri" w:hAnsi="Calibri" w:cs="Calibri"/>
          <w:shd w:val="clear" w:color="auto" w:fill="FFFFFF"/>
        </w:rPr>
        <w:t xml:space="preserve"> Lei Complementar nº 123, </w:t>
      </w:r>
      <w:r w:rsidR="00733A11" w:rsidRPr="00423FB4">
        <w:rPr>
          <w:rFonts w:ascii="Calibri" w:hAnsi="Calibri" w:cs="Calibri"/>
        </w:rPr>
        <w:t xml:space="preserve">de 14 de dezembro de 2006, deverá manifestar </w:t>
      </w:r>
      <w:r w:rsidRPr="00423FB4">
        <w:rPr>
          <w:rFonts w:ascii="Calibri" w:hAnsi="Calibri" w:cs="Calibri"/>
        </w:rPr>
        <w:t xml:space="preserve">o pleno conhecimento </w:t>
      </w:r>
      <w:r w:rsidR="00733A11" w:rsidRPr="00423FB4">
        <w:rPr>
          <w:rFonts w:ascii="Calibri" w:hAnsi="Calibri" w:cs="Calibri"/>
        </w:rPr>
        <w:t>em campo próprio do sistema eletrônico</w:t>
      </w:r>
      <w:r w:rsidRPr="00423FB4">
        <w:rPr>
          <w:rFonts w:ascii="Calibri" w:hAnsi="Calibri" w:cs="Calibri"/>
        </w:rPr>
        <w:t>.</w:t>
      </w:r>
      <w:r w:rsidR="00733A11" w:rsidRPr="00423FB4">
        <w:rPr>
          <w:rFonts w:ascii="Calibri" w:hAnsi="Calibri" w:cs="Calibri"/>
        </w:rPr>
        <w:t xml:space="preserve"> </w:t>
      </w:r>
    </w:p>
    <w:p w14:paraId="1E395DFA" w14:textId="77777777" w:rsidR="0038099E" w:rsidRPr="00423FB4" w:rsidRDefault="00D773AC" w:rsidP="000A4CFB">
      <w:pPr>
        <w:pStyle w:val="NormalWeb"/>
        <w:suppressAutoHyphens/>
        <w:spacing w:before="0" w:after="0"/>
        <w:ind w:firstLine="142"/>
        <w:jc w:val="both"/>
        <w:rPr>
          <w:rFonts w:ascii="Calibri" w:hAnsi="Calibri" w:cs="Calibri"/>
          <w:color w:val="auto"/>
          <w:szCs w:val="20"/>
        </w:rPr>
      </w:pPr>
      <w:r w:rsidRPr="00423FB4">
        <w:rPr>
          <w:rFonts w:ascii="Calibri" w:hAnsi="Calibri" w:cs="Calibri"/>
          <w:b/>
          <w:bCs/>
          <w:color w:val="auto"/>
        </w:rPr>
        <w:t>5</w:t>
      </w:r>
      <w:r w:rsidR="00733A11" w:rsidRPr="00423FB4">
        <w:rPr>
          <w:rFonts w:ascii="Calibri" w:hAnsi="Calibri" w:cs="Calibri"/>
          <w:b/>
          <w:bCs/>
          <w:color w:val="auto"/>
        </w:rPr>
        <w:t>.</w:t>
      </w:r>
      <w:r w:rsidRPr="00423FB4">
        <w:rPr>
          <w:rFonts w:ascii="Calibri" w:hAnsi="Calibri" w:cs="Calibri"/>
          <w:b/>
          <w:bCs/>
          <w:color w:val="auto"/>
        </w:rPr>
        <w:t>3</w:t>
      </w:r>
      <w:r w:rsidR="00733A11" w:rsidRPr="00423FB4">
        <w:rPr>
          <w:rFonts w:ascii="Calibri" w:hAnsi="Calibri" w:cs="Calibri"/>
          <w:b/>
          <w:bCs/>
          <w:color w:val="auto"/>
        </w:rPr>
        <w:t>.</w:t>
      </w:r>
      <w:r w:rsidRPr="00423FB4">
        <w:rPr>
          <w:rFonts w:ascii="Calibri" w:hAnsi="Calibri" w:cs="Calibri"/>
          <w:b/>
          <w:bCs/>
          <w:color w:val="auto"/>
        </w:rPr>
        <w:t>1</w:t>
      </w:r>
      <w:r w:rsidR="00733A11" w:rsidRPr="00423FB4">
        <w:rPr>
          <w:rFonts w:ascii="Calibri" w:hAnsi="Calibri" w:cs="Calibri"/>
          <w:b/>
          <w:bCs/>
          <w:color w:val="auto"/>
        </w:rPr>
        <w:t xml:space="preserve"> –</w:t>
      </w:r>
      <w:r w:rsidR="00733A11" w:rsidRPr="00423FB4">
        <w:rPr>
          <w:rFonts w:ascii="Calibri" w:hAnsi="Calibri" w:cs="Calibri"/>
          <w:color w:val="auto"/>
        </w:rPr>
        <w:t xml:space="preserve"> </w:t>
      </w:r>
      <w:r w:rsidR="00733A11" w:rsidRPr="00423FB4">
        <w:rPr>
          <w:rFonts w:ascii="Calibri" w:hAnsi="Calibri" w:cs="Calibri"/>
          <w:color w:val="auto"/>
          <w:szCs w:val="20"/>
        </w:rPr>
        <w:t>A declaração falsa relativa ao cumprimento dos requisitos de habilitação</w:t>
      </w:r>
      <w:r w:rsidR="0038099E" w:rsidRPr="00423FB4">
        <w:rPr>
          <w:rFonts w:ascii="Calibri" w:hAnsi="Calibri" w:cs="Calibri"/>
          <w:color w:val="auto"/>
          <w:szCs w:val="20"/>
        </w:rPr>
        <w:t>,</w:t>
      </w:r>
      <w:r w:rsidR="00733A11" w:rsidRPr="00423FB4">
        <w:rPr>
          <w:rFonts w:ascii="Calibri" w:hAnsi="Calibri" w:cs="Calibri"/>
          <w:color w:val="auto"/>
          <w:szCs w:val="20"/>
        </w:rPr>
        <w:t xml:space="preserve"> proposta</w:t>
      </w:r>
      <w:r w:rsidR="0038099E" w:rsidRPr="00423FB4">
        <w:rPr>
          <w:rFonts w:ascii="Calibri" w:hAnsi="Calibri" w:cs="Calibri"/>
          <w:color w:val="auto"/>
          <w:szCs w:val="20"/>
        </w:rPr>
        <w:t xml:space="preserve"> e enquadramento da empresa</w:t>
      </w:r>
      <w:r w:rsidR="00733A11" w:rsidRPr="00423FB4">
        <w:rPr>
          <w:rFonts w:ascii="Calibri" w:hAnsi="Calibri" w:cs="Calibri"/>
          <w:color w:val="auto"/>
          <w:szCs w:val="20"/>
        </w:rPr>
        <w:t xml:space="preserve"> sujeitará o licitante às sanções previstas </w:t>
      </w:r>
      <w:r w:rsidR="00733A11" w:rsidRPr="00423FB4">
        <w:rPr>
          <w:rFonts w:ascii="Calibri" w:hAnsi="Calibri" w:cs="Calibri"/>
          <w:color w:val="auto"/>
        </w:rPr>
        <w:t>na legislação vigente</w:t>
      </w:r>
      <w:r w:rsidR="00733A11" w:rsidRPr="00423FB4">
        <w:rPr>
          <w:rFonts w:ascii="Calibri" w:hAnsi="Calibri" w:cs="Calibri"/>
          <w:color w:val="auto"/>
          <w:szCs w:val="20"/>
        </w:rPr>
        <w:t>.</w:t>
      </w:r>
    </w:p>
    <w:p w14:paraId="19D70EA6" w14:textId="77777777" w:rsidR="00733A11" w:rsidRPr="00423FB4" w:rsidRDefault="00D773AC" w:rsidP="000A4CFB">
      <w:pPr>
        <w:tabs>
          <w:tab w:val="left" w:pos="2552"/>
        </w:tabs>
        <w:jc w:val="both"/>
        <w:rPr>
          <w:rFonts w:ascii="Calibri" w:hAnsi="Calibri" w:cs="Calibri"/>
        </w:rPr>
      </w:pPr>
      <w:r w:rsidRPr="00423FB4">
        <w:rPr>
          <w:rFonts w:ascii="Calibri" w:hAnsi="Calibri" w:cs="Calibri"/>
          <w:b/>
          <w:bCs/>
        </w:rPr>
        <w:t>5</w:t>
      </w:r>
      <w:r w:rsidR="00733A11" w:rsidRPr="00423FB4">
        <w:rPr>
          <w:rFonts w:ascii="Calibri" w:hAnsi="Calibri" w:cs="Calibri"/>
          <w:b/>
          <w:bCs/>
        </w:rPr>
        <w:t>.</w:t>
      </w:r>
      <w:r w:rsidRPr="00423FB4">
        <w:rPr>
          <w:rFonts w:ascii="Calibri" w:hAnsi="Calibri" w:cs="Calibri"/>
          <w:b/>
          <w:bCs/>
        </w:rPr>
        <w:t>4</w:t>
      </w:r>
      <w:r w:rsidR="00733A11" w:rsidRPr="00423FB4">
        <w:rPr>
          <w:rFonts w:ascii="Calibri" w:hAnsi="Calibri" w:cs="Calibri"/>
          <w:b/>
          <w:bCs/>
        </w:rPr>
        <w:t xml:space="preserve"> –</w:t>
      </w:r>
      <w:r w:rsidR="00733A11" w:rsidRPr="00423FB4">
        <w:rPr>
          <w:rFonts w:ascii="Calibri" w:hAnsi="Calibri" w:cs="Calibri"/>
        </w:rPr>
        <w:t xml:space="preserve"> Caberá à licitante acompanhar a sessão pública do Pregão, ficando responsável pel</w:t>
      </w:r>
      <w:r w:rsidR="00423FB4">
        <w:rPr>
          <w:rFonts w:ascii="Calibri" w:hAnsi="Calibri" w:cs="Calibri"/>
        </w:rPr>
        <w:t xml:space="preserve">a </w:t>
      </w:r>
      <w:r w:rsidR="00733A11" w:rsidRPr="00423FB4">
        <w:rPr>
          <w:rFonts w:ascii="Calibri" w:hAnsi="Calibri" w:cs="Calibri"/>
        </w:rPr>
        <w:t xml:space="preserve">perda de negócios diante da inobservância de mensagens </w:t>
      </w:r>
      <w:r w:rsidR="00423FB4">
        <w:rPr>
          <w:rFonts w:ascii="Calibri" w:hAnsi="Calibri" w:cs="Calibri"/>
        </w:rPr>
        <w:t>do</w:t>
      </w:r>
      <w:r w:rsidR="00733A11" w:rsidRPr="00423FB4">
        <w:rPr>
          <w:rFonts w:ascii="Calibri" w:hAnsi="Calibri" w:cs="Calibri"/>
        </w:rPr>
        <w:t xml:space="preserve"> sistema ou de sua desconexão.</w:t>
      </w:r>
    </w:p>
    <w:p w14:paraId="6A59AD13" w14:textId="77777777" w:rsidR="00733A11" w:rsidRPr="00423FB4" w:rsidRDefault="00733A11" w:rsidP="000A4CFB">
      <w:pPr>
        <w:tabs>
          <w:tab w:val="left" w:pos="2552"/>
        </w:tabs>
        <w:jc w:val="both"/>
        <w:rPr>
          <w:rFonts w:ascii="Calibri" w:hAnsi="Calibri" w:cs="Calibri"/>
          <w:sz w:val="12"/>
          <w:szCs w:val="12"/>
        </w:rPr>
      </w:pPr>
    </w:p>
    <w:p w14:paraId="0D51A9A4" w14:textId="4C45879E" w:rsidR="00733A11" w:rsidRPr="00423FB4" w:rsidRDefault="00423FB4" w:rsidP="000A4CFB">
      <w:pPr>
        <w:tabs>
          <w:tab w:val="left" w:pos="2552"/>
        </w:tabs>
        <w:jc w:val="both"/>
        <w:rPr>
          <w:rFonts w:ascii="Calibri" w:hAnsi="Calibri" w:cs="Calibri"/>
          <w:b/>
        </w:rPr>
      </w:pPr>
      <w:r>
        <w:rPr>
          <w:rFonts w:ascii="Calibri" w:hAnsi="Calibri" w:cs="Calibri"/>
          <w:b/>
        </w:rPr>
        <w:t>6</w:t>
      </w:r>
      <w:r w:rsidR="00733A11" w:rsidRPr="00423FB4">
        <w:rPr>
          <w:rFonts w:ascii="Calibri" w:hAnsi="Calibri" w:cs="Calibri"/>
          <w:b/>
        </w:rPr>
        <w:t xml:space="preserve"> – </w:t>
      </w:r>
      <w:r w:rsidR="00FE4B45" w:rsidRPr="00FB4BD6">
        <w:rPr>
          <w:rFonts w:ascii="Calibri" w:hAnsi="Calibri" w:cs="Calibri"/>
          <w:b/>
        </w:rPr>
        <w:t xml:space="preserve">DA APRESENTAÇÃO DA PROPOSTA </w:t>
      </w:r>
    </w:p>
    <w:p w14:paraId="5E41D602" w14:textId="0BE52144" w:rsidR="00FE4B45" w:rsidRDefault="00FE4B45" w:rsidP="00FE4B45">
      <w:pPr>
        <w:jc w:val="both"/>
        <w:rPr>
          <w:rStyle w:val="Forte"/>
          <w:rFonts w:ascii="Calibri" w:hAnsi="Calibri" w:cs="Calibri"/>
        </w:rPr>
      </w:pPr>
      <w:r w:rsidRPr="003B5A3B">
        <w:rPr>
          <w:rStyle w:val="Forte"/>
          <w:rFonts w:ascii="Calibri" w:hAnsi="Calibri" w:cs="Calibri"/>
        </w:rPr>
        <w:t xml:space="preserve">6.1 – </w:t>
      </w:r>
      <w:r w:rsidR="00F70C16" w:rsidRPr="003B5A3B">
        <w:rPr>
          <w:rFonts w:ascii="Calibri" w:hAnsi="Calibri" w:cs="Calibri"/>
          <w:szCs w:val="20"/>
        </w:rPr>
        <w:t>Após a divulgação do edital, os licitantes deverão encaminhar proposta e, se for o caso, o respectivo</w:t>
      </w:r>
      <w:r w:rsidR="00F70C16" w:rsidRPr="00937F04">
        <w:rPr>
          <w:rFonts w:ascii="Calibri" w:hAnsi="Calibri" w:cs="Calibri"/>
          <w:szCs w:val="20"/>
        </w:rPr>
        <w:t xml:space="preserve"> anexo, até a data e hora marcadas para abertura da sessão, exclusivamente por meio do sistema eletrônico, quando, então, </w:t>
      </w:r>
      <w:r w:rsidR="00F70C16" w:rsidRPr="00897A2A">
        <w:rPr>
          <w:rFonts w:ascii="Calibri" w:hAnsi="Calibri" w:cs="Calibri"/>
          <w:szCs w:val="20"/>
        </w:rPr>
        <w:t>não poderá ser mais retirada</w:t>
      </w:r>
      <w:r w:rsidR="00F70C16">
        <w:rPr>
          <w:rFonts w:ascii="Calibri" w:hAnsi="Calibri" w:cs="Calibri"/>
          <w:szCs w:val="20"/>
        </w:rPr>
        <w:t xml:space="preserve"> </w:t>
      </w:r>
      <w:r w:rsidR="00F70C16" w:rsidRPr="00897A2A">
        <w:rPr>
          <w:rFonts w:ascii="Calibri" w:hAnsi="Calibri" w:cs="Calibri"/>
          <w:szCs w:val="20"/>
        </w:rPr>
        <w:t>ou substituíd</w:t>
      </w:r>
      <w:r w:rsidR="00F70C16" w:rsidRPr="00976B13">
        <w:rPr>
          <w:rFonts w:ascii="Calibri" w:hAnsi="Calibri" w:cs="Calibri"/>
          <w:szCs w:val="20"/>
        </w:rPr>
        <w:t>a</w:t>
      </w:r>
      <w:r w:rsidRPr="00976B13">
        <w:rPr>
          <w:rStyle w:val="Forte"/>
          <w:rFonts w:ascii="Calibri" w:hAnsi="Calibri" w:cs="Calibri"/>
          <w:b w:val="0"/>
          <w:bCs w:val="0"/>
        </w:rPr>
        <w:t>.</w:t>
      </w:r>
      <w:r w:rsidRPr="00F55C43">
        <w:rPr>
          <w:rStyle w:val="Forte"/>
          <w:rFonts w:ascii="Calibri" w:hAnsi="Calibri" w:cs="Calibri"/>
        </w:rPr>
        <w:t xml:space="preserve"> </w:t>
      </w:r>
    </w:p>
    <w:p w14:paraId="17D18537" w14:textId="789466F7" w:rsidR="00FE4B45" w:rsidRPr="00F55C43" w:rsidRDefault="00FE4B45" w:rsidP="00FE4B45">
      <w:pPr>
        <w:jc w:val="both"/>
        <w:rPr>
          <w:rStyle w:val="Forte"/>
          <w:rFonts w:ascii="Calibri" w:hAnsi="Calibri" w:cs="Calibri"/>
        </w:rPr>
      </w:pPr>
      <w:r>
        <w:rPr>
          <w:rStyle w:val="Forte"/>
          <w:rFonts w:ascii="Calibri" w:hAnsi="Calibri" w:cs="Calibri"/>
        </w:rPr>
        <w:t>6</w:t>
      </w:r>
      <w:r w:rsidRPr="00F55C43">
        <w:rPr>
          <w:rStyle w:val="Forte"/>
          <w:rFonts w:ascii="Calibri" w:hAnsi="Calibri" w:cs="Calibri"/>
        </w:rPr>
        <w:t>.</w:t>
      </w:r>
      <w:r w:rsidR="00F70C16">
        <w:rPr>
          <w:rStyle w:val="Forte"/>
          <w:rFonts w:ascii="Calibri" w:hAnsi="Calibri" w:cs="Calibri"/>
        </w:rPr>
        <w:t>2</w:t>
      </w:r>
      <w:r w:rsidRPr="00F55C43">
        <w:rPr>
          <w:rStyle w:val="Forte"/>
          <w:rFonts w:ascii="Calibri" w:hAnsi="Calibri" w:cs="Calibri"/>
        </w:rPr>
        <w:t xml:space="preserve"> – </w:t>
      </w:r>
      <w:r w:rsidRPr="00160B83">
        <w:rPr>
          <w:rStyle w:val="Forte"/>
          <w:rFonts w:ascii="Calibri" w:hAnsi="Calibri" w:cs="Calibri"/>
          <w:b w:val="0"/>
          <w:bCs w:val="0"/>
        </w:rPr>
        <w:t>As licitantes receberão, por e-mail, comprovante de recebimento das suas propostas eletrônicas enviadas, com a indicação do dia e respectivo horário de registro</w:t>
      </w:r>
      <w:r w:rsidRPr="00F55C43">
        <w:rPr>
          <w:rStyle w:val="Forte"/>
          <w:rFonts w:ascii="Calibri" w:hAnsi="Calibri" w:cs="Calibri"/>
        </w:rPr>
        <w:t xml:space="preserve">. </w:t>
      </w:r>
    </w:p>
    <w:p w14:paraId="10E5B619" w14:textId="6818E14D" w:rsidR="00733A11" w:rsidRPr="00423FB4" w:rsidRDefault="00423FB4" w:rsidP="000A4CFB">
      <w:pPr>
        <w:jc w:val="both"/>
        <w:rPr>
          <w:rStyle w:val="Forte"/>
          <w:rFonts w:ascii="Calibri" w:hAnsi="Calibri" w:cs="Calibri"/>
        </w:rPr>
      </w:pPr>
      <w:r>
        <w:rPr>
          <w:rStyle w:val="Forte"/>
          <w:rFonts w:ascii="Calibri" w:hAnsi="Calibri" w:cs="Calibri"/>
        </w:rPr>
        <w:t>6</w:t>
      </w:r>
      <w:r w:rsidR="00733A11" w:rsidRPr="00423FB4">
        <w:rPr>
          <w:rStyle w:val="Forte"/>
          <w:rFonts w:ascii="Calibri" w:hAnsi="Calibri" w:cs="Calibri"/>
        </w:rPr>
        <w:t>.</w:t>
      </w:r>
      <w:r w:rsidR="002E4097">
        <w:rPr>
          <w:rStyle w:val="Forte"/>
          <w:rFonts w:ascii="Calibri" w:hAnsi="Calibri" w:cs="Calibri"/>
        </w:rPr>
        <w:t>3</w:t>
      </w:r>
      <w:r w:rsidR="00733A11" w:rsidRPr="00423FB4">
        <w:rPr>
          <w:rStyle w:val="Forte"/>
          <w:rFonts w:ascii="Calibri" w:hAnsi="Calibri" w:cs="Calibri"/>
        </w:rPr>
        <w:t xml:space="preserve"> – Da proposta on-line:</w:t>
      </w:r>
    </w:p>
    <w:p w14:paraId="4A90830B" w14:textId="0B4E3281" w:rsidR="00500928" w:rsidRDefault="00423FB4" w:rsidP="00423FB4">
      <w:pPr>
        <w:ind w:firstLine="142"/>
        <w:jc w:val="both"/>
        <w:rPr>
          <w:rFonts w:ascii="Calibri" w:hAnsi="Calibri" w:cs="Calibri"/>
        </w:rPr>
      </w:pPr>
      <w:r>
        <w:rPr>
          <w:rStyle w:val="Forte"/>
          <w:rFonts w:ascii="Calibri" w:hAnsi="Calibri" w:cs="Calibri"/>
        </w:rPr>
        <w:t>6</w:t>
      </w:r>
      <w:r w:rsidR="00733A11" w:rsidRPr="00937F04">
        <w:rPr>
          <w:rStyle w:val="Forte"/>
          <w:rFonts w:ascii="Calibri" w:hAnsi="Calibri" w:cs="Calibri"/>
        </w:rPr>
        <w:t>.</w:t>
      </w:r>
      <w:r w:rsidR="002E4097">
        <w:rPr>
          <w:rStyle w:val="Forte"/>
          <w:rFonts w:ascii="Calibri" w:hAnsi="Calibri" w:cs="Calibri"/>
        </w:rPr>
        <w:t>3</w:t>
      </w:r>
      <w:r w:rsidR="00733A11" w:rsidRPr="00937F04">
        <w:rPr>
          <w:rStyle w:val="Forte"/>
          <w:rFonts w:ascii="Calibri" w:hAnsi="Calibri" w:cs="Calibri"/>
        </w:rPr>
        <w:t>.</w:t>
      </w:r>
      <w:r w:rsidR="00FE4B45">
        <w:rPr>
          <w:rStyle w:val="Forte"/>
          <w:rFonts w:ascii="Calibri" w:hAnsi="Calibri" w:cs="Calibri"/>
        </w:rPr>
        <w:t>1</w:t>
      </w:r>
      <w:r w:rsidR="00733A11" w:rsidRPr="00937F04">
        <w:rPr>
          <w:rStyle w:val="Forte"/>
          <w:rFonts w:ascii="Calibri" w:hAnsi="Calibri" w:cs="Calibri"/>
        </w:rPr>
        <w:t xml:space="preserve"> –</w:t>
      </w:r>
      <w:r w:rsidR="00733A11" w:rsidRPr="00937F04">
        <w:rPr>
          <w:rFonts w:ascii="Calibri" w:hAnsi="Calibri" w:cs="Calibri"/>
          <w:lang w:val="pt-PT"/>
        </w:rPr>
        <w:t xml:space="preserve"> </w:t>
      </w:r>
      <w:r w:rsidR="00733A11" w:rsidRPr="00937F04">
        <w:rPr>
          <w:rFonts w:ascii="Calibri" w:hAnsi="Calibri" w:cs="Calibri"/>
        </w:rPr>
        <w:t xml:space="preserve">A proposta on-line, para cada item, deverá ser preenchida, </w:t>
      </w:r>
      <w:r w:rsidR="00733A11" w:rsidRPr="00937F04">
        <w:rPr>
          <w:rFonts w:ascii="Calibri" w:hAnsi="Calibri" w:cs="Calibri"/>
          <w:u w:val="single"/>
        </w:rPr>
        <w:t>obrigatoriamente</w:t>
      </w:r>
      <w:r w:rsidR="00733A11" w:rsidRPr="00937F04">
        <w:rPr>
          <w:rFonts w:ascii="Calibri" w:hAnsi="Calibri" w:cs="Calibri"/>
        </w:rPr>
        <w:t>, conforme as especificações abaixo, sob pena de desclassificação:</w:t>
      </w:r>
    </w:p>
    <w:p w14:paraId="11618B6F" w14:textId="1AC6DEB0" w:rsidR="003660A0" w:rsidRDefault="00733A11" w:rsidP="009F4742">
      <w:pPr>
        <w:jc w:val="both"/>
        <w:rPr>
          <w:rFonts w:ascii="Calibri" w:hAnsi="Calibri" w:cs="Calibri"/>
        </w:rPr>
      </w:pPr>
      <w:r w:rsidRPr="00937F04">
        <w:rPr>
          <w:rStyle w:val="Forte"/>
          <w:rFonts w:ascii="Calibri" w:hAnsi="Calibri" w:cs="Calibri"/>
        </w:rPr>
        <w:t>a)</w:t>
      </w:r>
      <w:r w:rsidRPr="00937F04">
        <w:rPr>
          <w:rFonts w:ascii="Calibri" w:hAnsi="Calibri" w:cs="Calibri"/>
        </w:rPr>
        <w:t xml:space="preserve"> </w:t>
      </w:r>
      <w:r w:rsidR="009F4742" w:rsidRPr="009F4742">
        <w:rPr>
          <w:rFonts w:ascii="Calibri" w:hAnsi="Calibri" w:cs="Calibri"/>
        </w:rPr>
        <w:t>Indicando o valor unitário de cada item, expresso em reais, com no máximo 02 (duas) casas</w:t>
      </w:r>
      <w:r w:rsidR="00FE4B45">
        <w:rPr>
          <w:rFonts w:ascii="Calibri" w:hAnsi="Calibri" w:cs="Calibri"/>
        </w:rPr>
        <w:t xml:space="preserve"> </w:t>
      </w:r>
      <w:r w:rsidR="009F4742" w:rsidRPr="009F4742">
        <w:rPr>
          <w:rFonts w:ascii="Calibri" w:hAnsi="Calibri" w:cs="Calibri"/>
        </w:rPr>
        <w:t>decimais, no campo “valor da proposta”</w:t>
      </w:r>
      <w:r w:rsidR="00897A2A">
        <w:rPr>
          <w:rFonts w:ascii="Calibri" w:hAnsi="Calibri" w:cs="Calibri"/>
        </w:rPr>
        <w:t>;</w:t>
      </w:r>
    </w:p>
    <w:p w14:paraId="662ECA4F" w14:textId="77777777" w:rsidR="009F4742" w:rsidRPr="009F4742" w:rsidRDefault="00E71A01" w:rsidP="009F4742">
      <w:pPr>
        <w:tabs>
          <w:tab w:val="left" w:pos="567"/>
        </w:tabs>
        <w:jc w:val="both"/>
        <w:rPr>
          <w:rFonts w:ascii="Calibri" w:hAnsi="Calibri" w:cs="Calibri"/>
        </w:rPr>
      </w:pPr>
      <w:r w:rsidRPr="00937F04">
        <w:rPr>
          <w:rStyle w:val="Forte"/>
          <w:rFonts w:ascii="Calibri" w:hAnsi="Calibri" w:cs="Calibri"/>
        </w:rPr>
        <w:t>b)</w:t>
      </w:r>
      <w:r w:rsidRPr="00937F04">
        <w:rPr>
          <w:rFonts w:ascii="Calibri" w:hAnsi="Calibri" w:cs="Calibri"/>
        </w:rPr>
        <w:t xml:space="preserve"> </w:t>
      </w:r>
      <w:r w:rsidR="009F4742" w:rsidRPr="009F4742">
        <w:rPr>
          <w:rFonts w:ascii="Calibri" w:hAnsi="Calibri" w:cs="Calibri"/>
        </w:rPr>
        <w:t>Indicando a Marca</w:t>
      </w:r>
      <w:r w:rsidR="009F4742">
        <w:rPr>
          <w:rFonts w:ascii="Calibri" w:hAnsi="Calibri" w:cs="Calibri"/>
        </w:rPr>
        <w:t>/Modelo/Procedência</w:t>
      </w:r>
      <w:r w:rsidR="009F4742" w:rsidRPr="009F4742">
        <w:rPr>
          <w:rFonts w:ascii="Calibri" w:hAnsi="Calibri" w:cs="Calibri"/>
        </w:rPr>
        <w:t xml:space="preserve"> do objeto cotado no campo correspondente a cada item</w:t>
      </w:r>
      <w:r w:rsidR="009F4742">
        <w:rPr>
          <w:rFonts w:ascii="Calibri" w:hAnsi="Calibri" w:cs="Calibri"/>
        </w:rPr>
        <w:t xml:space="preserve">, </w:t>
      </w:r>
      <w:r w:rsidR="009F4742" w:rsidRPr="009F4742">
        <w:rPr>
          <w:rFonts w:ascii="Calibri" w:hAnsi="Calibri" w:cs="Calibri"/>
        </w:rPr>
        <w:t>somente as informações solicitadas</w:t>
      </w:r>
      <w:r w:rsidR="009F4742">
        <w:rPr>
          <w:rFonts w:ascii="Calibri" w:hAnsi="Calibri" w:cs="Calibri"/>
        </w:rPr>
        <w:t xml:space="preserve"> pelo sistema</w:t>
      </w:r>
      <w:r w:rsidR="009F4742" w:rsidRPr="009F4742">
        <w:rPr>
          <w:rFonts w:ascii="Calibri" w:hAnsi="Calibri" w:cs="Calibri"/>
        </w:rPr>
        <w:t xml:space="preserve"> para cada item/lote.</w:t>
      </w:r>
    </w:p>
    <w:p w14:paraId="2C142040" w14:textId="20A6607F" w:rsidR="009F4742" w:rsidRDefault="00423FB4" w:rsidP="00423FB4">
      <w:pPr>
        <w:ind w:firstLine="142"/>
        <w:jc w:val="both"/>
        <w:rPr>
          <w:rFonts w:ascii="Calibri" w:hAnsi="Calibri" w:cs="Calibri"/>
        </w:rPr>
      </w:pPr>
      <w:r>
        <w:rPr>
          <w:rFonts w:ascii="Calibri" w:hAnsi="Calibri" w:cs="Calibri"/>
          <w:b/>
          <w:bCs/>
        </w:rPr>
        <w:t>6</w:t>
      </w:r>
      <w:r w:rsidR="009F4742" w:rsidRPr="0056378A">
        <w:rPr>
          <w:rFonts w:ascii="Calibri" w:hAnsi="Calibri" w:cs="Calibri"/>
          <w:b/>
          <w:bCs/>
        </w:rPr>
        <w:t>.</w:t>
      </w:r>
      <w:r w:rsidR="002E4097">
        <w:rPr>
          <w:rFonts w:ascii="Calibri" w:hAnsi="Calibri" w:cs="Calibri"/>
          <w:b/>
          <w:bCs/>
        </w:rPr>
        <w:t>3</w:t>
      </w:r>
      <w:r w:rsidR="009F4742" w:rsidRPr="0056378A">
        <w:rPr>
          <w:rFonts w:ascii="Calibri" w:hAnsi="Calibri" w:cs="Calibri"/>
          <w:b/>
          <w:bCs/>
        </w:rPr>
        <w:t>.</w:t>
      </w:r>
      <w:r w:rsidR="00FE4B45">
        <w:rPr>
          <w:rFonts w:ascii="Calibri" w:hAnsi="Calibri" w:cs="Calibri"/>
          <w:b/>
          <w:bCs/>
        </w:rPr>
        <w:t>2</w:t>
      </w:r>
      <w:r w:rsidR="009F4742" w:rsidRPr="0056378A">
        <w:rPr>
          <w:rFonts w:ascii="Calibri" w:hAnsi="Calibri" w:cs="Calibri"/>
          <w:b/>
          <w:bCs/>
        </w:rPr>
        <w:t xml:space="preserve"> –</w:t>
      </w:r>
      <w:r w:rsidR="009F4742">
        <w:rPr>
          <w:rFonts w:ascii="Calibri" w:hAnsi="Calibri" w:cs="Calibri"/>
        </w:rPr>
        <w:t xml:space="preserve"> </w:t>
      </w:r>
      <w:r w:rsidR="009F4742" w:rsidRPr="009F4742">
        <w:rPr>
          <w:rFonts w:ascii="Calibri" w:hAnsi="Calibri" w:cs="Calibri"/>
        </w:rPr>
        <w:t>As licitantes deverão ofertar preços para todos os itens do lote cotado, sob pena de</w:t>
      </w:r>
      <w:r>
        <w:rPr>
          <w:rFonts w:ascii="Calibri" w:hAnsi="Calibri" w:cs="Calibri"/>
        </w:rPr>
        <w:t xml:space="preserve"> </w:t>
      </w:r>
      <w:r w:rsidR="009F4742" w:rsidRPr="009F4742">
        <w:rPr>
          <w:rFonts w:ascii="Calibri" w:hAnsi="Calibri" w:cs="Calibri"/>
        </w:rPr>
        <w:t>Desclassificação</w:t>
      </w:r>
      <w:r>
        <w:rPr>
          <w:rFonts w:ascii="Calibri" w:hAnsi="Calibri" w:cs="Calibri"/>
        </w:rPr>
        <w:t>.</w:t>
      </w:r>
    </w:p>
    <w:p w14:paraId="1B261224" w14:textId="4302C6CD" w:rsidR="009F4742" w:rsidRPr="009F4742" w:rsidRDefault="00423FB4" w:rsidP="00423FB4">
      <w:pPr>
        <w:ind w:firstLine="142"/>
        <w:jc w:val="both"/>
        <w:rPr>
          <w:rFonts w:ascii="Calibri" w:hAnsi="Calibri" w:cs="Calibri"/>
        </w:rPr>
      </w:pPr>
      <w:r>
        <w:rPr>
          <w:rFonts w:ascii="Calibri" w:hAnsi="Calibri" w:cs="Calibri"/>
          <w:b/>
          <w:bCs/>
        </w:rPr>
        <w:t>6</w:t>
      </w:r>
      <w:r w:rsidR="009F4742" w:rsidRPr="0056378A">
        <w:rPr>
          <w:rFonts w:ascii="Calibri" w:hAnsi="Calibri" w:cs="Calibri"/>
          <w:b/>
          <w:bCs/>
        </w:rPr>
        <w:t>.</w:t>
      </w:r>
      <w:r w:rsidR="002E4097">
        <w:rPr>
          <w:rFonts w:ascii="Calibri" w:hAnsi="Calibri" w:cs="Calibri"/>
          <w:b/>
          <w:bCs/>
        </w:rPr>
        <w:t>3</w:t>
      </w:r>
      <w:r w:rsidR="009F4742" w:rsidRPr="0056378A">
        <w:rPr>
          <w:rFonts w:ascii="Calibri" w:hAnsi="Calibri" w:cs="Calibri"/>
          <w:b/>
          <w:bCs/>
        </w:rPr>
        <w:t>.</w:t>
      </w:r>
      <w:r w:rsidR="00FE4B45">
        <w:rPr>
          <w:rFonts w:ascii="Calibri" w:hAnsi="Calibri" w:cs="Calibri"/>
          <w:b/>
          <w:bCs/>
        </w:rPr>
        <w:t>3</w:t>
      </w:r>
      <w:r w:rsidR="009F4742" w:rsidRPr="0056378A">
        <w:rPr>
          <w:rFonts w:ascii="Calibri" w:hAnsi="Calibri" w:cs="Calibri"/>
          <w:b/>
          <w:bCs/>
        </w:rPr>
        <w:t xml:space="preserve"> –</w:t>
      </w:r>
      <w:r w:rsidR="009F4742">
        <w:rPr>
          <w:rFonts w:ascii="Calibri" w:hAnsi="Calibri" w:cs="Calibri"/>
        </w:rPr>
        <w:t xml:space="preserve"> </w:t>
      </w:r>
      <w:r w:rsidR="009F4742" w:rsidRPr="009F4742">
        <w:rPr>
          <w:rFonts w:ascii="Calibri" w:hAnsi="Calibri" w:cs="Calibri"/>
        </w:rPr>
        <w:t>Qualquer documentação que identifique a licitante deve ser inserida como anexo ou enviado</w:t>
      </w:r>
    </w:p>
    <w:p w14:paraId="1E92AF38" w14:textId="77777777" w:rsidR="009F4742" w:rsidRDefault="009F4742" w:rsidP="00423FB4">
      <w:pPr>
        <w:ind w:firstLine="142"/>
        <w:jc w:val="both"/>
        <w:rPr>
          <w:rFonts w:ascii="Calibri" w:hAnsi="Calibri" w:cs="Calibri"/>
        </w:rPr>
      </w:pPr>
      <w:r w:rsidRPr="009F4742">
        <w:rPr>
          <w:rFonts w:ascii="Calibri" w:hAnsi="Calibri" w:cs="Calibri"/>
        </w:rPr>
        <w:t>por e-mail, conforme determinação do Pregoeiro, somente após à fase de lances</w:t>
      </w:r>
    </w:p>
    <w:p w14:paraId="7C58BD66" w14:textId="29001EC0" w:rsidR="009F4742" w:rsidRPr="00937F04" w:rsidRDefault="00423FB4" w:rsidP="00423FB4">
      <w:pPr>
        <w:tabs>
          <w:tab w:val="left" w:pos="2552"/>
        </w:tabs>
        <w:ind w:firstLine="142"/>
        <w:jc w:val="both"/>
        <w:rPr>
          <w:rFonts w:ascii="Calibri" w:hAnsi="Calibri" w:cs="Calibri"/>
          <w:szCs w:val="22"/>
        </w:rPr>
      </w:pPr>
      <w:r>
        <w:rPr>
          <w:rFonts w:ascii="Calibri" w:hAnsi="Calibri" w:cs="Calibri"/>
          <w:b/>
          <w:bCs/>
        </w:rPr>
        <w:t>6</w:t>
      </w:r>
      <w:r w:rsidR="00FE4B45">
        <w:rPr>
          <w:rFonts w:ascii="Calibri" w:hAnsi="Calibri" w:cs="Calibri"/>
          <w:b/>
          <w:bCs/>
        </w:rPr>
        <w:t>.</w:t>
      </w:r>
      <w:r w:rsidR="002E4097">
        <w:rPr>
          <w:rFonts w:ascii="Calibri" w:hAnsi="Calibri" w:cs="Calibri"/>
          <w:b/>
          <w:bCs/>
        </w:rPr>
        <w:t>3</w:t>
      </w:r>
      <w:r w:rsidR="00FE4B45">
        <w:rPr>
          <w:rFonts w:ascii="Calibri" w:hAnsi="Calibri" w:cs="Calibri"/>
          <w:b/>
          <w:bCs/>
        </w:rPr>
        <w:t>.4</w:t>
      </w:r>
      <w:r w:rsidR="009F4742" w:rsidRPr="00937F04">
        <w:rPr>
          <w:rFonts w:ascii="Calibri" w:hAnsi="Calibri" w:cs="Calibri"/>
          <w:b/>
          <w:bCs/>
        </w:rPr>
        <w:t xml:space="preserve"> – </w:t>
      </w:r>
      <w:r w:rsidR="009F4742" w:rsidRPr="00937F04">
        <w:rPr>
          <w:rFonts w:ascii="Calibri" w:hAnsi="Calibri" w:cs="Calibri"/>
          <w:lang w:val="pt-PT"/>
        </w:rPr>
        <w:t>Nos preços cotados devem estar inclusos todos os custos relacionados com a remuneração e encargos sociais e outros, pertinentes ao fornecimento do objeto, bem como taxas, impostos, fretes, e demais despesas diretas e indiretas incidentes sobre o mesmo.</w:t>
      </w:r>
      <w:r w:rsidR="009F4742" w:rsidRPr="00937F04">
        <w:rPr>
          <w:rFonts w:ascii="Calibri" w:hAnsi="Calibri" w:cs="Calibri"/>
          <w:lang w:val="pt-PT"/>
        </w:rPr>
        <w:br/>
      </w:r>
      <w:r>
        <w:rPr>
          <w:rFonts w:ascii="Calibri" w:hAnsi="Calibri" w:cs="Calibri"/>
          <w:b/>
          <w:lang w:val="pt-PT"/>
        </w:rPr>
        <w:t xml:space="preserve">  6</w:t>
      </w:r>
      <w:r w:rsidR="00FE4B45">
        <w:rPr>
          <w:rFonts w:ascii="Calibri" w:hAnsi="Calibri" w:cs="Calibri"/>
          <w:b/>
          <w:lang w:val="pt-PT"/>
        </w:rPr>
        <w:t>.</w:t>
      </w:r>
      <w:r w:rsidR="002E4097">
        <w:rPr>
          <w:rFonts w:ascii="Calibri" w:hAnsi="Calibri" w:cs="Calibri"/>
          <w:b/>
          <w:lang w:val="pt-PT"/>
        </w:rPr>
        <w:t>3.</w:t>
      </w:r>
      <w:r w:rsidR="00FE4B45">
        <w:rPr>
          <w:rFonts w:ascii="Calibri" w:hAnsi="Calibri" w:cs="Calibri"/>
          <w:b/>
          <w:lang w:val="pt-PT"/>
        </w:rPr>
        <w:t>5</w:t>
      </w:r>
      <w:r w:rsidR="009F4742" w:rsidRPr="00937F04">
        <w:rPr>
          <w:rFonts w:ascii="Calibri" w:hAnsi="Calibri" w:cs="Calibri"/>
          <w:b/>
        </w:rPr>
        <w:t xml:space="preserve"> – </w:t>
      </w:r>
      <w:r w:rsidR="009F4742" w:rsidRPr="00937F04">
        <w:rPr>
          <w:rFonts w:ascii="Calibri" w:hAnsi="Calibri" w:cs="Calibri"/>
          <w:bCs/>
          <w:szCs w:val="22"/>
          <w:lang w:val="pt-PT"/>
        </w:rPr>
        <w:t xml:space="preserve">A proposta entregue não poderá ter prazo de validade inferior a </w:t>
      </w:r>
      <w:r w:rsidR="009F4742">
        <w:rPr>
          <w:rFonts w:ascii="Calibri" w:hAnsi="Calibri" w:cs="Calibri"/>
          <w:bCs/>
          <w:szCs w:val="22"/>
          <w:lang w:val="pt-PT"/>
        </w:rPr>
        <w:t>60 (sessenta) dias</w:t>
      </w:r>
      <w:r w:rsidR="009F4742" w:rsidRPr="00937F04">
        <w:rPr>
          <w:rFonts w:ascii="Calibri" w:hAnsi="Calibri" w:cs="Calibri"/>
          <w:bCs/>
          <w:szCs w:val="22"/>
          <w:lang w:val="pt-PT"/>
        </w:rPr>
        <w:t xml:space="preserve">, </w:t>
      </w:r>
      <w:r w:rsidR="009F4742" w:rsidRPr="00937F04">
        <w:rPr>
          <w:rFonts w:ascii="Calibri" w:hAnsi="Calibri" w:cs="Calibri"/>
          <w:szCs w:val="22"/>
          <w:lang w:val="pt-PT"/>
        </w:rPr>
        <w:t>sendo este o prazo considerado em caso de omissão</w:t>
      </w:r>
      <w:r w:rsidR="009F4742" w:rsidRPr="00937F04">
        <w:rPr>
          <w:rFonts w:ascii="Calibri" w:hAnsi="Calibri" w:cs="Calibri"/>
          <w:szCs w:val="22"/>
        </w:rPr>
        <w:t>.</w:t>
      </w:r>
    </w:p>
    <w:p w14:paraId="7366EBE3" w14:textId="4AE11FAA" w:rsidR="009F4742" w:rsidRDefault="00423FB4" w:rsidP="00423FB4">
      <w:pPr>
        <w:ind w:firstLine="142"/>
        <w:jc w:val="both"/>
        <w:rPr>
          <w:rFonts w:ascii="Calibri" w:hAnsi="Calibri" w:cs="Calibri"/>
        </w:rPr>
      </w:pPr>
      <w:r>
        <w:rPr>
          <w:rFonts w:ascii="Calibri" w:hAnsi="Calibri" w:cs="Calibri"/>
          <w:b/>
          <w:bCs/>
        </w:rPr>
        <w:t>6</w:t>
      </w:r>
      <w:r w:rsidR="00FE4B45">
        <w:rPr>
          <w:rFonts w:ascii="Calibri" w:hAnsi="Calibri" w:cs="Calibri"/>
          <w:b/>
          <w:bCs/>
        </w:rPr>
        <w:t>.</w:t>
      </w:r>
      <w:r w:rsidR="002E4097">
        <w:rPr>
          <w:rFonts w:ascii="Calibri" w:hAnsi="Calibri" w:cs="Calibri"/>
          <w:b/>
          <w:bCs/>
        </w:rPr>
        <w:t>3</w:t>
      </w:r>
      <w:r w:rsidR="0056378A">
        <w:rPr>
          <w:rFonts w:ascii="Calibri" w:hAnsi="Calibri" w:cs="Calibri"/>
          <w:b/>
          <w:bCs/>
        </w:rPr>
        <w:t>.</w:t>
      </w:r>
      <w:r w:rsidR="00FE4B45">
        <w:rPr>
          <w:rFonts w:ascii="Calibri" w:hAnsi="Calibri" w:cs="Calibri"/>
          <w:b/>
          <w:bCs/>
        </w:rPr>
        <w:t>6</w:t>
      </w:r>
      <w:r w:rsidR="009F4742" w:rsidRPr="00937F04">
        <w:rPr>
          <w:rFonts w:ascii="Calibri" w:hAnsi="Calibri" w:cs="Calibri"/>
          <w:b/>
          <w:bCs/>
          <w:lang w:val="pt-PT"/>
        </w:rPr>
        <w:t xml:space="preserve"> –</w:t>
      </w:r>
      <w:r w:rsidR="009F4742" w:rsidRPr="00937F04">
        <w:rPr>
          <w:rFonts w:ascii="Calibri" w:hAnsi="Calibri" w:cs="Calibri"/>
          <w:lang w:val="pt-PT"/>
        </w:rPr>
        <w:t xml:space="preserve"> </w:t>
      </w:r>
      <w:r w:rsidR="009F4742" w:rsidRPr="00937F04">
        <w:rPr>
          <w:rFonts w:ascii="Calibri" w:hAnsi="Calibri" w:cs="Calibri"/>
        </w:rPr>
        <w:t>O prazo de entrega do(s) produto(s) cotado(s) não poderá ser superior ao estabelecido</w:t>
      </w:r>
      <w:r w:rsidR="009F4742">
        <w:rPr>
          <w:rFonts w:ascii="Calibri" w:hAnsi="Calibri" w:cs="Calibri"/>
        </w:rPr>
        <w:t xml:space="preserve"> no Anexo I, contados da data do recebimento d</w:t>
      </w:r>
      <w:r w:rsidR="009F4742" w:rsidRPr="00937F04">
        <w:rPr>
          <w:rFonts w:ascii="Calibri" w:hAnsi="Calibri" w:cs="Calibri"/>
        </w:rPr>
        <w:t>a Autorização de Fornecimento/Contrato.</w:t>
      </w:r>
    </w:p>
    <w:p w14:paraId="5E6613CD" w14:textId="47AD2143" w:rsidR="00733A11" w:rsidRPr="00937F04" w:rsidRDefault="00423FB4">
      <w:pPr>
        <w:jc w:val="both"/>
        <w:rPr>
          <w:rStyle w:val="Forte"/>
          <w:rFonts w:ascii="Calibri" w:hAnsi="Calibri" w:cs="Calibri"/>
        </w:rPr>
      </w:pPr>
      <w:r>
        <w:rPr>
          <w:rStyle w:val="Forte"/>
          <w:rFonts w:ascii="Calibri" w:hAnsi="Calibri" w:cs="Calibri"/>
        </w:rPr>
        <w:t>6</w:t>
      </w:r>
      <w:r w:rsidR="00733A11" w:rsidRPr="00937F04">
        <w:rPr>
          <w:rStyle w:val="Forte"/>
          <w:rFonts w:ascii="Calibri" w:hAnsi="Calibri" w:cs="Calibri"/>
        </w:rPr>
        <w:t>.</w:t>
      </w:r>
      <w:r w:rsidR="002E4097">
        <w:rPr>
          <w:rStyle w:val="Forte"/>
          <w:rFonts w:ascii="Calibri" w:hAnsi="Calibri" w:cs="Calibri"/>
        </w:rPr>
        <w:t>4</w:t>
      </w:r>
      <w:r w:rsidR="00733A11" w:rsidRPr="00937F04">
        <w:rPr>
          <w:rStyle w:val="Forte"/>
          <w:rFonts w:ascii="Calibri" w:hAnsi="Calibri" w:cs="Calibri"/>
        </w:rPr>
        <w:t xml:space="preserve"> – Da proposta on-line readequada:</w:t>
      </w:r>
    </w:p>
    <w:p w14:paraId="0D12994F" w14:textId="115CFE4E" w:rsidR="009F4742" w:rsidRPr="009F4742" w:rsidRDefault="00423FB4" w:rsidP="000A4CFB">
      <w:pPr>
        <w:ind w:firstLine="142"/>
        <w:jc w:val="both"/>
        <w:rPr>
          <w:rFonts w:ascii="Calibri" w:hAnsi="Calibri" w:cs="Calibri"/>
        </w:rPr>
      </w:pPr>
      <w:r>
        <w:rPr>
          <w:rStyle w:val="Forte"/>
          <w:rFonts w:ascii="Calibri" w:hAnsi="Calibri" w:cs="Calibri"/>
        </w:rPr>
        <w:t>6</w:t>
      </w:r>
      <w:r w:rsidR="00733A11" w:rsidRPr="00937F04">
        <w:rPr>
          <w:rStyle w:val="Forte"/>
          <w:rFonts w:ascii="Calibri" w:hAnsi="Calibri" w:cs="Calibri"/>
        </w:rPr>
        <w:t>.</w:t>
      </w:r>
      <w:r w:rsidR="002E4097">
        <w:rPr>
          <w:rStyle w:val="Forte"/>
          <w:rFonts w:ascii="Calibri" w:hAnsi="Calibri" w:cs="Calibri"/>
        </w:rPr>
        <w:t>4</w:t>
      </w:r>
      <w:r w:rsidR="00733A11" w:rsidRPr="00937F04">
        <w:rPr>
          <w:rStyle w:val="Forte"/>
          <w:rFonts w:ascii="Calibri" w:hAnsi="Calibri" w:cs="Calibri"/>
        </w:rPr>
        <w:t>.1 –</w:t>
      </w:r>
      <w:r w:rsidR="009F4742">
        <w:rPr>
          <w:rFonts w:ascii="Calibri" w:hAnsi="Calibri" w:cs="Calibri"/>
        </w:rPr>
        <w:t xml:space="preserve"> </w:t>
      </w:r>
      <w:r w:rsidR="009F4742" w:rsidRPr="009F4742">
        <w:rPr>
          <w:rFonts w:ascii="Calibri" w:hAnsi="Calibri" w:cs="Calibri"/>
        </w:rPr>
        <w:t xml:space="preserve">Quando houver cotação de proposta por lote, a vencedora do </w:t>
      </w:r>
      <w:r w:rsidR="00B906AE">
        <w:rPr>
          <w:rFonts w:ascii="Calibri" w:hAnsi="Calibri" w:cs="Calibri"/>
        </w:rPr>
        <w:t>lote</w:t>
      </w:r>
      <w:r w:rsidR="009F4742" w:rsidRPr="009F4742">
        <w:rPr>
          <w:rFonts w:ascii="Calibri" w:hAnsi="Calibri" w:cs="Calibri"/>
        </w:rPr>
        <w:t xml:space="preserve"> deverá readequar</w:t>
      </w:r>
      <w:r w:rsidR="009F4742">
        <w:rPr>
          <w:rFonts w:ascii="Calibri" w:hAnsi="Calibri" w:cs="Calibri"/>
        </w:rPr>
        <w:t xml:space="preserve"> </w:t>
      </w:r>
      <w:r w:rsidR="009F4742" w:rsidRPr="009F4742">
        <w:rPr>
          <w:rFonts w:ascii="Calibri" w:hAnsi="Calibri" w:cs="Calibri"/>
        </w:rPr>
        <w:t xml:space="preserve">sua proposta no próprio </w:t>
      </w:r>
      <w:r w:rsidR="00B906AE">
        <w:rPr>
          <w:rFonts w:ascii="Calibri" w:hAnsi="Calibri" w:cs="Calibri"/>
        </w:rPr>
        <w:t>e-</w:t>
      </w:r>
      <w:proofErr w:type="spellStart"/>
      <w:r w:rsidR="00B906AE">
        <w:rPr>
          <w:rFonts w:ascii="Calibri" w:hAnsi="Calibri" w:cs="Calibri"/>
        </w:rPr>
        <w:t>Lic</w:t>
      </w:r>
      <w:proofErr w:type="spellEnd"/>
      <w:r w:rsidR="009F4742" w:rsidRPr="009F4742">
        <w:rPr>
          <w:rFonts w:ascii="Calibri" w:hAnsi="Calibri" w:cs="Calibri"/>
        </w:rPr>
        <w:t>, após a adjudicação, com os respectivos valores unitários</w:t>
      </w:r>
      <w:r w:rsidR="009F4742">
        <w:rPr>
          <w:rFonts w:ascii="Calibri" w:hAnsi="Calibri" w:cs="Calibri"/>
        </w:rPr>
        <w:t xml:space="preserve"> </w:t>
      </w:r>
      <w:r w:rsidR="009F4742" w:rsidRPr="009F4742">
        <w:rPr>
          <w:rFonts w:ascii="Calibri" w:hAnsi="Calibri" w:cs="Calibri"/>
        </w:rPr>
        <w:t xml:space="preserve">readequados ao valor total </w:t>
      </w:r>
      <w:r w:rsidR="00B906AE">
        <w:rPr>
          <w:rFonts w:ascii="Calibri" w:hAnsi="Calibri" w:cs="Calibri"/>
        </w:rPr>
        <w:t>do</w:t>
      </w:r>
      <w:r w:rsidR="009F4742" w:rsidRPr="009F4742">
        <w:rPr>
          <w:rFonts w:ascii="Calibri" w:hAnsi="Calibri" w:cs="Calibri"/>
        </w:rPr>
        <w:t xml:space="preserve"> lance vencedor, no prazo de 60 (sessenta) minutos,</w:t>
      </w:r>
      <w:r w:rsidR="009F4742">
        <w:rPr>
          <w:rFonts w:ascii="Calibri" w:hAnsi="Calibri" w:cs="Calibri"/>
        </w:rPr>
        <w:t xml:space="preserve"> </w:t>
      </w:r>
      <w:r w:rsidR="009F4742" w:rsidRPr="009F4742">
        <w:rPr>
          <w:rFonts w:ascii="Calibri" w:hAnsi="Calibri" w:cs="Calibri"/>
        </w:rPr>
        <w:t>contados a partir da convocação do pregoeiro, podendo este prazo ser prorrogado, a critério da</w:t>
      </w:r>
      <w:r w:rsidR="009F4742">
        <w:rPr>
          <w:rFonts w:ascii="Calibri" w:hAnsi="Calibri" w:cs="Calibri"/>
        </w:rPr>
        <w:t xml:space="preserve"> </w:t>
      </w:r>
      <w:r w:rsidR="009F4742" w:rsidRPr="009F4742">
        <w:rPr>
          <w:rFonts w:ascii="Calibri" w:hAnsi="Calibri" w:cs="Calibri"/>
        </w:rPr>
        <w:t>Administração.</w:t>
      </w:r>
    </w:p>
    <w:p w14:paraId="1D902C84" w14:textId="6003A28C" w:rsidR="009F4742" w:rsidRPr="009F4742" w:rsidRDefault="00423FB4" w:rsidP="000A4CFB">
      <w:pPr>
        <w:ind w:firstLine="142"/>
        <w:jc w:val="both"/>
        <w:rPr>
          <w:rFonts w:ascii="Calibri" w:hAnsi="Calibri" w:cs="Calibri"/>
        </w:rPr>
      </w:pPr>
      <w:r>
        <w:rPr>
          <w:rFonts w:ascii="Calibri" w:hAnsi="Calibri" w:cs="Calibri"/>
          <w:b/>
          <w:bCs/>
        </w:rPr>
        <w:lastRenderedPageBreak/>
        <w:t>6</w:t>
      </w:r>
      <w:r w:rsidR="009F4742" w:rsidRPr="009F4742">
        <w:rPr>
          <w:rFonts w:ascii="Calibri" w:hAnsi="Calibri" w:cs="Calibri"/>
          <w:b/>
          <w:bCs/>
        </w:rPr>
        <w:t>.</w:t>
      </w:r>
      <w:r w:rsidR="002E4097">
        <w:rPr>
          <w:rFonts w:ascii="Calibri" w:hAnsi="Calibri" w:cs="Calibri"/>
          <w:b/>
          <w:bCs/>
        </w:rPr>
        <w:t>4</w:t>
      </w:r>
      <w:r w:rsidR="009F4742" w:rsidRPr="009F4742">
        <w:rPr>
          <w:rFonts w:ascii="Calibri" w:hAnsi="Calibri" w:cs="Calibri"/>
          <w:b/>
          <w:bCs/>
        </w:rPr>
        <w:t>.</w:t>
      </w:r>
      <w:r w:rsidR="0056378A">
        <w:rPr>
          <w:rFonts w:ascii="Calibri" w:hAnsi="Calibri" w:cs="Calibri"/>
          <w:b/>
          <w:bCs/>
        </w:rPr>
        <w:t>2</w:t>
      </w:r>
      <w:r w:rsidR="009F4742" w:rsidRPr="009F4742">
        <w:rPr>
          <w:rFonts w:ascii="Calibri" w:hAnsi="Calibri" w:cs="Calibri"/>
          <w:b/>
          <w:bCs/>
        </w:rPr>
        <w:t xml:space="preserve"> –</w:t>
      </w:r>
      <w:r w:rsidR="009F4742" w:rsidRPr="009F4742">
        <w:rPr>
          <w:rFonts w:ascii="Calibri" w:hAnsi="Calibri" w:cs="Calibri"/>
        </w:rPr>
        <w:t xml:space="preserve"> Quando por lote, o valor unitário readequado não poderá ser superior àquele oferecido na</w:t>
      </w:r>
    </w:p>
    <w:p w14:paraId="3F087C00" w14:textId="77777777" w:rsidR="00733A11" w:rsidRPr="00937F04" w:rsidRDefault="009F4742" w:rsidP="000A4CFB">
      <w:pPr>
        <w:ind w:firstLine="142"/>
        <w:jc w:val="both"/>
        <w:rPr>
          <w:rFonts w:ascii="Calibri" w:hAnsi="Calibri" w:cs="Calibri"/>
        </w:rPr>
      </w:pPr>
      <w:r w:rsidRPr="009F4742">
        <w:rPr>
          <w:rFonts w:ascii="Calibri" w:hAnsi="Calibri" w:cs="Calibri"/>
        </w:rPr>
        <w:t>primeira proposta</w:t>
      </w:r>
      <w:r w:rsidR="00B906AE">
        <w:rPr>
          <w:rFonts w:ascii="Calibri" w:hAnsi="Calibri" w:cs="Calibri"/>
        </w:rPr>
        <w:t xml:space="preserve"> e nem </w:t>
      </w:r>
      <w:r>
        <w:rPr>
          <w:rFonts w:ascii="Calibri" w:hAnsi="Calibri" w:cs="Calibri"/>
        </w:rPr>
        <w:t>superior ao preço máximo dos itens, conforme Anexo II</w:t>
      </w:r>
      <w:r w:rsidR="00733A11" w:rsidRPr="00937F04">
        <w:rPr>
          <w:rFonts w:ascii="Calibri" w:hAnsi="Calibri" w:cs="Calibri"/>
        </w:rPr>
        <w:t xml:space="preserve">.  </w:t>
      </w:r>
    </w:p>
    <w:p w14:paraId="4389E0BE" w14:textId="6F37CE56" w:rsidR="005000E4" w:rsidRDefault="00423FB4" w:rsidP="000A4CFB">
      <w:pPr>
        <w:ind w:firstLine="142"/>
        <w:jc w:val="both"/>
        <w:rPr>
          <w:rFonts w:ascii="Calibri" w:hAnsi="Calibri" w:cs="Calibri"/>
          <w:lang w:val="pt-PT"/>
        </w:rPr>
      </w:pPr>
      <w:r>
        <w:rPr>
          <w:rFonts w:ascii="Calibri" w:hAnsi="Calibri" w:cs="Calibri"/>
          <w:b/>
          <w:bCs/>
          <w:lang w:val="pt-PT"/>
        </w:rPr>
        <w:t>6</w:t>
      </w:r>
      <w:r w:rsidR="00FE4B45">
        <w:rPr>
          <w:rFonts w:ascii="Calibri" w:hAnsi="Calibri" w:cs="Calibri"/>
          <w:b/>
          <w:bCs/>
          <w:lang w:val="pt-PT"/>
        </w:rPr>
        <w:t>.</w:t>
      </w:r>
      <w:r w:rsidR="002E4097">
        <w:rPr>
          <w:rFonts w:ascii="Calibri" w:hAnsi="Calibri" w:cs="Calibri"/>
          <w:b/>
          <w:bCs/>
          <w:lang w:val="pt-PT"/>
        </w:rPr>
        <w:t>4</w:t>
      </w:r>
      <w:r w:rsidR="0056378A" w:rsidRPr="0056378A">
        <w:rPr>
          <w:rFonts w:ascii="Calibri" w:hAnsi="Calibri" w:cs="Calibri"/>
          <w:b/>
          <w:bCs/>
          <w:lang w:val="pt-PT"/>
        </w:rPr>
        <w:t>.3</w:t>
      </w:r>
      <w:r w:rsidR="005000E4" w:rsidRPr="0056378A">
        <w:rPr>
          <w:rFonts w:ascii="Calibri" w:hAnsi="Calibri" w:cs="Calibri"/>
          <w:b/>
          <w:bCs/>
          <w:lang w:val="pt-PT"/>
        </w:rPr>
        <w:t xml:space="preserve"> –</w:t>
      </w:r>
      <w:r w:rsidR="005000E4" w:rsidRPr="005000E4">
        <w:rPr>
          <w:rFonts w:ascii="Calibri" w:hAnsi="Calibri" w:cs="Calibri"/>
          <w:lang w:val="pt-PT"/>
        </w:rPr>
        <w:t xml:space="preserve"> A empresa vencedora deverá enviar por </w:t>
      </w:r>
      <w:r w:rsidR="0056378A">
        <w:rPr>
          <w:rFonts w:ascii="Calibri" w:hAnsi="Calibri" w:cs="Calibri"/>
          <w:lang w:val="pt-PT"/>
        </w:rPr>
        <w:t>e-mail</w:t>
      </w:r>
      <w:r w:rsidR="005000E4" w:rsidRPr="005000E4">
        <w:rPr>
          <w:rFonts w:ascii="Calibri" w:hAnsi="Calibri" w:cs="Calibri"/>
          <w:lang w:val="pt-PT"/>
        </w:rPr>
        <w:t xml:space="preserve"> as i</w:t>
      </w:r>
      <w:r w:rsidR="005000E4">
        <w:rPr>
          <w:rFonts w:ascii="Calibri" w:hAnsi="Calibri" w:cs="Calibri"/>
          <w:lang w:val="pt-PT"/>
        </w:rPr>
        <w:t xml:space="preserve">nformações constantes </w:t>
      </w:r>
      <w:r w:rsidR="005000E4" w:rsidRPr="00423FB4">
        <w:rPr>
          <w:rFonts w:ascii="Calibri" w:hAnsi="Calibri" w:cs="Calibri"/>
          <w:lang w:val="pt-PT"/>
        </w:rPr>
        <w:t xml:space="preserve">do Anexo </w:t>
      </w:r>
      <w:r w:rsidRPr="00423FB4">
        <w:rPr>
          <w:rFonts w:ascii="Calibri" w:hAnsi="Calibri" w:cs="Calibri"/>
          <w:lang w:val="pt-PT"/>
        </w:rPr>
        <w:t>V</w:t>
      </w:r>
      <w:r w:rsidR="00E25007">
        <w:rPr>
          <w:rFonts w:ascii="Calibri" w:hAnsi="Calibri" w:cs="Calibri"/>
          <w:lang w:val="pt-PT"/>
        </w:rPr>
        <w:t>I</w:t>
      </w:r>
      <w:r w:rsidR="00567C5D">
        <w:rPr>
          <w:rFonts w:ascii="Calibri" w:hAnsi="Calibri" w:cs="Calibri"/>
          <w:lang w:val="pt-PT"/>
        </w:rPr>
        <w:t>I</w:t>
      </w:r>
      <w:r w:rsidR="005000E4" w:rsidRPr="00423FB4">
        <w:rPr>
          <w:rFonts w:ascii="Calibri" w:hAnsi="Calibri" w:cs="Calibri"/>
          <w:lang w:val="pt-PT"/>
        </w:rPr>
        <w:t>, no</w:t>
      </w:r>
      <w:r w:rsidR="005000E4" w:rsidRPr="005000E4">
        <w:rPr>
          <w:rFonts w:ascii="Calibri" w:hAnsi="Calibri" w:cs="Calibri"/>
          <w:lang w:val="pt-PT"/>
        </w:rPr>
        <w:t xml:space="preserve"> prazo de 1 (um) dia útil, contado a partir d</w:t>
      </w:r>
      <w:r w:rsidR="00B906AE">
        <w:rPr>
          <w:rFonts w:ascii="Calibri" w:hAnsi="Calibri" w:cs="Calibri"/>
          <w:lang w:val="pt-PT"/>
        </w:rPr>
        <w:t>o</w:t>
      </w:r>
      <w:r w:rsidR="005000E4" w:rsidRPr="005000E4">
        <w:rPr>
          <w:rFonts w:ascii="Calibri" w:hAnsi="Calibri" w:cs="Calibri"/>
          <w:lang w:val="pt-PT"/>
        </w:rPr>
        <w:t xml:space="preserve"> </w:t>
      </w:r>
      <w:r w:rsidR="0056378A">
        <w:rPr>
          <w:rFonts w:ascii="Calibri" w:hAnsi="Calibri" w:cs="Calibri"/>
          <w:lang w:val="pt-PT"/>
        </w:rPr>
        <w:t>encerramento da sessão</w:t>
      </w:r>
      <w:r w:rsidR="005000E4" w:rsidRPr="005000E4">
        <w:rPr>
          <w:rFonts w:ascii="Calibri" w:hAnsi="Calibri" w:cs="Calibri"/>
          <w:lang w:val="pt-PT"/>
        </w:rPr>
        <w:t>.</w:t>
      </w:r>
    </w:p>
    <w:p w14:paraId="1B7FC393" w14:textId="03EFF2A6" w:rsidR="004327A7" w:rsidRPr="004327A7" w:rsidRDefault="00FE4B45" w:rsidP="004327A7">
      <w:pPr>
        <w:ind w:firstLine="284"/>
        <w:jc w:val="both"/>
        <w:rPr>
          <w:rFonts w:ascii="Calibri" w:hAnsi="Calibri" w:cs="Calibri"/>
          <w:lang w:val="pt-PT"/>
        </w:rPr>
      </w:pPr>
      <w:r>
        <w:rPr>
          <w:rFonts w:ascii="Calibri" w:hAnsi="Calibri" w:cs="Calibri"/>
          <w:b/>
          <w:lang w:val="pt-PT"/>
        </w:rPr>
        <w:t>6.</w:t>
      </w:r>
      <w:r w:rsidR="002E4097">
        <w:rPr>
          <w:rFonts w:ascii="Calibri" w:hAnsi="Calibri" w:cs="Calibri"/>
          <w:b/>
          <w:lang w:val="pt-PT"/>
        </w:rPr>
        <w:t>4</w:t>
      </w:r>
      <w:r w:rsidR="004327A7" w:rsidRPr="004327A7">
        <w:rPr>
          <w:rFonts w:ascii="Calibri" w:hAnsi="Calibri" w:cs="Calibri"/>
          <w:b/>
          <w:lang w:val="pt-PT"/>
        </w:rPr>
        <w:t xml:space="preserve">.3.1 </w:t>
      </w:r>
      <w:r w:rsidR="004327A7">
        <w:rPr>
          <w:rFonts w:ascii="Calibri" w:hAnsi="Calibri" w:cs="Calibri"/>
          <w:b/>
          <w:lang w:val="pt-PT"/>
        </w:rPr>
        <w:t>–</w:t>
      </w:r>
      <w:r w:rsidR="004327A7">
        <w:rPr>
          <w:rFonts w:ascii="Calibri" w:hAnsi="Calibri" w:cs="Calibri"/>
          <w:lang w:val="pt-PT"/>
        </w:rPr>
        <w:t xml:space="preserve"> </w:t>
      </w:r>
      <w:r w:rsidR="004327A7" w:rsidRPr="004327A7">
        <w:rPr>
          <w:rFonts w:ascii="Calibri" w:hAnsi="Calibri" w:cs="Calibri"/>
          <w:lang w:val="pt-PT"/>
        </w:rPr>
        <w:t xml:space="preserve">O endereço eletrônico (e-mail) fornecido no Anexo </w:t>
      </w:r>
      <w:r w:rsidR="004327A7">
        <w:rPr>
          <w:rFonts w:ascii="Calibri" w:hAnsi="Calibri" w:cs="Calibri"/>
          <w:lang w:val="pt-PT"/>
        </w:rPr>
        <w:t>V</w:t>
      </w:r>
      <w:r w:rsidR="00E25007">
        <w:rPr>
          <w:rFonts w:ascii="Calibri" w:hAnsi="Calibri" w:cs="Calibri"/>
          <w:lang w:val="pt-PT"/>
        </w:rPr>
        <w:t>I</w:t>
      </w:r>
      <w:r w:rsidR="00567C5D">
        <w:rPr>
          <w:rFonts w:ascii="Calibri" w:hAnsi="Calibri" w:cs="Calibri"/>
          <w:lang w:val="pt-PT"/>
        </w:rPr>
        <w:t>I</w:t>
      </w:r>
      <w:r w:rsidR="004327A7" w:rsidRPr="004327A7">
        <w:rPr>
          <w:rFonts w:ascii="Calibri" w:hAnsi="Calibri" w:cs="Calibri"/>
          <w:lang w:val="pt-PT"/>
        </w:rPr>
        <w:t xml:space="preserve"> (Informações da Empresa Vencedora para Contratação) será considerado como legítimo canal de comunicação entre a UDESC e a licitante para quaisquer fins.</w:t>
      </w:r>
    </w:p>
    <w:p w14:paraId="0F7E9D1F" w14:textId="5789C9A1" w:rsidR="004327A7" w:rsidRPr="004327A7" w:rsidRDefault="00FE4B45" w:rsidP="004327A7">
      <w:pPr>
        <w:ind w:firstLine="284"/>
        <w:jc w:val="both"/>
        <w:rPr>
          <w:rFonts w:ascii="Calibri" w:hAnsi="Calibri" w:cs="Calibri"/>
          <w:lang w:val="pt-PT"/>
        </w:rPr>
      </w:pPr>
      <w:r>
        <w:rPr>
          <w:rFonts w:ascii="Calibri" w:hAnsi="Calibri" w:cs="Calibri"/>
          <w:b/>
          <w:lang w:val="pt-PT"/>
        </w:rPr>
        <w:t>6.</w:t>
      </w:r>
      <w:r w:rsidR="002E4097">
        <w:rPr>
          <w:rFonts w:ascii="Calibri" w:hAnsi="Calibri" w:cs="Calibri"/>
          <w:b/>
          <w:lang w:val="pt-PT"/>
        </w:rPr>
        <w:t>4</w:t>
      </w:r>
      <w:r w:rsidR="004327A7" w:rsidRPr="004327A7">
        <w:rPr>
          <w:rFonts w:ascii="Calibri" w:hAnsi="Calibri" w:cs="Calibri"/>
          <w:b/>
          <w:lang w:val="pt-PT"/>
        </w:rPr>
        <w:t>.3.2 –</w:t>
      </w:r>
      <w:r w:rsidR="004327A7">
        <w:rPr>
          <w:rFonts w:ascii="Calibri" w:hAnsi="Calibri" w:cs="Calibri"/>
          <w:lang w:val="pt-PT"/>
        </w:rPr>
        <w:t xml:space="preserve"> </w:t>
      </w:r>
      <w:r w:rsidR="004327A7" w:rsidRPr="004327A7">
        <w:rPr>
          <w:rFonts w:ascii="Calibri" w:hAnsi="Calibri" w:cs="Calibri"/>
          <w:lang w:val="pt-PT"/>
        </w:rPr>
        <w:t>A verificação rotineira das mensagens encaminhadas a tal e-mail é de inteira responsabilidade da licitante, não podendo invocar qualquer falha ocorrida em tal sistema - ainda que por fato imputável a terceiro - ou a negligência na sua checagem como razão para eximir-se de obrigação eventualmente imposta em tais comunicações, especialmente em relação ao cumprimento de prazos que venham a ser estipulados pela Administração.</w:t>
      </w:r>
    </w:p>
    <w:p w14:paraId="075E6304" w14:textId="18A0E126" w:rsidR="004327A7" w:rsidRDefault="00FE4B45" w:rsidP="004327A7">
      <w:pPr>
        <w:ind w:firstLine="284"/>
        <w:jc w:val="both"/>
        <w:rPr>
          <w:rFonts w:ascii="Calibri" w:hAnsi="Calibri" w:cs="Calibri"/>
          <w:lang w:val="pt-PT"/>
        </w:rPr>
      </w:pPr>
      <w:r>
        <w:rPr>
          <w:rFonts w:ascii="Calibri" w:hAnsi="Calibri" w:cs="Calibri"/>
          <w:b/>
          <w:lang w:val="pt-PT"/>
        </w:rPr>
        <w:t>6.</w:t>
      </w:r>
      <w:r w:rsidR="002E4097">
        <w:rPr>
          <w:rFonts w:ascii="Calibri" w:hAnsi="Calibri" w:cs="Calibri"/>
          <w:b/>
          <w:lang w:val="pt-PT"/>
        </w:rPr>
        <w:t>4</w:t>
      </w:r>
      <w:r w:rsidR="004327A7" w:rsidRPr="004327A7">
        <w:rPr>
          <w:rFonts w:ascii="Calibri" w:hAnsi="Calibri" w:cs="Calibri"/>
          <w:b/>
          <w:lang w:val="pt-PT"/>
        </w:rPr>
        <w:t>.3.3 –</w:t>
      </w:r>
      <w:r w:rsidR="004327A7">
        <w:rPr>
          <w:rFonts w:ascii="Calibri" w:hAnsi="Calibri" w:cs="Calibri"/>
          <w:lang w:val="pt-PT"/>
        </w:rPr>
        <w:t xml:space="preserve"> </w:t>
      </w:r>
      <w:r w:rsidR="004327A7" w:rsidRPr="004327A7">
        <w:rPr>
          <w:rFonts w:ascii="Calibri" w:hAnsi="Calibri" w:cs="Calibri"/>
          <w:lang w:val="pt-PT"/>
        </w:rPr>
        <w:t xml:space="preserve">É de responsabilidade exclusiva da licitante manter atualizado o endereço eletrônico a que se refere o item </w:t>
      </w:r>
      <w:r w:rsidR="00DC5013">
        <w:rPr>
          <w:rFonts w:ascii="Calibri" w:hAnsi="Calibri" w:cs="Calibri"/>
          <w:lang w:val="pt-PT"/>
        </w:rPr>
        <w:t>6.</w:t>
      </w:r>
      <w:r w:rsidR="002E4097">
        <w:rPr>
          <w:rFonts w:ascii="Calibri" w:hAnsi="Calibri" w:cs="Calibri"/>
          <w:lang w:val="pt-PT"/>
        </w:rPr>
        <w:t>4</w:t>
      </w:r>
      <w:r w:rsidR="00DC5013">
        <w:rPr>
          <w:rFonts w:ascii="Calibri" w:hAnsi="Calibri" w:cs="Calibri"/>
          <w:lang w:val="pt-PT"/>
        </w:rPr>
        <w:t>.3.1.</w:t>
      </w:r>
      <w:r w:rsidR="004327A7" w:rsidRPr="004327A7">
        <w:rPr>
          <w:rFonts w:ascii="Calibri" w:hAnsi="Calibri" w:cs="Calibri"/>
          <w:lang w:val="pt-PT"/>
        </w:rPr>
        <w:t xml:space="preserve"> Eventual troca desse deverá ser imediatamente comunicado à UDESC pelo e-mail</w:t>
      </w:r>
      <w:r w:rsidR="00D84E0F">
        <w:rPr>
          <w:rFonts w:ascii="Calibri" w:hAnsi="Calibri" w:cs="Calibri"/>
          <w:lang w:val="pt-PT"/>
        </w:rPr>
        <w:t xml:space="preserve"> da primeira página deste Edital</w:t>
      </w:r>
      <w:r w:rsidR="004327A7" w:rsidRPr="004327A7">
        <w:rPr>
          <w:rFonts w:ascii="Calibri" w:hAnsi="Calibri" w:cs="Calibri"/>
          <w:lang w:val="pt-PT"/>
        </w:rPr>
        <w:t>.</w:t>
      </w:r>
    </w:p>
    <w:p w14:paraId="4B093F22" w14:textId="77777777" w:rsidR="00733A11" w:rsidRPr="00642651" w:rsidRDefault="00733A11">
      <w:pPr>
        <w:tabs>
          <w:tab w:val="left" w:pos="2552"/>
        </w:tabs>
        <w:jc w:val="both"/>
        <w:rPr>
          <w:rFonts w:ascii="Calibri" w:hAnsi="Calibri" w:cs="Calibri"/>
          <w:b/>
          <w:sz w:val="20"/>
          <w:szCs w:val="20"/>
        </w:rPr>
      </w:pPr>
    </w:p>
    <w:p w14:paraId="3CC7DB69" w14:textId="77777777" w:rsidR="00733A11" w:rsidRPr="00937F04" w:rsidRDefault="00B906AE">
      <w:pPr>
        <w:tabs>
          <w:tab w:val="left" w:pos="2552"/>
        </w:tabs>
        <w:jc w:val="both"/>
        <w:rPr>
          <w:rFonts w:ascii="Calibri" w:hAnsi="Calibri" w:cs="Calibri"/>
          <w:b/>
        </w:rPr>
      </w:pPr>
      <w:r>
        <w:rPr>
          <w:rFonts w:ascii="Calibri" w:hAnsi="Calibri" w:cs="Calibri"/>
          <w:b/>
        </w:rPr>
        <w:t>7</w:t>
      </w:r>
      <w:r w:rsidR="00733A11" w:rsidRPr="00937F04">
        <w:rPr>
          <w:rFonts w:ascii="Calibri" w:hAnsi="Calibri" w:cs="Calibri"/>
          <w:b/>
        </w:rPr>
        <w:t xml:space="preserve"> – DA ABERTURA DA SESSÃO E ETAPA DE LANCES</w:t>
      </w:r>
    </w:p>
    <w:p w14:paraId="5A391FBD" w14:textId="77777777" w:rsidR="0056378A" w:rsidRPr="00937F04" w:rsidRDefault="00B906AE" w:rsidP="0056378A">
      <w:pPr>
        <w:tabs>
          <w:tab w:val="left" w:pos="2552"/>
        </w:tabs>
        <w:jc w:val="both"/>
        <w:rPr>
          <w:rFonts w:ascii="Calibri" w:hAnsi="Calibri" w:cs="Calibri"/>
        </w:rPr>
      </w:pPr>
      <w:r>
        <w:rPr>
          <w:rFonts w:ascii="Calibri" w:hAnsi="Calibri" w:cs="Calibri"/>
          <w:b/>
          <w:bCs/>
        </w:rPr>
        <w:t>7</w:t>
      </w:r>
      <w:r w:rsidR="0056378A" w:rsidRPr="00937F04">
        <w:rPr>
          <w:rFonts w:ascii="Calibri" w:hAnsi="Calibri" w:cs="Calibri"/>
          <w:b/>
          <w:bCs/>
        </w:rPr>
        <w:t>.1 –</w:t>
      </w:r>
      <w:r w:rsidR="0056378A" w:rsidRPr="00937F04">
        <w:rPr>
          <w:rFonts w:ascii="Calibri" w:hAnsi="Calibri" w:cs="Calibri"/>
        </w:rPr>
        <w:t xml:space="preserve"> Iniciada a sessão pública do Pregão, esta não será suspensa ou transferida, salvo motivo excepcional assim caracterizado pelo Pregoeiro.</w:t>
      </w:r>
    </w:p>
    <w:p w14:paraId="5C837245" w14:textId="77777777" w:rsidR="0056378A" w:rsidRPr="00937F04" w:rsidRDefault="00B906AE" w:rsidP="000A4CFB">
      <w:pPr>
        <w:tabs>
          <w:tab w:val="left" w:pos="2552"/>
        </w:tabs>
        <w:ind w:firstLine="142"/>
        <w:jc w:val="both"/>
        <w:rPr>
          <w:rFonts w:ascii="Calibri" w:hAnsi="Calibri" w:cs="Calibri"/>
        </w:rPr>
      </w:pPr>
      <w:r>
        <w:rPr>
          <w:rFonts w:ascii="Calibri" w:hAnsi="Calibri" w:cs="Calibri"/>
          <w:b/>
          <w:bCs/>
        </w:rPr>
        <w:t>7</w:t>
      </w:r>
      <w:r w:rsidR="0056378A">
        <w:rPr>
          <w:rFonts w:ascii="Calibri" w:hAnsi="Calibri" w:cs="Calibri"/>
          <w:b/>
          <w:bCs/>
        </w:rPr>
        <w:t>.1.1</w:t>
      </w:r>
      <w:r w:rsidR="0056378A" w:rsidRPr="00937F04">
        <w:rPr>
          <w:rFonts w:ascii="Calibri" w:hAnsi="Calibri" w:cs="Calibri"/>
          <w:b/>
          <w:bCs/>
        </w:rPr>
        <w:t xml:space="preserve"> –</w:t>
      </w:r>
      <w:r w:rsidR="0056378A" w:rsidRPr="00937F04">
        <w:rPr>
          <w:rFonts w:ascii="Calibri" w:hAnsi="Calibri" w:cs="Calibri"/>
        </w:rPr>
        <w:t xml:space="preserve"> Verificando-se o adiamento da sessão pública do Pregão, o Pregoeiro determinará nova data para continuação dos trabalhos, ficando intimadas as licitantes.</w:t>
      </w:r>
    </w:p>
    <w:p w14:paraId="39C3AE63" w14:textId="77777777" w:rsidR="0056378A" w:rsidRPr="00937F04" w:rsidRDefault="00B906AE" w:rsidP="000A4CFB">
      <w:pPr>
        <w:tabs>
          <w:tab w:val="left" w:pos="2552"/>
        </w:tabs>
        <w:ind w:firstLine="142"/>
        <w:jc w:val="both"/>
        <w:rPr>
          <w:rFonts w:ascii="Calibri" w:hAnsi="Calibri" w:cs="Calibri"/>
        </w:rPr>
      </w:pPr>
      <w:r>
        <w:rPr>
          <w:rFonts w:ascii="Calibri" w:hAnsi="Calibri" w:cs="Calibri"/>
          <w:b/>
          <w:bCs/>
        </w:rPr>
        <w:t>7</w:t>
      </w:r>
      <w:r w:rsidR="0056378A">
        <w:rPr>
          <w:rFonts w:ascii="Calibri" w:hAnsi="Calibri" w:cs="Calibri"/>
          <w:b/>
          <w:bCs/>
        </w:rPr>
        <w:t>.1.2</w:t>
      </w:r>
      <w:r w:rsidR="0056378A" w:rsidRPr="00937F04">
        <w:rPr>
          <w:rFonts w:ascii="Calibri" w:hAnsi="Calibri" w:cs="Calibri"/>
          <w:b/>
          <w:bCs/>
        </w:rPr>
        <w:t xml:space="preserve"> –</w:t>
      </w:r>
      <w:r w:rsidR="0056378A" w:rsidRPr="00937F04">
        <w:rPr>
          <w:rFonts w:ascii="Calibri" w:hAnsi="Calibri" w:cs="Calibri"/>
        </w:rPr>
        <w:t xml:space="preserve"> O Pregoeiro poderá interromper a sessão, temporariamente, para determinar alguma providência administrativa para o bom andamento dos trabalhos</w:t>
      </w:r>
      <w:r>
        <w:rPr>
          <w:rFonts w:ascii="Calibri" w:hAnsi="Calibri" w:cs="Calibri"/>
        </w:rPr>
        <w:t xml:space="preserve"> (diligências)</w:t>
      </w:r>
      <w:r w:rsidR="0056378A" w:rsidRPr="00937F04">
        <w:rPr>
          <w:rFonts w:ascii="Calibri" w:hAnsi="Calibri" w:cs="Calibri"/>
        </w:rPr>
        <w:t xml:space="preserve">. </w:t>
      </w:r>
    </w:p>
    <w:p w14:paraId="2305E655" w14:textId="77777777" w:rsidR="0056378A" w:rsidRPr="00937F04" w:rsidRDefault="00B906AE" w:rsidP="000A4CFB">
      <w:pPr>
        <w:pStyle w:val="Recuodecorpodetexto31"/>
        <w:ind w:left="0" w:firstLine="142"/>
        <w:rPr>
          <w:rFonts w:ascii="Calibri" w:hAnsi="Calibri" w:cs="Calibri"/>
          <w:sz w:val="24"/>
        </w:rPr>
      </w:pPr>
      <w:r>
        <w:rPr>
          <w:rFonts w:ascii="Calibri" w:hAnsi="Calibri" w:cs="Calibri"/>
          <w:b/>
          <w:bCs/>
          <w:sz w:val="24"/>
        </w:rPr>
        <w:t>7</w:t>
      </w:r>
      <w:r w:rsidR="0056378A" w:rsidRPr="00937F04">
        <w:rPr>
          <w:rFonts w:ascii="Calibri" w:hAnsi="Calibri" w:cs="Calibri"/>
          <w:b/>
          <w:bCs/>
          <w:sz w:val="24"/>
        </w:rPr>
        <w:t>.</w:t>
      </w:r>
      <w:r w:rsidR="0056378A">
        <w:rPr>
          <w:rFonts w:ascii="Calibri" w:hAnsi="Calibri" w:cs="Calibri"/>
          <w:b/>
          <w:bCs/>
          <w:sz w:val="24"/>
        </w:rPr>
        <w:t>1.3</w:t>
      </w:r>
      <w:r w:rsidR="0056378A" w:rsidRPr="00937F04">
        <w:rPr>
          <w:rFonts w:ascii="Calibri" w:hAnsi="Calibri" w:cs="Calibri"/>
          <w:b/>
          <w:bCs/>
          <w:sz w:val="24"/>
        </w:rPr>
        <w:t xml:space="preserve"> –</w:t>
      </w:r>
      <w:r w:rsidR="0056378A" w:rsidRPr="00937F04">
        <w:rPr>
          <w:rFonts w:ascii="Calibri" w:hAnsi="Calibri" w:cs="Calibri"/>
          <w:sz w:val="24"/>
        </w:rPr>
        <w:t xml:space="preserve"> No caso de desconexão do Pregoeiro, no decorrer </w:t>
      </w:r>
      <w:r>
        <w:rPr>
          <w:rFonts w:ascii="Calibri" w:hAnsi="Calibri" w:cs="Calibri"/>
          <w:sz w:val="24"/>
        </w:rPr>
        <w:t>dos</w:t>
      </w:r>
      <w:r w:rsidR="0056378A" w:rsidRPr="00937F04">
        <w:rPr>
          <w:rFonts w:ascii="Calibri" w:hAnsi="Calibri" w:cs="Calibri"/>
          <w:sz w:val="24"/>
        </w:rPr>
        <w:t xml:space="preserve"> lances, se o sistema permanecer acessível aos licitantes, os lances continuarão sendo recebidos, sem prejuízo dos atos realizados.</w:t>
      </w:r>
    </w:p>
    <w:p w14:paraId="3462009B" w14:textId="7EE374A8" w:rsidR="0056378A" w:rsidRPr="00937F04" w:rsidRDefault="00B906AE" w:rsidP="000A4CFB">
      <w:pPr>
        <w:pStyle w:val="Recuodecorpodetexto31"/>
        <w:ind w:left="0" w:firstLine="142"/>
        <w:rPr>
          <w:rFonts w:ascii="Calibri" w:hAnsi="Calibri" w:cs="Calibri"/>
          <w:sz w:val="24"/>
        </w:rPr>
      </w:pPr>
      <w:r>
        <w:rPr>
          <w:rFonts w:ascii="Calibri" w:hAnsi="Calibri" w:cs="Calibri"/>
          <w:b/>
          <w:bCs/>
          <w:sz w:val="24"/>
        </w:rPr>
        <w:t>7</w:t>
      </w:r>
      <w:r w:rsidR="0056378A">
        <w:rPr>
          <w:rFonts w:ascii="Calibri" w:hAnsi="Calibri" w:cs="Calibri"/>
          <w:b/>
          <w:bCs/>
          <w:sz w:val="24"/>
        </w:rPr>
        <w:t>.1.4</w:t>
      </w:r>
      <w:r w:rsidR="0056378A" w:rsidRPr="00937F04">
        <w:rPr>
          <w:rFonts w:ascii="Calibri" w:hAnsi="Calibri" w:cs="Calibri"/>
          <w:b/>
          <w:bCs/>
          <w:sz w:val="24"/>
        </w:rPr>
        <w:t xml:space="preserve"> –</w:t>
      </w:r>
      <w:r w:rsidR="0056378A" w:rsidRPr="00937F04">
        <w:rPr>
          <w:rFonts w:ascii="Calibri" w:hAnsi="Calibri" w:cs="Calibri"/>
          <w:sz w:val="24"/>
        </w:rPr>
        <w:t xml:space="preserve"> Quando a desconexão do Pregoeiro persistir por tempo </w:t>
      </w:r>
      <w:r>
        <w:rPr>
          <w:rFonts w:ascii="Calibri" w:hAnsi="Calibri" w:cs="Calibri"/>
          <w:sz w:val="24"/>
        </w:rPr>
        <w:t>mais de</w:t>
      </w:r>
      <w:r w:rsidR="0056378A" w:rsidRPr="00937F04">
        <w:rPr>
          <w:rFonts w:ascii="Calibri" w:hAnsi="Calibri" w:cs="Calibri"/>
          <w:sz w:val="24"/>
        </w:rPr>
        <w:t xml:space="preserve"> dez minutos, a sessão será suspensa e reiniciada somente após comunicação aos participantes</w:t>
      </w:r>
      <w:r>
        <w:rPr>
          <w:rFonts w:ascii="Calibri" w:hAnsi="Calibri" w:cs="Calibri"/>
          <w:sz w:val="24"/>
        </w:rPr>
        <w:t xml:space="preserve"> por e</w:t>
      </w:r>
      <w:r w:rsidR="004327A7">
        <w:rPr>
          <w:rFonts w:ascii="Calibri" w:hAnsi="Calibri" w:cs="Calibri"/>
          <w:sz w:val="24"/>
        </w:rPr>
        <w:t>-</w:t>
      </w:r>
      <w:r>
        <w:rPr>
          <w:rFonts w:ascii="Calibri" w:hAnsi="Calibri" w:cs="Calibri"/>
          <w:sz w:val="24"/>
        </w:rPr>
        <w:t>mail do cadastro no e-</w:t>
      </w:r>
      <w:proofErr w:type="spellStart"/>
      <w:r>
        <w:rPr>
          <w:rFonts w:ascii="Calibri" w:hAnsi="Calibri" w:cs="Calibri"/>
          <w:sz w:val="24"/>
        </w:rPr>
        <w:t>Lic</w:t>
      </w:r>
      <w:proofErr w:type="spellEnd"/>
      <w:r w:rsidR="00BD3C1B">
        <w:rPr>
          <w:rFonts w:ascii="Calibri" w:hAnsi="Calibri" w:cs="Calibri"/>
          <w:sz w:val="24"/>
        </w:rPr>
        <w:t>,</w:t>
      </w:r>
      <w:r w:rsidR="00BD3C1B" w:rsidRPr="00BD3C1B">
        <w:t xml:space="preserve"> </w:t>
      </w:r>
      <w:r w:rsidR="00BD3C1B" w:rsidRPr="00BD3C1B">
        <w:rPr>
          <w:rFonts w:ascii="Calibri" w:hAnsi="Calibri" w:cs="Calibri"/>
          <w:sz w:val="24"/>
        </w:rPr>
        <w:t>com pelo menos 24 (vinte e quatro) horas de antecedência da data da nova abertura</w:t>
      </w:r>
      <w:r>
        <w:rPr>
          <w:rFonts w:ascii="Calibri" w:hAnsi="Calibri" w:cs="Calibri"/>
          <w:sz w:val="24"/>
        </w:rPr>
        <w:t>.</w:t>
      </w:r>
    </w:p>
    <w:p w14:paraId="2EBDF6DA" w14:textId="77777777" w:rsidR="00733A11" w:rsidRDefault="000715FF">
      <w:pPr>
        <w:tabs>
          <w:tab w:val="left" w:pos="2552"/>
        </w:tabs>
        <w:jc w:val="both"/>
        <w:rPr>
          <w:rFonts w:ascii="Calibri" w:hAnsi="Calibri" w:cs="Calibri"/>
        </w:rPr>
      </w:pPr>
      <w:r>
        <w:rPr>
          <w:rFonts w:ascii="Calibri" w:hAnsi="Calibri" w:cs="Calibri"/>
          <w:b/>
          <w:bCs/>
        </w:rPr>
        <w:t>7</w:t>
      </w:r>
      <w:r w:rsidR="00733A11" w:rsidRPr="00937F04">
        <w:rPr>
          <w:rFonts w:ascii="Calibri" w:hAnsi="Calibri" w:cs="Calibri"/>
          <w:b/>
          <w:bCs/>
        </w:rPr>
        <w:t>.</w:t>
      </w:r>
      <w:r w:rsidR="0065723F">
        <w:rPr>
          <w:rFonts w:ascii="Calibri" w:hAnsi="Calibri" w:cs="Calibri"/>
          <w:b/>
          <w:bCs/>
        </w:rPr>
        <w:t>2</w:t>
      </w:r>
      <w:r w:rsidR="00733A11" w:rsidRPr="00937F04">
        <w:rPr>
          <w:rFonts w:ascii="Calibri" w:hAnsi="Calibri" w:cs="Calibri"/>
          <w:b/>
          <w:bCs/>
        </w:rPr>
        <w:t xml:space="preserve"> –</w:t>
      </w:r>
      <w:r w:rsidR="00733A11" w:rsidRPr="00937F04">
        <w:rPr>
          <w:rFonts w:ascii="Calibri" w:hAnsi="Calibri" w:cs="Calibri"/>
        </w:rPr>
        <w:t xml:space="preserve"> A partir do horário previsto no Edital terá início a sessão pública do Pregão com a abertura das propostas de preços recebidas, passando o Pregoeiro a avaliar a aceitabilidade das propostas.</w:t>
      </w:r>
    </w:p>
    <w:p w14:paraId="48B3DA0B" w14:textId="77777777" w:rsidR="0065723F" w:rsidRPr="0065723F" w:rsidRDefault="000715FF" w:rsidP="000715FF">
      <w:pPr>
        <w:tabs>
          <w:tab w:val="left" w:pos="2552"/>
        </w:tabs>
        <w:jc w:val="both"/>
        <w:rPr>
          <w:rFonts w:ascii="Calibri" w:hAnsi="Calibri" w:cs="Calibri"/>
        </w:rPr>
      </w:pPr>
      <w:r>
        <w:rPr>
          <w:rFonts w:ascii="Calibri" w:hAnsi="Calibri" w:cs="Calibri"/>
          <w:b/>
          <w:bCs/>
        </w:rPr>
        <w:t>7</w:t>
      </w:r>
      <w:r w:rsidR="0065723F" w:rsidRPr="0065723F">
        <w:rPr>
          <w:rFonts w:ascii="Calibri" w:hAnsi="Calibri" w:cs="Calibri"/>
          <w:b/>
          <w:bCs/>
        </w:rPr>
        <w:t>.</w:t>
      </w:r>
      <w:r>
        <w:rPr>
          <w:rFonts w:ascii="Calibri" w:hAnsi="Calibri" w:cs="Calibri"/>
          <w:b/>
          <w:bCs/>
        </w:rPr>
        <w:t>3</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A desclassificação de proposta será sempre fundamentada e registrada no Sistema, com</w:t>
      </w:r>
      <w:r w:rsidR="0065723F">
        <w:rPr>
          <w:rFonts w:ascii="Calibri" w:hAnsi="Calibri" w:cs="Calibri"/>
        </w:rPr>
        <w:t xml:space="preserve"> </w:t>
      </w:r>
      <w:r w:rsidR="0065723F" w:rsidRPr="0065723F">
        <w:rPr>
          <w:rFonts w:ascii="Calibri" w:hAnsi="Calibri" w:cs="Calibri"/>
        </w:rPr>
        <w:t>acompanhamento em tempo real por todos os participantes.</w:t>
      </w:r>
    </w:p>
    <w:p w14:paraId="36C0B176" w14:textId="4ACA52F8" w:rsidR="0065723F" w:rsidRPr="0065723F" w:rsidRDefault="000715FF" w:rsidP="000715FF">
      <w:pPr>
        <w:tabs>
          <w:tab w:val="left" w:pos="2552"/>
        </w:tabs>
        <w:ind w:firstLine="142"/>
        <w:jc w:val="both"/>
        <w:rPr>
          <w:rFonts w:ascii="Calibri" w:hAnsi="Calibri" w:cs="Calibri"/>
        </w:rPr>
      </w:pPr>
      <w:r>
        <w:rPr>
          <w:rFonts w:ascii="Calibri" w:hAnsi="Calibri" w:cs="Calibri"/>
          <w:b/>
          <w:bCs/>
        </w:rPr>
        <w:t>7.3.1</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O fornecedor que tiver a sua proposta desclassificada, terá o tempo de </w:t>
      </w:r>
      <w:r w:rsidR="00CC443A">
        <w:rPr>
          <w:rFonts w:ascii="Calibri" w:hAnsi="Calibri" w:cs="Calibri"/>
        </w:rPr>
        <w:t>5</w:t>
      </w:r>
      <w:r w:rsidR="0065723F" w:rsidRPr="0065723F">
        <w:rPr>
          <w:rFonts w:ascii="Calibri" w:hAnsi="Calibri" w:cs="Calibri"/>
        </w:rPr>
        <w:t xml:space="preserve"> (</w:t>
      </w:r>
      <w:r w:rsidR="00CC443A">
        <w:rPr>
          <w:rFonts w:ascii="Calibri" w:hAnsi="Calibri" w:cs="Calibri"/>
        </w:rPr>
        <w:t>cinco</w:t>
      </w:r>
      <w:r w:rsidR="0065723F" w:rsidRPr="0065723F">
        <w:rPr>
          <w:rFonts w:ascii="Calibri" w:hAnsi="Calibri" w:cs="Calibri"/>
        </w:rPr>
        <w:t>) minutos para</w:t>
      </w:r>
      <w:r w:rsidR="0065723F">
        <w:rPr>
          <w:rFonts w:ascii="Calibri" w:hAnsi="Calibri" w:cs="Calibri"/>
        </w:rPr>
        <w:t xml:space="preserve"> </w:t>
      </w:r>
      <w:r w:rsidR="0065723F" w:rsidRPr="0065723F">
        <w:rPr>
          <w:rFonts w:ascii="Calibri" w:hAnsi="Calibri" w:cs="Calibri"/>
        </w:rPr>
        <w:t>solicitar reconsideração.</w:t>
      </w:r>
    </w:p>
    <w:p w14:paraId="1964D110" w14:textId="77777777" w:rsidR="0065723F" w:rsidRPr="0065723F" w:rsidRDefault="000715FF" w:rsidP="000715FF">
      <w:pPr>
        <w:tabs>
          <w:tab w:val="left" w:pos="2552"/>
        </w:tabs>
        <w:jc w:val="both"/>
        <w:rPr>
          <w:rFonts w:ascii="Calibri" w:hAnsi="Calibri" w:cs="Calibri"/>
        </w:rPr>
      </w:pPr>
      <w:r>
        <w:rPr>
          <w:rFonts w:ascii="Calibri" w:hAnsi="Calibri" w:cs="Calibri"/>
          <w:b/>
          <w:bCs/>
        </w:rPr>
        <w:t>7.4</w:t>
      </w:r>
      <w:r w:rsidR="0065723F" w:rsidRPr="0065723F">
        <w:rPr>
          <w:rFonts w:ascii="Calibri" w:hAnsi="Calibri" w:cs="Calibri"/>
        </w:rPr>
        <w:t xml:space="preserve"> </w:t>
      </w:r>
      <w:r w:rsidR="0065723F" w:rsidRPr="0065723F">
        <w:rPr>
          <w:rFonts w:ascii="Calibri" w:hAnsi="Calibri" w:cs="Calibri"/>
          <w:b/>
          <w:bCs/>
        </w:rPr>
        <w:t>–</w:t>
      </w:r>
      <w:r w:rsidR="0065723F" w:rsidRPr="0065723F">
        <w:rPr>
          <w:rFonts w:ascii="Calibri" w:hAnsi="Calibri" w:cs="Calibri"/>
        </w:rPr>
        <w:t xml:space="preserve"> O Sistema ordenará automaticamente</w:t>
      </w:r>
      <w:r>
        <w:rPr>
          <w:rFonts w:ascii="Calibri" w:hAnsi="Calibri" w:cs="Calibri"/>
        </w:rPr>
        <w:t>,</w:t>
      </w:r>
      <w:r w:rsidR="0065723F">
        <w:rPr>
          <w:rFonts w:ascii="Calibri" w:hAnsi="Calibri" w:cs="Calibri"/>
        </w:rPr>
        <w:t xml:space="preserve"> fazendo sorteio quando tiver valores iguais</w:t>
      </w:r>
      <w:r w:rsidR="0065723F" w:rsidRPr="0065723F">
        <w:rPr>
          <w:rFonts w:ascii="Calibri" w:hAnsi="Calibri" w:cs="Calibri"/>
        </w:rPr>
        <w:t>, as propostas classificadas pelo pregoeiro, sendo que</w:t>
      </w:r>
      <w:r w:rsidR="0065723F">
        <w:rPr>
          <w:rFonts w:ascii="Calibri" w:hAnsi="Calibri" w:cs="Calibri"/>
        </w:rPr>
        <w:t xml:space="preserve"> </w:t>
      </w:r>
      <w:r w:rsidR="0065723F" w:rsidRPr="0065723F">
        <w:rPr>
          <w:rFonts w:ascii="Calibri" w:hAnsi="Calibri" w:cs="Calibri"/>
        </w:rPr>
        <w:t>somente estas participarão da fase de lance.</w:t>
      </w:r>
    </w:p>
    <w:p w14:paraId="4BB51A72" w14:textId="77777777" w:rsidR="00733A11" w:rsidRPr="00937F04" w:rsidRDefault="000715FF">
      <w:pPr>
        <w:tabs>
          <w:tab w:val="left" w:pos="2552"/>
        </w:tabs>
        <w:jc w:val="both"/>
        <w:rPr>
          <w:rFonts w:ascii="Calibri" w:hAnsi="Calibri" w:cs="Calibri"/>
        </w:rPr>
      </w:pPr>
      <w:r>
        <w:rPr>
          <w:rFonts w:ascii="Calibri" w:hAnsi="Calibri" w:cs="Calibri"/>
          <w:b/>
          <w:bCs/>
        </w:rPr>
        <w:t>7.5</w:t>
      </w:r>
      <w:r w:rsidR="00733A11" w:rsidRPr="00937F04">
        <w:rPr>
          <w:rFonts w:ascii="Calibri" w:hAnsi="Calibri" w:cs="Calibri"/>
          <w:b/>
          <w:bCs/>
        </w:rPr>
        <w:t xml:space="preserve"> –</w:t>
      </w:r>
      <w:r w:rsidR="00733A11" w:rsidRPr="00937F04">
        <w:rPr>
          <w:rFonts w:ascii="Calibri" w:hAnsi="Calibri" w:cs="Calibri"/>
        </w:rPr>
        <w:t xml:space="preserve"> Aberta a etapa </w:t>
      </w:r>
      <w:r w:rsidR="00B906AE">
        <w:rPr>
          <w:rFonts w:ascii="Calibri" w:hAnsi="Calibri" w:cs="Calibri"/>
        </w:rPr>
        <w:t>de lances</w:t>
      </w:r>
      <w:r w:rsidR="00733A11" w:rsidRPr="00937F04">
        <w:rPr>
          <w:rFonts w:ascii="Calibri" w:hAnsi="Calibri" w:cs="Calibri"/>
        </w:rPr>
        <w:t xml:space="preserve">, </w:t>
      </w:r>
      <w:r w:rsidR="0056378A">
        <w:rPr>
          <w:rFonts w:ascii="Calibri" w:hAnsi="Calibri" w:cs="Calibri"/>
        </w:rPr>
        <w:t>n</w:t>
      </w:r>
      <w:r w:rsidR="00733A11" w:rsidRPr="00937F04">
        <w:rPr>
          <w:rFonts w:ascii="Calibri" w:hAnsi="Calibri" w:cs="Calibri"/>
        </w:rPr>
        <w:t>ão serão aceitos dois ou mais lances de mesmo valor, prevalecendo aquele que for recebido e registrado primeiro.</w:t>
      </w:r>
    </w:p>
    <w:p w14:paraId="7DC453C3"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7.5.1</w:t>
      </w:r>
      <w:r w:rsidR="00733A11" w:rsidRPr="00937F04">
        <w:rPr>
          <w:rFonts w:ascii="Calibri" w:hAnsi="Calibri" w:cs="Calibri"/>
          <w:b/>
          <w:bCs/>
        </w:rPr>
        <w:t xml:space="preserve"> –</w:t>
      </w:r>
      <w:r w:rsidR="00733A11" w:rsidRPr="00937F04">
        <w:rPr>
          <w:rFonts w:ascii="Calibri" w:hAnsi="Calibri" w:cs="Calibri"/>
        </w:rPr>
        <w:t xml:space="preserve"> Os licitantes deverão encaminhar lances </w:t>
      </w:r>
      <w:r w:rsidR="00B906AE">
        <w:rPr>
          <w:rFonts w:ascii="Calibri" w:hAnsi="Calibri" w:cs="Calibri"/>
        </w:rPr>
        <w:t>soment</w:t>
      </w:r>
      <w:r w:rsidR="00733A11" w:rsidRPr="00937F04">
        <w:rPr>
          <w:rFonts w:ascii="Calibri" w:hAnsi="Calibri" w:cs="Calibri"/>
        </w:rPr>
        <w:t>e por meio do sistema eletrônico, sendo imediatamente computado e visualizado seu horário de registro e valor no link “histórico de lances”.</w:t>
      </w:r>
    </w:p>
    <w:p w14:paraId="6FCE6390"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7.5.2</w:t>
      </w:r>
      <w:r w:rsidR="0065723F">
        <w:rPr>
          <w:rFonts w:ascii="Calibri" w:hAnsi="Calibri" w:cs="Calibri"/>
          <w:b/>
          <w:bCs/>
        </w:rPr>
        <w:t xml:space="preserve"> </w:t>
      </w:r>
      <w:r w:rsidR="00733A11" w:rsidRPr="00937F04">
        <w:rPr>
          <w:rFonts w:ascii="Calibri" w:hAnsi="Calibri" w:cs="Calibri"/>
          <w:b/>
          <w:bCs/>
        </w:rPr>
        <w:t xml:space="preserve">– </w:t>
      </w:r>
      <w:r w:rsidR="00733A11" w:rsidRPr="00937F04">
        <w:rPr>
          <w:rFonts w:ascii="Calibri" w:hAnsi="Calibri" w:cs="Calibri"/>
        </w:rPr>
        <w:t xml:space="preserve">Somente o licitante de menor lance dentre os ofertados, e enquanto mantiver esta situação, visualiza em tempo real o ícone “troféu”. </w:t>
      </w:r>
    </w:p>
    <w:p w14:paraId="5BCE71BD"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7.5.3</w:t>
      </w:r>
      <w:r w:rsidR="00733A11" w:rsidRPr="00937F04">
        <w:rPr>
          <w:rFonts w:ascii="Calibri" w:hAnsi="Calibri" w:cs="Calibri"/>
          <w:b/>
          <w:bCs/>
        </w:rPr>
        <w:t xml:space="preserve"> –</w:t>
      </w:r>
      <w:r w:rsidR="00733A11" w:rsidRPr="00937F04">
        <w:rPr>
          <w:rFonts w:ascii="Calibri" w:hAnsi="Calibri" w:cs="Calibri"/>
        </w:rPr>
        <w:t xml:space="preserve"> Os lances aceitos ofertados serão no valor unitário do item (quando da cotação por item) ou valor total do lote (quando da cotação por lote).</w:t>
      </w:r>
    </w:p>
    <w:p w14:paraId="19EE4531"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 xml:space="preserve">7.5.4 </w:t>
      </w:r>
      <w:r w:rsidR="00733A11" w:rsidRPr="00937F04">
        <w:rPr>
          <w:rFonts w:ascii="Calibri" w:hAnsi="Calibri" w:cs="Calibri"/>
          <w:b/>
          <w:bCs/>
        </w:rPr>
        <w:t>–</w:t>
      </w:r>
      <w:r w:rsidR="00733A11" w:rsidRPr="00937F04">
        <w:rPr>
          <w:rFonts w:ascii="Calibri" w:hAnsi="Calibri" w:cs="Calibri"/>
        </w:rPr>
        <w:t xml:space="preserve"> Só serão aceitos lances cujos valores forem inferiores ao último lance da própria licitante, registrado anteriormente no sistema.</w:t>
      </w:r>
    </w:p>
    <w:p w14:paraId="64E120FF" w14:textId="77777777" w:rsidR="00733A11" w:rsidRPr="00937F04" w:rsidRDefault="000715FF" w:rsidP="000715FF">
      <w:pPr>
        <w:tabs>
          <w:tab w:val="left" w:pos="2552"/>
        </w:tabs>
        <w:ind w:firstLine="142"/>
        <w:jc w:val="both"/>
        <w:rPr>
          <w:rFonts w:ascii="Calibri" w:hAnsi="Calibri" w:cs="Calibri"/>
        </w:rPr>
      </w:pPr>
      <w:r>
        <w:rPr>
          <w:rFonts w:ascii="Calibri" w:hAnsi="Calibri" w:cs="Calibri"/>
          <w:b/>
          <w:bCs/>
        </w:rPr>
        <w:t>7.5.5</w:t>
      </w:r>
      <w:r w:rsidR="00733A11" w:rsidRPr="00937F04">
        <w:rPr>
          <w:rFonts w:ascii="Calibri" w:hAnsi="Calibri" w:cs="Calibri"/>
          <w:b/>
          <w:bCs/>
        </w:rPr>
        <w:t xml:space="preserve"> –</w:t>
      </w:r>
      <w:r w:rsidR="00733A11" w:rsidRPr="00937F04">
        <w:rPr>
          <w:rFonts w:ascii="Calibri" w:hAnsi="Calibri" w:cs="Calibri"/>
        </w:rPr>
        <w:t xml:space="preserve"> Durante o transcurso da sessão pública, os participantes serão informados, em tempo real, do valor do menor lance registrado. O sistema não identificará o</w:t>
      </w:r>
      <w:r>
        <w:rPr>
          <w:rFonts w:ascii="Calibri" w:hAnsi="Calibri" w:cs="Calibri"/>
        </w:rPr>
        <w:t>s</w:t>
      </w:r>
      <w:r w:rsidR="00733A11" w:rsidRPr="00937F04">
        <w:rPr>
          <w:rFonts w:ascii="Calibri" w:hAnsi="Calibri" w:cs="Calibri"/>
        </w:rPr>
        <w:t xml:space="preserve"> autor</w:t>
      </w:r>
      <w:r>
        <w:rPr>
          <w:rFonts w:ascii="Calibri" w:hAnsi="Calibri" w:cs="Calibri"/>
        </w:rPr>
        <w:t>es</w:t>
      </w:r>
      <w:r w:rsidR="00733A11" w:rsidRPr="00937F04">
        <w:rPr>
          <w:rFonts w:ascii="Calibri" w:hAnsi="Calibri" w:cs="Calibri"/>
        </w:rPr>
        <w:t xml:space="preserve"> dos lances.</w:t>
      </w:r>
    </w:p>
    <w:p w14:paraId="21C39FE3" w14:textId="77777777" w:rsidR="00FE4B45" w:rsidRDefault="00FE4B45" w:rsidP="00FE4B45">
      <w:pPr>
        <w:tabs>
          <w:tab w:val="left" w:pos="2552"/>
        </w:tabs>
        <w:jc w:val="both"/>
        <w:rPr>
          <w:rFonts w:ascii="Calibri" w:hAnsi="Calibri" w:cs="Calibri"/>
        </w:rPr>
      </w:pPr>
      <w:bookmarkStart w:id="3" w:name="_Hlk66869209"/>
      <w:r>
        <w:rPr>
          <w:rFonts w:ascii="Calibri" w:hAnsi="Calibri" w:cs="Calibri"/>
          <w:b/>
          <w:bCs/>
        </w:rPr>
        <w:t xml:space="preserve">7.6 – </w:t>
      </w:r>
      <w:r w:rsidRPr="00344B7E">
        <w:rPr>
          <w:rFonts w:ascii="Calibri" w:hAnsi="Calibri" w:cs="Calibri"/>
        </w:rPr>
        <w:t xml:space="preserve">O pregoeiro abrirá os itens/lotes para a recepção de lances, conforme estabelecido no edital. </w:t>
      </w:r>
    </w:p>
    <w:p w14:paraId="68D97CBD" w14:textId="611D7929" w:rsidR="00FE4B45" w:rsidRPr="00DB24EC" w:rsidRDefault="00FE4B45" w:rsidP="00FE4B45">
      <w:pPr>
        <w:tabs>
          <w:tab w:val="left" w:pos="2552"/>
        </w:tabs>
        <w:ind w:firstLine="142"/>
        <w:jc w:val="both"/>
        <w:rPr>
          <w:rFonts w:ascii="Calibri" w:hAnsi="Calibri" w:cs="Calibri"/>
        </w:rPr>
      </w:pPr>
      <w:bookmarkStart w:id="4" w:name="_Hlk66878051"/>
      <w:r w:rsidRPr="00344B7E">
        <w:rPr>
          <w:rFonts w:ascii="Calibri" w:hAnsi="Calibri" w:cs="Calibri"/>
          <w:b/>
          <w:bCs/>
        </w:rPr>
        <w:lastRenderedPageBreak/>
        <w:t>7.6.1 –</w:t>
      </w:r>
      <w:r>
        <w:rPr>
          <w:rFonts w:ascii="Calibri" w:hAnsi="Calibri" w:cs="Calibri"/>
        </w:rPr>
        <w:t xml:space="preserve"> </w:t>
      </w:r>
      <w:r w:rsidRPr="00344B7E">
        <w:rPr>
          <w:rFonts w:ascii="Calibri" w:hAnsi="Calibri" w:cs="Calibri"/>
        </w:rPr>
        <w:t xml:space="preserve">O intervalo mínimo de diferença de </w:t>
      </w:r>
      <w:r w:rsidRPr="00DB24EC">
        <w:rPr>
          <w:rFonts w:ascii="Calibri" w:hAnsi="Calibri" w:cs="Calibri"/>
        </w:rPr>
        <w:t xml:space="preserve">percentuais entre os lances, que incidirá tanto em relação aos lances intermediários quanto em relação à proposta que cobrir a melhor oferta deverá ser de </w:t>
      </w:r>
      <w:r w:rsidR="00F020CC" w:rsidRPr="00DB24EC">
        <w:rPr>
          <w:rFonts w:ascii="Calibri" w:hAnsi="Calibri" w:cs="Calibri"/>
        </w:rPr>
        <w:t>1</w:t>
      </w:r>
      <w:r w:rsidRPr="00DB24EC">
        <w:rPr>
          <w:rFonts w:ascii="Calibri" w:hAnsi="Calibri" w:cs="Calibri"/>
        </w:rPr>
        <w:t>% sobre o valor unitário do item/lote em disputa.</w:t>
      </w:r>
    </w:p>
    <w:p w14:paraId="7A933E1E" w14:textId="51F7357C" w:rsidR="00FE4B45" w:rsidRPr="00DB24EC" w:rsidRDefault="00FE4B45" w:rsidP="00FE4B45">
      <w:pPr>
        <w:tabs>
          <w:tab w:val="left" w:pos="2552"/>
        </w:tabs>
        <w:ind w:firstLine="142"/>
        <w:jc w:val="both"/>
        <w:rPr>
          <w:rFonts w:ascii="Calibri" w:hAnsi="Calibri" w:cs="Calibri"/>
        </w:rPr>
      </w:pPr>
      <w:r w:rsidRPr="00DB24EC">
        <w:rPr>
          <w:rFonts w:ascii="Calibri" w:hAnsi="Calibri" w:cs="Calibri"/>
          <w:b/>
          <w:bCs/>
        </w:rPr>
        <w:t>7.6.1.1 –</w:t>
      </w:r>
      <w:r w:rsidRPr="00DB24EC">
        <w:rPr>
          <w:rFonts w:ascii="Calibri" w:hAnsi="Calibri" w:cs="Calibri"/>
        </w:rPr>
        <w:t xml:space="preserve"> Embora o parâmetro disposto no item acima para intervalo mínimo entre lances esteja definido em percentual, o mesmo deverá ser traduzido pelo licitante, quando de seu lançamento no e-</w:t>
      </w:r>
      <w:proofErr w:type="spellStart"/>
      <w:r w:rsidRPr="00DB24EC">
        <w:rPr>
          <w:rFonts w:ascii="Calibri" w:hAnsi="Calibri" w:cs="Calibri"/>
        </w:rPr>
        <w:t>Lic</w:t>
      </w:r>
      <w:proofErr w:type="spellEnd"/>
      <w:r w:rsidRPr="00DB24EC">
        <w:rPr>
          <w:rFonts w:ascii="Calibri" w:hAnsi="Calibri" w:cs="Calibri"/>
        </w:rPr>
        <w:t>, para valores em reais.</w:t>
      </w:r>
    </w:p>
    <w:p w14:paraId="13CBC911" w14:textId="3D45AB07" w:rsidR="003C1D1C" w:rsidRPr="00DB24EC" w:rsidRDefault="003C1D1C" w:rsidP="00FE4B45">
      <w:pPr>
        <w:tabs>
          <w:tab w:val="left" w:pos="2552"/>
        </w:tabs>
        <w:ind w:firstLine="142"/>
        <w:jc w:val="both"/>
        <w:rPr>
          <w:rFonts w:asciiTheme="minorHAnsi" w:hAnsiTheme="minorHAnsi" w:cstheme="minorHAnsi"/>
          <w:b/>
          <w:bCs/>
          <w:u w:val="single"/>
        </w:rPr>
      </w:pPr>
      <w:r w:rsidRPr="00DB24EC">
        <w:rPr>
          <w:rFonts w:ascii="Calibri" w:hAnsi="Calibri" w:cs="Calibri"/>
          <w:b/>
          <w:bCs/>
          <w:u w:val="single"/>
        </w:rPr>
        <w:t>7.6.2 - O modo de disputa deste Pregão é o</w:t>
      </w:r>
      <w:r w:rsidRPr="00DB24EC">
        <w:rPr>
          <w:rFonts w:asciiTheme="minorHAnsi" w:hAnsiTheme="minorHAnsi" w:cstheme="minorHAnsi"/>
          <w:b/>
          <w:bCs/>
          <w:u w:val="single"/>
        </w:rPr>
        <w:t xml:space="preserve"> </w:t>
      </w:r>
      <w:sdt>
        <w:sdtPr>
          <w:rPr>
            <w:rFonts w:asciiTheme="minorHAnsi" w:hAnsiTheme="minorHAnsi" w:cstheme="minorHAnsi"/>
            <w:b/>
            <w:bCs/>
            <w:u w:val="single"/>
          </w:rPr>
          <w:alias w:val="Modo de Disputa"/>
          <w:tag w:val="Modo de Disputa"/>
          <w:id w:val="1413734907"/>
          <w:placeholder>
            <w:docPart w:val="CC918D3BC5574D32A50E304440F8E2D2"/>
          </w:placeholder>
          <w15:color w:val="FF6600"/>
          <w:dropDownList>
            <w:listItem w:value="Escolher um item."/>
            <w:listItem w:displayText="Aberto" w:value="Aberto"/>
            <w:listItem w:displayText="Aberto e Fechado" w:value="Aberto e Fechado"/>
            <w:listItem w:displayText="Fechado e Aberto" w:value="Fechado e Aberto"/>
          </w:dropDownList>
        </w:sdtPr>
        <w:sdtEndPr/>
        <w:sdtContent>
          <w:r w:rsidR="00DB24EC" w:rsidRPr="00DB24EC">
            <w:rPr>
              <w:rFonts w:asciiTheme="minorHAnsi" w:hAnsiTheme="minorHAnsi" w:cstheme="minorHAnsi"/>
              <w:b/>
              <w:bCs/>
              <w:u w:val="single"/>
            </w:rPr>
            <w:t>Aberto</w:t>
          </w:r>
        </w:sdtContent>
      </w:sdt>
    </w:p>
    <w:p w14:paraId="797FDA52" w14:textId="77777777" w:rsidR="00AC1E88" w:rsidRPr="00DB24EC" w:rsidRDefault="00AC1E88" w:rsidP="00FE4B45">
      <w:pPr>
        <w:tabs>
          <w:tab w:val="left" w:pos="2552"/>
        </w:tabs>
        <w:ind w:firstLine="142"/>
        <w:jc w:val="both"/>
        <w:rPr>
          <w:rFonts w:asciiTheme="minorHAnsi" w:hAnsiTheme="minorHAnsi" w:cstheme="minorHAnsi"/>
          <w:b/>
          <w:bCs/>
          <w:u w:val="single"/>
        </w:rPr>
      </w:pPr>
    </w:p>
    <w:bookmarkEnd w:id="4"/>
    <w:p w14:paraId="70FE02A3" w14:textId="77777777" w:rsidR="003C1D1C" w:rsidRPr="00DB24EC" w:rsidRDefault="00FE4B45" w:rsidP="003C1D1C">
      <w:pPr>
        <w:tabs>
          <w:tab w:val="left" w:pos="2552"/>
        </w:tabs>
        <w:ind w:firstLine="426"/>
        <w:jc w:val="both"/>
        <w:rPr>
          <w:rFonts w:ascii="Calibri" w:hAnsi="Calibri" w:cs="Calibri"/>
        </w:rPr>
      </w:pPr>
      <w:r w:rsidRPr="00DB24EC">
        <w:rPr>
          <w:rFonts w:ascii="Calibri" w:hAnsi="Calibri" w:cs="Calibri"/>
          <w:b/>
          <w:bCs/>
        </w:rPr>
        <w:t>7.6.2</w:t>
      </w:r>
      <w:r w:rsidR="003C1D1C" w:rsidRPr="00DB24EC">
        <w:rPr>
          <w:rFonts w:ascii="Calibri" w:hAnsi="Calibri" w:cs="Calibri"/>
          <w:b/>
          <w:bCs/>
        </w:rPr>
        <w:t>.1</w:t>
      </w:r>
      <w:r w:rsidRPr="00DB24EC">
        <w:rPr>
          <w:rFonts w:ascii="Calibri" w:hAnsi="Calibri" w:cs="Calibri"/>
          <w:b/>
          <w:bCs/>
        </w:rPr>
        <w:t xml:space="preserve"> – </w:t>
      </w:r>
      <w:r w:rsidR="003C1D1C" w:rsidRPr="00DB24EC">
        <w:rPr>
          <w:rFonts w:ascii="Calibri" w:hAnsi="Calibri" w:cs="Calibri"/>
        </w:rPr>
        <w:t xml:space="preserve">Caso seja adotado para o envio de lances no pregão eletrônico o modo de disputa </w:t>
      </w:r>
      <w:r w:rsidR="003C1D1C" w:rsidRPr="00DB24EC">
        <w:rPr>
          <w:rFonts w:ascii="Calibri" w:hAnsi="Calibri" w:cs="Calibri"/>
          <w:b/>
          <w:bCs/>
        </w:rPr>
        <w:t>"aberto"</w:t>
      </w:r>
      <w:r w:rsidR="003C1D1C" w:rsidRPr="00DB24EC">
        <w:rPr>
          <w:rFonts w:ascii="Calibri" w:hAnsi="Calibri" w:cs="Calibri"/>
        </w:rPr>
        <w:t xml:space="preserve">, os licitantes apresentarão lances públicos e sucessivos, com prorrogações. </w:t>
      </w:r>
    </w:p>
    <w:p w14:paraId="3A436F40" w14:textId="0E00C12C" w:rsidR="00FE4B45" w:rsidRPr="00344B7E" w:rsidRDefault="00FE4B45" w:rsidP="00AC1E88">
      <w:pPr>
        <w:tabs>
          <w:tab w:val="left" w:pos="2552"/>
        </w:tabs>
        <w:ind w:firstLine="567"/>
        <w:jc w:val="both"/>
        <w:rPr>
          <w:rFonts w:ascii="Calibri" w:hAnsi="Calibri" w:cs="Calibri"/>
        </w:rPr>
      </w:pPr>
      <w:r w:rsidRPr="00DB24EC">
        <w:rPr>
          <w:rFonts w:ascii="Calibri" w:hAnsi="Calibri" w:cs="Calibri"/>
          <w:b/>
          <w:bCs/>
        </w:rPr>
        <w:t>7.6.</w:t>
      </w:r>
      <w:r w:rsidR="003C1D1C" w:rsidRPr="00DB24EC">
        <w:rPr>
          <w:rFonts w:ascii="Calibri" w:hAnsi="Calibri" w:cs="Calibri"/>
          <w:b/>
          <w:bCs/>
        </w:rPr>
        <w:t>2.1.1</w:t>
      </w:r>
      <w:r w:rsidRPr="00DB24EC">
        <w:rPr>
          <w:rFonts w:ascii="Calibri" w:hAnsi="Calibri" w:cs="Calibri"/>
          <w:b/>
          <w:bCs/>
        </w:rPr>
        <w:t xml:space="preserve"> – </w:t>
      </w:r>
      <w:r w:rsidRPr="00DB24EC">
        <w:rPr>
          <w:rFonts w:ascii="Calibri" w:hAnsi="Calibri" w:cs="Calibri"/>
        </w:rPr>
        <w:t>A etapa de lances da sessão pública terá duração de dez minutos e, após isso, será prorrogada automaticamente pelo sistema quando houver</w:t>
      </w:r>
      <w:r w:rsidRPr="00344B7E">
        <w:rPr>
          <w:rFonts w:ascii="Calibri" w:hAnsi="Calibri" w:cs="Calibri"/>
        </w:rPr>
        <w:t xml:space="preserve"> lance ofertado nos últimos dois minutos do período de duração da sessão pública.</w:t>
      </w:r>
    </w:p>
    <w:p w14:paraId="480FB541" w14:textId="0E024FFC" w:rsidR="00FE4B45" w:rsidRPr="00344B7E" w:rsidRDefault="00FE4B45" w:rsidP="00AC1E88">
      <w:pPr>
        <w:tabs>
          <w:tab w:val="left" w:pos="2552"/>
        </w:tabs>
        <w:ind w:firstLine="567"/>
        <w:jc w:val="both"/>
        <w:rPr>
          <w:rFonts w:ascii="Calibri" w:hAnsi="Calibri" w:cs="Calibri"/>
        </w:rPr>
      </w:pPr>
      <w:r>
        <w:rPr>
          <w:rFonts w:ascii="Calibri" w:hAnsi="Calibri" w:cs="Calibri"/>
          <w:b/>
          <w:bCs/>
        </w:rPr>
        <w:t>7.6.</w:t>
      </w:r>
      <w:r w:rsidR="003C1D1C">
        <w:rPr>
          <w:rFonts w:ascii="Calibri" w:hAnsi="Calibri" w:cs="Calibri"/>
          <w:b/>
          <w:bCs/>
        </w:rPr>
        <w:t>2.1.</w:t>
      </w:r>
      <w:r w:rsidR="00AC1E88">
        <w:rPr>
          <w:rFonts w:ascii="Calibri" w:hAnsi="Calibri" w:cs="Calibri"/>
          <w:b/>
          <w:bCs/>
        </w:rPr>
        <w:t>2</w:t>
      </w:r>
      <w:r>
        <w:rPr>
          <w:rFonts w:ascii="Calibri" w:hAnsi="Calibri" w:cs="Calibri"/>
          <w:b/>
          <w:bCs/>
        </w:rPr>
        <w:t xml:space="preserve"> – </w:t>
      </w:r>
      <w:r w:rsidRPr="00344B7E">
        <w:rPr>
          <w:rFonts w:ascii="Calibri" w:hAnsi="Calibri" w:cs="Calibri"/>
        </w:rPr>
        <w:t>A prorrogação automática da etapa de lances, de que trata o item anterior, será de dois minutos e ocorrerá sucessivamente sempre que houver lances enviados nesse período de prorrogação, inclusive no caso de lances intermediários.</w:t>
      </w:r>
    </w:p>
    <w:p w14:paraId="1DA951A3" w14:textId="143827E1" w:rsidR="00FE4B45" w:rsidRDefault="00FE4B45" w:rsidP="00AC1E88">
      <w:pPr>
        <w:tabs>
          <w:tab w:val="left" w:pos="2552"/>
        </w:tabs>
        <w:ind w:firstLine="567"/>
        <w:jc w:val="both"/>
        <w:rPr>
          <w:rFonts w:ascii="Calibri" w:hAnsi="Calibri" w:cs="Calibri"/>
        </w:rPr>
      </w:pPr>
      <w:r>
        <w:rPr>
          <w:rFonts w:ascii="Calibri" w:hAnsi="Calibri" w:cs="Calibri"/>
          <w:b/>
          <w:bCs/>
        </w:rPr>
        <w:t>7.6.</w:t>
      </w:r>
      <w:r w:rsidR="003C1D1C">
        <w:rPr>
          <w:rFonts w:ascii="Calibri" w:hAnsi="Calibri" w:cs="Calibri"/>
          <w:b/>
          <w:bCs/>
        </w:rPr>
        <w:t>2.</w:t>
      </w:r>
      <w:r w:rsidR="00AC1E88">
        <w:rPr>
          <w:rFonts w:ascii="Calibri" w:hAnsi="Calibri" w:cs="Calibri"/>
          <w:b/>
          <w:bCs/>
        </w:rPr>
        <w:t>1.3</w:t>
      </w:r>
      <w:r>
        <w:rPr>
          <w:rFonts w:ascii="Calibri" w:hAnsi="Calibri" w:cs="Calibri"/>
          <w:b/>
          <w:bCs/>
        </w:rPr>
        <w:t xml:space="preserve"> – </w:t>
      </w:r>
      <w:r w:rsidRPr="00344B7E">
        <w:rPr>
          <w:rFonts w:ascii="Calibri" w:hAnsi="Calibri" w:cs="Calibri"/>
        </w:rPr>
        <w:t>Não havendo novos lances na forma estabelecida nos itens anteriores, a sessão pública encerrar-se-á automaticamente.</w:t>
      </w:r>
    </w:p>
    <w:p w14:paraId="03AD9796" w14:textId="1A003226" w:rsidR="00FE4B45" w:rsidRDefault="00FE4B45" w:rsidP="00AC1E88">
      <w:pPr>
        <w:tabs>
          <w:tab w:val="left" w:pos="2552"/>
        </w:tabs>
        <w:ind w:firstLine="567"/>
        <w:jc w:val="both"/>
        <w:rPr>
          <w:rFonts w:ascii="Calibri" w:hAnsi="Calibri" w:cs="Calibri"/>
        </w:rPr>
      </w:pPr>
      <w:r>
        <w:rPr>
          <w:rFonts w:ascii="Calibri" w:hAnsi="Calibri" w:cs="Calibri"/>
          <w:b/>
          <w:bCs/>
        </w:rPr>
        <w:t>7.6.</w:t>
      </w:r>
      <w:r w:rsidR="003C1D1C">
        <w:rPr>
          <w:rFonts w:ascii="Calibri" w:hAnsi="Calibri" w:cs="Calibri"/>
          <w:b/>
          <w:bCs/>
        </w:rPr>
        <w:t>2.</w:t>
      </w:r>
      <w:r w:rsidR="00AC1E88">
        <w:rPr>
          <w:rFonts w:ascii="Calibri" w:hAnsi="Calibri" w:cs="Calibri"/>
          <w:b/>
          <w:bCs/>
        </w:rPr>
        <w:t>1.4</w:t>
      </w:r>
      <w:r>
        <w:rPr>
          <w:rFonts w:ascii="Calibri" w:hAnsi="Calibri" w:cs="Calibri"/>
          <w:b/>
          <w:bCs/>
        </w:rPr>
        <w:t xml:space="preserve"> – </w:t>
      </w:r>
      <w:r w:rsidRPr="001A2712">
        <w:rPr>
          <w:rFonts w:ascii="Calibri" w:hAnsi="Calibri" w:cs="Calibri"/>
        </w:rPr>
        <w:t>Encerrada a sessão pública sem prorrogação automática pelo sistema, nos termos do</w:t>
      </w:r>
      <w:r>
        <w:rPr>
          <w:rFonts w:ascii="Calibri" w:hAnsi="Calibri" w:cs="Calibri"/>
        </w:rPr>
        <w:t xml:space="preserve"> item 7.6.</w:t>
      </w:r>
      <w:r w:rsidR="003C1D1C">
        <w:rPr>
          <w:rFonts w:ascii="Calibri" w:hAnsi="Calibri" w:cs="Calibri"/>
        </w:rPr>
        <w:t>2.</w:t>
      </w:r>
      <w:r w:rsidR="00AC1E88">
        <w:rPr>
          <w:rFonts w:ascii="Calibri" w:hAnsi="Calibri" w:cs="Calibri"/>
        </w:rPr>
        <w:t>1.3</w:t>
      </w:r>
      <w:r>
        <w:rPr>
          <w:rFonts w:ascii="Calibri" w:hAnsi="Calibri" w:cs="Calibri"/>
        </w:rPr>
        <w:t xml:space="preserve">, </w:t>
      </w:r>
      <w:r w:rsidRPr="001A2712">
        <w:rPr>
          <w:rFonts w:ascii="Calibri" w:hAnsi="Calibri" w:cs="Calibri"/>
        </w:rPr>
        <w:t>o pregoeiro poderá</w:t>
      </w:r>
      <w:r>
        <w:rPr>
          <w:rFonts w:ascii="Calibri" w:hAnsi="Calibri" w:cs="Calibri"/>
        </w:rPr>
        <w:t xml:space="preserve"> </w:t>
      </w:r>
      <w:r w:rsidRPr="001A2712">
        <w:rPr>
          <w:rFonts w:ascii="Calibri" w:hAnsi="Calibri" w:cs="Calibri"/>
        </w:rPr>
        <w:t>admitir o reinício da etapa de envio de lances, em prol da consecução do melhor preço</w:t>
      </w:r>
      <w:r>
        <w:rPr>
          <w:rFonts w:ascii="Calibri" w:hAnsi="Calibri" w:cs="Calibri"/>
        </w:rPr>
        <w:t>.</w:t>
      </w:r>
    </w:p>
    <w:p w14:paraId="159D7425" w14:textId="154825F8" w:rsidR="003C1D1C" w:rsidRDefault="003C1D1C" w:rsidP="00AC1E88">
      <w:pPr>
        <w:tabs>
          <w:tab w:val="left" w:pos="2552"/>
        </w:tabs>
        <w:ind w:firstLine="567"/>
        <w:jc w:val="both"/>
        <w:rPr>
          <w:rFonts w:ascii="Calibri" w:hAnsi="Calibri" w:cs="Calibri"/>
        </w:rPr>
      </w:pPr>
      <w:r w:rsidRPr="003C1D1C">
        <w:rPr>
          <w:rFonts w:ascii="Calibri" w:hAnsi="Calibri" w:cs="Calibri"/>
          <w:b/>
          <w:bCs/>
        </w:rPr>
        <w:t>7.6.2.</w:t>
      </w:r>
      <w:r w:rsidR="00AC1E88">
        <w:rPr>
          <w:rFonts w:ascii="Calibri" w:hAnsi="Calibri" w:cs="Calibri"/>
          <w:b/>
          <w:bCs/>
        </w:rPr>
        <w:t xml:space="preserve">1.5 </w:t>
      </w:r>
      <w:r w:rsidRPr="003C1D1C">
        <w:rPr>
          <w:rFonts w:ascii="Calibri" w:hAnsi="Calibri" w:cs="Calibri"/>
          <w:b/>
          <w:bCs/>
        </w:rPr>
        <w:t>–</w:t>
      </w:r>
      <w:r>
        <w:rPr>
          <w:rFonts w:ascii="Calibri" w:hAnsi="Calibri" w:cs="Calibri"/>
        </w:rPr>
        <w:t xml:space="preserve"> </w:t>
      </w:r>
      <w:r w:rsidRPr="003C1D1C">
        <w:rPr>
          <w:rFonts w:ascii="Calibri" w:hAnsi="Calibri" w:cs="Calibri"/>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61A1A63F" w14:textId="17554A3F" w:rsidR="003C1D1C" w:rsidRDefault="003C1D1C" w:rsidP="00AC1E88">
      <w:pPr>
        <w:tabs>
          <w:tab w:val="left" w:pos="2552"/>
        </w:tabs>
        <w:ind w:firstLine="567"/>
        <w:jc w:val="both"/>
        <w:rPr>
          <w:rFonts w:ascii="Calibri" w:hAnsi="Calibri" w:cs="Calibri"/>
        </w:rPr>
      </w:pPr>
      <w:r w:rsidRPr="003C1D1C">
        <w:rPr>
          <w:rFonts w:ascii="Calibri" w:hAnsi="Calibri" w:cs="Calibri"/>
          <w:b/>
          <w:bCs/>
        </w:rPr>
        <w:t>7.6.2.</w:t>
      </w:r>
      <w:r w:rsidR="00AC1E88">
        <w:rPr>
          <w:rFonts w:ascii="Calibri" w:hAnsi="Calibri" w:cs="Calibri"/>
          <w:b/>
          <w:bCs/>
        </w:rPr>
        <w:t>5</w:t>
      </w:r>
      <w:r w:rsidRPr="003C1D1C">
        <w:rPr>
          <w:rFonts w:ascii="Calibri" w:hAnsi="Calibri" w:cs="Calibri"/>
          <w:b/>
          <w:bCs/>
        </w:rPr>
        <w:t>.1 –</w:t>
      </w:r>
      <w:r>
        <w:rPr>
          <w:rFonts w:ascii="Calibri" w:hAnsi="Calibri" w:cs="Calibri"/>
        </w:rPr>
        <w:t xml:space="preserve"> </w:t>
      </w:r>
      <w:r w:rsidRPr="003C1D1C">
        <w:rPr>
          <w:rFonts w:ascii="Calibri" w:hAnsi="Calibri" w:cs="Calibri"/>
        </w:rPr>
        <w:t>Após o reinício previsto no item supra, os licitantes serão convocados para apresentar lances intermediários.</w:t>
      </w:r>
    </w:p>
    <w:p w14:paraId="359CFFE7" w14:textId="4B9E74CB" w:rsidR="00FE4B45" w:rsidRPr="00AC1E88" w:rsidRDefault="00FE4B45" w:rsidP="00FE4B45">
      <w:pPr>
        <w:pStyle w:val="Corpodetexto22"/>
        <w:rPr>
          <w:rFonts w:ascii="Calibri" w:hAnsi="Calibri" w:cs="Calibri"/>
          <w:sz w:val="24"/>
        </w:rPr>
      </w:pPr>
      <w:r w:rsidRPr="00AC1E88">
        <w:rPr>
          <w:rFonts w:ascii="Calibri" w:hAnsi="Calibri" w:cs="Calibri"/>
          <w:b/>
          <w:bCs/>
          <w:sz w:val="24"/>
        </w:rPr>
        <w:t xml:space="preserve">7.7. – </w:t>
      </w:r>
      <w:r w:rsidRPr="00AC1E88">
        <w:rPr>
          <w:rFonts w:ascii="Calibri" w:hAnsi="Calibri" w:cs="Calibri"/>
          <w:sz w:val="24"/>
        </w:rPr>
        <w:t>Depois de encerrados os itens/lotes, encerrar-se-á a etapa da disputa e o Sistema emitirá aviso no Chat iniciando as fases de negociação, aceitabilidade e habilitação.</w:t>
      </w:r>
    </w:p>
    <w:p w14:paraId="6312136A" w14:textId="5962DE7A" w:rsidR="00FE4B45" w:rsidRPr="00AC1E88" w:rsidRDefault="00FE4B45" w:rsidP="00FE4B45">
      <w:pPr>
        <w:pStyle w:val="Corpodetexto22"/>
        <w:rPr>
          <w:rFonts w:ascii="Calibri" w:hAnsi="Calibri" w:cs="Calibri"/>
          <w:sz w:val="24"/>
        </w:rPr>
      </w:pPr>
      <w:r w:rsidRPr="00AC1E88">
        <w:rPr>
          <w:rFonts w:ascii="Calibri" w:hAnsi="Calibri" w:cs="Calibri"/>
          <w:b/>
          <w:bCs/>
          <w:sz w:val="24"/>
        </w:rPr>
        <w:t>7.8 –</w:t>
      </w:r>
      <w:r w:rsidRPr="00AC1E88">
        <w:rPr>
          <w:rFonts w:ascii="Calibri" w:hAnsi="Calibri" w:cs="Calibri"/>
          <w:sz w:val="24"/>
        </w:rPr>
        <w:t xml:space="preserve"> O Sistema, automaticamente, verificará os requisitos para a aplicação da Lei Complementar nº 123/2006. Na sequência o pregoeiro poderá negociar a redução dos preços com o proponente.</w:t>
      </w:r>
    </w:p>
    <w:p w14:paraId="40FDE349" w14:textId="495801ED" w:rsidR="005E3169" w:rsidRPr="00AC1E88" w:rsidRDefault="00857953" w:rsidP="00857953">
      <w:pPr>
        <w:pStyle w:val="Corpodetexto22"/>
        <w:ind w:firstLine="142"/>
        <w:rPr>
          <w:rFonts w:ascii="Calibri" w:hAnsi="Calibri" w:cs="Calibri"/>
          <w:sz w:val="24"/>
        </w:rPr>
      </w:pPr>
      <w:r w:rsidRPr="00AC1E88">
        <w:rPr>
          <w:rFonts w:ascii="Calibri" w:hAnsi="Calibri" w:cs="Calibri"/>
          <w:b/>
          <w:bCs/>
          <w:sz w:val="24"/>
        </w:rPr>
        <w:t>7.8.1 –</w:t>
      </w:r>
      <w:r w:rsidRPr="00AC1E88">
        <w:rPr>
          <w:rFonts w:ascii="Calibri" w:hAnsi="Calibri" w:cs="Calibri"/>
          <w:sz w:val="24"/>
        </w:rPr>
        <w:t xml:space="preserve"> </w:t>
      </w:r>
      <w:r w:rsidR="005E3169" w:rsidRPr="00AC1E88">
        <w:rPr>
          <w:rFonts w:ascii="Calibri" w:hAnsi="Calibri" w:cs="Calibri"/>
          <w:sz w:val="24"/>
        </w:rPr>
        <w:t>Deverá o pregoeiro, antes de anunciar o vencedor, encaminhar, pelo Sistema eletrônico,</w:t>
      </w:r>
      <w:r w:rsidRPr="00AC1E88">
        <w:rPr>
          <w:rFonts w:ascii="Calibri" w:hAnsi="Calibri" w:cs="Calibri"/>
          <w:sz w:val="24"/>
        </w:rPr>
        <w:t xml:space="preserve"> </w:t>
      </w:r>
      <w:r w:rsidR="005E3169" w:rsidRPr="00AC1E88">
        <w:rPr>
          <w:rFonts w:ascii="Calibri" w:hAnsi="Calibri" w:cs="Calibri"/>
          <w:sz w:val="24"/>
        </w:rPr>
        <w:t>contraproposta diretamente à proponente que tenha enviado o lance de menor preço, para que seja obtida</w:t>
      </w:r>
      <w:r w:rsidRPr="00AC1E88">
        <w:rPr>
          <w:rFonts w:ascii="Calibri" w:hAnsi="Calibri" w:cs="Calibri"/>
          <w:sz w:val="24"/>
        </w:rPr>
        <w:t xml:space="preserve"> </w:t>
      </w:r>
      <w:r w:rsidR="005E3169" w:rsidRPr="00AC1E88">
        <w:rPr>
          <w:rFonts w:ascii="Calibri" w:hAnsi="Calibri" w:cs="Calibri"/>
          <w:sz w:val="24"/>
        </w:rPr>
        <w:t>melhor proposta, bem como decidir sobre sua aceitação, observado o critério de julgamento, não se</w:t>
      </w:r>
      <w:r w:rsidRPr="00AC1E88">
        <w:rPr>
          <w:rFonts w:ascii="Calibri" w:hAnsi="Calibri" w:cs="Calibri"/>
          <w:sz w:val="24"/>
        </w:rPr>
        <w:t xml:space="preserve"> </w:t>
      </w:r>
      <w:r w:rsidR="005E3169" w:rsidRPr="00AC1E88">
        <w:rPr>
          <w:rFonts w:ascii="Calibri" w:hAnsi="Calibri" w:cs="Calibri"/>
          <w:sz w:val="24"/>
        </w:rPr>
        <w:t>admitindo negociar condições diferentes daquelas previstas no edital.</w:t>
      </w:r>
    </w:p>
    <w:p w14:paraId="06963FEA" w14:textId="7A013CDA" w:rsidR="00FE4B45" w:rsidRPr="00D67F2A" w:rsidRDefault="00FE4B45" w:rsidP="00FE4B45">
      <w:pPr>
        <w:pStyle w:val="Corpodetexto22"/>
        <w:ind w:firstLine="142"/>
        <w:rPr>
          <w:rFonts w:ascii="Calibri" w:hAnsi="Calibri" w:cs="Calibri"/>
          <w:sz w:val="24"/>
        </w:rPr>
      </w:pPr>
      <w:r w:rsidRPr="00AC1E88">
        <w:rPr>
          <w:rFonts w:ascii="Calibri" w:hAnsi="Calibri" w:cs="Calibri"/>
          <w:b/>
          <w:bCs/>
          <w:sz w:val="24"/>
        </w:rPr>
        <w:t>7.8.</w:t>
      </w:r>
      <w:r w:rsidR="00857953" w:rsidRPr="00AC1E88">
        <w:rPr>
          <w:rFonts w:ascii="Calibri" w:hAnsi="Calibri" w:cs="Calibri"/>
          <w:b/>
          <w:bCs/>
          <w:sz w:val="24"/>
        </w:rPr>
        <w:t>2</w:t>
      </w:r>
      <w:r w:rsidRPr="00AC1E88">
        <w:rPr>
          <w:rFonts w:ascii="Calibri" w:hAnsi="Calibri" w:cs="Calibri"/>
          <w:sz w:val="24"/>
        </w:rPr>
        <w:t xml:space="preserve"> – A negociação será realizada por meio</w:t>
      </w:r>
      <w:r w:rsidRPr="00D67F2A">
        <w:rPr>
          <w:rFonts w:ascii="Calibri" w:hAnsi="Calibri" w:cs="Calibri"/>
          <w:sz w:val="24"/>
        </w:rPr>
        <w:t xml:space="preserve"> do Sistema de troca de mensagens (Chat), podendo ser</w:t>
      </w:r>
    </w:p>
    <w:p w14:paraId="4D1E9D85" w14:textId="77777777" w:rsidR="00FE4B45" w:rsidRPr="00D67F2A" w:rsidRDefault="00FE4B45" w:rsidP="00FE4B45">
      <w:pPr>
        <w:pStyle w:val="Corpodetexto22"/>
        <w:rPr>
          <w:rFonts w:ascii="Calibri" w:hAnsi="Calibri" w:cs="Calibri"/>
          <w:sz w:val="24"/>
        </w:rPr>
      </w:pPr>
      <w:r w:rsidRPr="00D67F2A">
        <w:rPr>
          <w:rFonts w:ascii="Calibri" w:hAnsi="Calibri" w:cs="Calibri"/>
          <w:sz w:val="24"/>
        </w:rPr>
        <w:t>acompanhada pelos demais licitantes.</w:t>
      </w:r>
    </w:p>
    <w:p w14:paraId="2A8DC2EC" w14:textId="77777777" w:rsidR="00FE4B45" w:rsidRPr="00D67F2A" w:rsidRDefault="00FE4B45" w:rsidP="00FE4B45">
      <w:pPr>
        <w:tabs>
          <w:tab w:val="left" w:pos="2552"/>
        </w:tabs>
        <w:jc w:val="both"/>
        <w:rPr>
          <w:rFonts w:ascii="Calibri" w:hAnsi="Calibri" w:cs="Calibri"/>
          <w:shd w:val="clear" w:color="auto" w:fill="FFFFFF"/>
        </w:rPr>
      </w:pPr>
      <w:r>
        <w:rPr>
          <w:rFonts w:ascii="Calibri" w:hAnsi="Calibri" w:cs="Calibri"/>
          <w:b/>
          <w:bCs/>
          <w:shd w:val="clear" w:color="auto" w:fill="FFFFFF"/>
        </w:rPr>
        <w:t>7.9</w:t>
      </w:r>
      <w:r w:rsidRPr="00937F04">
        <w:rPr>
          <w:rFonts w:ascii="Calibri" w:hAnsi="Calibri" w:cs="Calibri"/>
          <w:b/>
          <w:bCs/>
          <w:shd w:val="clear" w:color="auto" w:fill="FFFFFF"/>
        </w:rPr>
        <w:t xml:space="preserve"> –</w:t>
      </w:r>
      <w:r w:rsidRPr="00937F04">
        <w:rPr>
          <w:rFonts w:ascii="Calibri" w:hAnsi="Calibri" w:cs="Calibri"/>
          <w:shd w:val="clear" w:color="auto" w:fill="FFFFFF"/>
        </w:rPr>
        <w:t xml:space="preserve"> </w:t>
      </w:r>
      <w:r w:rsidRPr="00D67F2A">
        <w:rPr>
          <w:rFonts w:ascii="Calibri" w:hAnsi="Calibri" w:cs="Calibri"/>
          <w:shd w:val="clear" w:color="auto" w:fill="FFFFFF"/>
        </w:rPr>
        <w:t>Ocorrendo o empate será assegurada, como critério de desempate, preferência de contratação</w:t>
      </w:r>
    </w:p>
    <w:p w14:paraId="1B7B95C7" w14:textId="77777777" w:rsidR="00FE4B45" w:rsidRPr="00937F04" w:rsidRDefault="00FE4B45" w:rsidP="00FE4B45">
      <w:pPr>
        <w:tabs>
          <w:tab w:val="left" w:pos="2552"/>
        </w:tabs>
        <w:jc w:val="both"/>
        <w:rPr>
          <w:rFonts w:ascii="Calibri" w:hAnsi="Calibri" w:cs="Calibri"/>
          <w:shd w:val="clear" w:color="auto" w:fill="FFFFFF"/>
        </w:rPr>
      </w:pPr>
      <w:r w:rsidRPr="00D67F2A">
        <w:rPr>
          <w:rFonts w:ascii="Calibri" w:hAnsi="Calibri" w:cs="Calibri"/>
          <w:shd w:val="clear" w:color="auto" w:fill="FFFFFF"/>
        </w:rPr>
        <w:t xml:space="preserve">para as </w:t>
      </w:r>
      <w:proofErr w:type="spellStart"/>
      <w:r>
        <w:rPr>
          <w:rFonts w:ascii="Calibri" w:hAnsi="Calibri" w:cs="Calibri"/>
          <w:shd w:val="clear" w:color="auto" w:fill="FFFFFF"/>
        </w:rPr>
        <w:t>M</w:t>
      </w:r>
      <w:r w:rsidRPr="00D67F2A">
        <w:rPr>
          <w:rFonts w:ascii="Calibri" w:hAnsi="Calibri" w:cs="Calibri"/>
          <w:shd w:val="clear" w:color="auto" w:fill="FFFFFF"/>
        </w:rPr>
        <w:t>icro</w:t>
      </w:r>
      <w:r>
        <w:rPr>
          <w:rFonts w:ascii="Calibri" w:hAnsi="Calibri" w:cs="Calibri"/>
          <w:shd w:val="clear" w:color="auto" w:fill="FFFFFF"/>
        </w:rPr>
        <w:t>E</w:t>
      </w:r>
      <w:r w:rsidRPr="00D67F2A">
        <w:rPr>
          <w:rFonts w:ascii="Calibri" w:hAnsi="Calibri" w:cs="Calibri"/>
          <w:shd w:val="clear" w:color="auto" w:fill="FFFFFF"/>
        </w:rPr>
        <w:t>mpresas</w:t>
      </w:r>
      <w:proofErr w:type="spellEnd"/>
      <w:r>
        <w:rPr>
          <w:rFonts w:ascii="Calibri" w:hAnsi="Calibri" w:cs="Calibri"/>
          <w:shd w:val="clear" w:color="auto" w:fill="FFFFFF"/>
        </w:rPr>
        <w:t xml:space="preserve"> (ME)</w:t>
      </w:r>
      <w:r w:rsidRPr="00D67F2A">
        <w:rPr>
          <w:rFonts w:ascii="Calibri" w:hAnsi="Calibri" w:cs="Calibri"/>
          <w:shd w:val="clear" w:color="auto" w:fill="FFFFFF"/>
        </w:rPr>
        <w:t xml:space="preserve"> e Empresas de Pequeno Porte</w:t>
      </w:r>
      <w:r>
        <w:rPr>
          <w:rFonts w:ascii="Calibri" w:hAnsi="Calibri" w:cs="Calibri"/>
          <w:shd w:val="clear" w:color="auto" w:fill="FFFFFF"/>
        </w:rPr>
        <w:t xml:space="preserve"> (EPP)</w:t>
      </w:r>
      <w:r w:rsidRPr="00937F04">
        <w:rPr>
          <w:rFonts w:ascii="Calibri" w:hAnsi="Calibri" w:cs="Calibri"/>
          <w:shd w:val="clear" w:color="auto" w:fill="FFFFFF"/>
        </w:rPr>
        <w:t>.</w:t>
      </w:r>
    </w:p>
    <w:p w14:paraId="6F2DB60D" w14:textId="77777777" w:rsidR="00FE4B45" w:rsidRPr="000F423D" w:rsidRDefault="00FE4B45" w:rsidP="00FE4B45">
      <w:pPr>
        <w:tabs>
          <w:tab w:val="left" w:pos="2552"/>
        </w:tabs>
        <w:ind w:firstLine="142"/>
        <w:jc w:val="both"/>
        <w:rPr>
          <w:rFonts w:ascii="Calibri" w:hAnsi="Calibri" w:cs="Calibri"/>
          <w:shd w:val="clear" w:color="auto" w:fill="FFFFFF"/>
        </w:rPr>
      </w:pPr>
      <w:r>
        <w:rPr>
          <w:rFonts w:ascii="Calibri" w:hAnsi="Calibri" w:cs="Calibri"/>
          <w:b/>
          <w:bCs/>
          <w:shd w:val="clear" w:color="auto" w:fill="FFFFFF"/>
        </w:rPr>
        <w:t>7.9.1</w:t>
      </w:r>
      <w:r w:rsidRPr="000F423D">
        <w:rPr>
          <w:rFonts w:ascii="Calibri" w:hAnsi="Calibri" w:cs="Calibri"/>
          <w:b/>
          <w:bCs/>
          <w:shd w:val="clear" w:color="auto" w:fill="FFFFFF"/>
        </w:rPr>
        <w:t xml:space="preserve"> –</w:t>
      </w:r>
      <w:r w:rsidRPr="000F423D">
        <w:rPr>
          <w:rFonts w:ascii="Calibri" w:hAnsi="Calibri" w:cs="Calibri"/>
          <w:shd w:val="clear" w:color="auto" w:fill="FFFFFF"/>
        </w:rPr>
        <w:t xml:space="preserve"> Entende-se por empate aquelas situações em que as propostas/lances apresentados pelas </w:t>
      </w:r>
      <w:r>
        <w:rPr>
          <w:rFonts w:ascii="Calibri" w:hAnsi="Calibri" w:cs="Calibri"/>
          <w:shd w:val="clear" w:color="auto" w:fill="FFFFFF"/>
        </w:rPr>
        <w:t>ME/EPP</w:t>
      </w:r>
      <w:r w:rsidRPr="000F423D">
        <w:rPr>
          <w:rFonts w:ascii="Calibri" w:hAnsi="Calibri" w:cs="Calibri"/>
          <w:shd w:val="clear" w:color="auto" w:fill="FFFFFF"/>
        </w:rPr>
        <w:t xml:space="preserve"> sejam iguais ou até 5% (cinco por cento) superiores à proposta/lance mais bem classificada;</w:t>
      </w:r>
    </w:p>
    <w:p w14:paraId="47AE0ADB" w14:textId="77777777" w:rsidR="00FE4B45" w:rsidRPr="000F423D" w:rsidRDefault="00FE4B45" w:rsidP="00FE4B45">
      <w:pPr>
        <w:tabs>
          <w:tab w:val="left" w:pos="2552"/>
        </w:tabs>
        <w:ind w:firstLine="142"/>
        <w:jc w:val="both"/>
        <w:rPr>
          <w:rFonts w:ascii="Calibri" w:hAnsi="Calibri" w:cs="Calibri"/>
          <w:shd w:val="clear" w:color="auto" w:fill="FFFFFF"/>
        </w:rPr>
      </w:pPr>
      <w:r>
        <w:rPr>
          <w:rFonts w:ascii="Calibri" w:hAnsi="Calibri" w:cs="Calibri"/>
          <w:b/>
          <w:bCs/>
          <w:shd w:val="clear" w:color="auto" w:fill="FFFFFF"/>
        </w:rPr>
        <w:t>7.9.2</w:t>
      </w:r>
      <w:r w:rsidRPr="000F423D">
        <w:rPr>
          <w:rFonts w:ascii="Calibri" w:hAnsi="Calibri" w:cs="Calibri"/>
          <w:b/>
          <w:bCs/>
          <w:shd w:val="clear" w:color="auto" w:fill="FFFFFF"/>
        </w:rPr>
        <w:t xml:space="preserve"> –</w:t>
      </w:r>
      <w:r w:rsidRPr="000F423D">
        <w:rPr>
          <w:rFonts w:ascii="Calibri" w:hAnsi="Calibri" w:cs="Calibri"/>
          <w:shd w:val="clear" w:color="auto" w:fill="FFFFFF"/>
        </w:rPr>
        <w:t xml:space="preserve"> Ocorrendo o empate, proceder-se-á</w:t>
      </w:r>
      <w:r>
        <w:rPr>
          <w:rFonts w:ascii="Calibri" w:hAnsi="Calibri" w:cs="Calibri"/>
          <w:shd w:val="clear" w:color="auto" w:fill="FFFFFF"/>
        </w:rPr>
        <w:t>, automaticamente,</w:t>
      </w:r>
      <w:r w:rsidRPr="000F423D">
        <w:rPr>
          <w:rFonts w:ascii="Calibri" w:hAnsi="Calibri" w:cs="Calibri"/>
          <w:shd w:val="clear" w:color="auto" w:fill="FFFFFF"/>
        </w:rPr>
        <w:t xml:space="preserve"> da seguinte forma:</w:t>
      </w:r>
    </w:p>
    <w:p w14:paraId="7AE35064" w14:textId="77777777" w:rsidR="00FE4B45" w:rsidRPr="000F423D" w:rsidRDefault="00FE4B45" w:rsidP="00FE4B45">
      <w:pPr>
        <w:pStyle w:val="NormalWeb"/>
        <w:suppressAutoHyphens/>
        <w:spacing w:before="0" w:after="0"/>
        <w:jc w:val="both"/>
        <w:rPr>
          <w:rFonts w:ascii="Calibri" w:hAnsi="Calibri" w:cs="Calibri"/>
          <w:color w:val="auto"/>
          <w:szCs w:val="14"/>
        </w:rPr>
      </w:pPr>
      <w:r w:rsidRPr="000F423D">
        <w:rPr>
          <w:rFonts w:ascii="Calibri" w:hAnsi="Calibri" w:cs="Calibri"/>
          <w:b/>
          <w:bCs/>
          <w:color w:val="auto"/>
          <w:shd w:val="clear" w:color="auto" w:fill="FFFFFF"/>
        </w:rPr>
        <w:t>a)</w:t>
      </w:r>
      <w:r w:rsidRPr="000F423D">
        <w:rPr>
          <w:rFonts w:ascii="Calibri" w:hAnsi="Calibri" w:cs="Calibri"/>
          <w:color w:val="auto"/>
          <w:shd w:val="clear" w:color="auto" w:fill="FFFFFF"/>
        </w:rPr>
        <w:t xml:space="preserve"> </w:t>
      </w:r>
      <w:r w:rsidRPr="000F423D">
        <w:rPr>
          <w:rFonts w:ascii="Calibri" w:hAnsi="Calibri" w:cs="Calibri"/>
          <w:color w:val="auto"/>
        </w:rPr>
        <w:t>o sistema aplicará o benefício, quando houver empresas dentro das condições previstas na lei.</w:t>
      </w:r>
      <w:r w:rsidRPr="000F423D">
        <w:rPr>
          <w:rFonts w:ascii="Calibri" w:hAnsi="Calibri" w:cs="Calibri"/>
          <w:color w:val="auto"/>
          <w:szCs w:val="14"/>
        </w:rPr>
        <w:t xml:space="preserve"> </w:t>
      </w:r>
    </w:p>
    <w:p w14:paraId="7D900E8D" w14:textId="77777777" w:rsidR="00FE4B45" w:rsidRPr="000F423D" w:rsidRDefault="00FE4B45" w:rsidP="00FE4B45">
      <w:pPr>
        <w:pStyle w:val="NormalWeb"/>
        <w:suppressAutoHyphens/>
        <w:spacing w:before="0" w:after="0"/>
        <w:jc w:val="both"/>
        <w:rPr>
          <w:rFonts w:ascii="Calibri" w:hAnsi="Calibri" w:cs="Calibri"/>
          <w:color w:val="auto"/>
          <w:shd w:val="clear" w:color="auto" w:fill="FFFFFF"/>
        </w:rPr>
      </w:pPr>
      <w:r w:rsidRPr="000F423D">
        <w:rPr>
          <w:rFonts w:ascii="Calibri" w:hAnsi="Calibri" w:cs="Calibri"/>
          <w:b/>
          <w:bCs/>
          <w:color w:val="auto"/>
          <w:shd w:val="clear" w:color="auto" w:fill="FFFFFF"/>
        </w:rPr>
        <w:t>b)</w:t>
      </w:r>
      <w:r w:rsidRPr="000F423D">
        <w:rPr>
          <w:rFonts w:ascii="Calibri" w:hAnsi="Calibri" w:cs="Calibri"/>
          <w:color w:val="auto"/>
          <w:shd w:val="clear" w:color="auto" w:fill="FFFFFF"/>
        </w:rPr>
        <w:t xml:space="preserve"> </w:t>
      </w:r>
      <w:r w:rsidRPr="000F423D">
        <w:rPr>
          <w:rFonts w:ascii="Calibri" w:hAnsi="Calibri" w:cs="Calibri"/>
          <w:color w:val="auto"/>
        </w:rPr>
        <w:t xml:space="preserve">o sistema convocará </w:t>
      </w:r>
      <w:r w:rsidRPr="000F423D">
        <w:rPr>
          <w:rFonts w:ascii="Calibri" w:hAnsi="Calibri" w:cs="Calibri"/>
          <w:color w:val="auto"/>
          <w:shd w:val="clear" w:color="auto" w:fill="FFFFFF"/>
        </w:rPr>
        <w:t xml:space="preserve">a </w:t>
      </w:r>
      <w:r>
        <w:rPr>
          <w:rFonts w:ascii="Calibri" w:hAnsi="Calibri" w:cs="Calibri"/>
          <w:color w:val="auto"/>
          <w:shd w:val="clear" w:color="auto" w:fill="FFFFFF"/>
        </w:rPr>
        <w:t>ME/EPP</w:t>
      </w:r>
      <w:r w:rsidRPr="000F423D">
        <w:rPr>
          <w:rFonts w:ascii="Calibri" w:hAnsi="Calibri" w:cs="Calibri"/>
          <w:color w:val="auto"/>
          <w:shd w:val="clear" w:color="auto" w:fill="FFFFFF"/>
        </w:rPr>
        <w:t xml:space="preserve"> mais bem classificada </w:t>
      </w:r>
      <w:r w:rsidRPr="000F423D">
        <w:rPr>
          <w:rFonts w:ascii="Calibri" w:hAnsi="Calibri" w:cs="Calibri"/>
          <w:color w:val="auto"/>
          <w:szCs w:val="14"/>
        </w:rPr>
        <w:t xml:space="preserve">para apresentar nova proposta </w:t>
      </w:r>
      <w:r w:rsidRPr="000F423D">
        <w:rPr>
          <w:rFonts w:ascii="Calibri" w:hAnsi="Calibri" w:cs="Calibri"/>
          <w:color w:val="auto"/>
          <w:shd w:val="clear" w:color="auto" w:fill="FFFFFF"/>
        </w:rPr>
        <w:t>inferior àquela considerada vencedora do certame</w:t>
      </w:r>
      <w:r w:rsidRPr="000F423D">
        <w:rPr>
          <w:rFonts w:ascii="Calibri" w:hAnsi="Calibri" w:cs="Calibri"/>
          <w:color w:val="auto"/>
          <w:szCs w:val="14"/>
        </w:rPr>
        <w:t xml:space="preserve"> (no prazo máximo de 5 (cinco) minutos sob pena de preclusão), </w:t>
      </w:r>
      <w:r w:rsidRPr="000F423D">
        <w:rPr>
          <w:rFonts w:ascii="Calibri" w:hAnsi="Calibri" w:cs="Calibri"/>
          <w:color w:val="auto"/>
          <w:shd w:val="clear" w:color="auto" w:fill="FFFFFF"/>
        </w:rPr>
        <w:t>situação em que será adjudicado em seu favor o objeto licitado;</w:t>
      </w:r>
    </w:p>
    <w:p w14:paraId="1A8B2BBD" w14:textId="77777777" w:rsidR="00FE4B45" w:rsidRPr="000F423D" w:rsidRDefault="00FE4B45" w:rsidP="00FE4B45">
      <w:pPr>
        <w:tabs>
          <w:tab w:val="left" w:pos="2552"/>
        </w:tabs>
        <w:jc w:val="both"/>
        <w:rPr>
          <w:rFonts w:ascii="Calibri" w:hAnsi="Calibri" w:cs="Calibri"/>
          <w:shd w:val="clear" w:color="auto" w:fill="FFFFFF"/>
        </w:rPr>
      </w:pPr>
      <w:r w:rsidRPr="000F423D">
        <w:rPr>
          <w:rFonts w:ascii="Calibri" w:hAnsi="Calibri" w:cs="Calibri"/>
          <w:b/>
          <w:bCs/>
          <w:shd w:val="clear" w:color="auto" w:fill="FFFFFF"/>
        </w:rPr>
        <w:t>c)</w:t>
      </w:r>
      <w:r w:rsidRPr="000F423D">
        <w:rPr>
          <w:rFonts w:ascii="Calibri" w:hAnsi="Calibri" w:cs="Calibri"/>
          <w:shd w:val="clear" w:color="auto" w:fill="FFFFFF"/>
        </w:rPr>
        <w:t xml:space="preserve"> não ocorrendo a contratação da </w:t>
      </w:r>
      <w:r>
        <w:rPr>
          <w:rFonts w:ascii="Calibri" w:hAnsi="Calibri" w:cs="Calibri"/>
          <w:shd w:val="clear" w:color="auto" w:fill="FFFFFF"/>
        </w:rPr>
        <w:t>ME/EPP</w:t>
      </w:r>
      <w:r w:rsidRPr="000F423D">
        <w:rPr>
          <w:rFonts w:ascii="Calibri" w:hAnsi="Calibri" w:cs="Calibri"/>
          <w:shd w:val="clear" w:color="auto" w:fill="FFFFFF"/>
        </w:rPr>
        <w:t xml:space="preserve">, serão convocadas as remanescentes que porventura se enquadrem </w:t>
      </w:r>
      <w:r>
        <w:rPr>
          <w:rFonts w:ascii="Calibri" w:hAnsi="Calibri" w:cs="Calibri"/>
          <w:shd w:val="clear" w:color="auto" w:fill="FFFFFF"/>
        </w:rPr>
        <w:t>como ME/EPP</w:t>
      </w:r>
      <w:r w:rsidRPr="000F423D">
        <w:rPr>
          <w:rFonts w:ascii="Calibri" w:hAnsi="Calibri" w:cs="Calibri"/>
          <w:shd w:val="clear" w:color="auto" w:fill="FFFFFF"/>
        </w:rPr>
        <w:t xml:space="preserve"> na ordem classificatória, para o exercício do mesmo direito;</w:t>
      </w:r>
    </w:p>
    <w:p w14:paraId="6819B684" w14:textId="77777777" w:rsidR="00FE4B45" w:rsidRPr="000F423D" w:rsidRDefault="00FE4B45" w:rsidP="00FE4B45">
      <w:pPr>
        <w:tabs>
          <w:tab w:val="left" w:pos="2552"/>
        </w:tabs>
        <w:jc w:val="both"/>
        <w:rPr>
          <w:rFonts w:ascii="Calibri" w:hAnsi="Calibri" w:cs="Calibri"/>
          <w:shd w:val="clear" w:color="auto" w:fill="FFFFFF"/>
        </w:rPr>
      </w:pPr>
      <w:r w:rsidRPr="000F423D">
        <w:rPr>
          <w:rFonts w:ascii="Calibri" w:hAnsi="Calibri" w:cs="Calibri"/>
          <w:b/>
          <w:bCs/>
          <w:shd w:val="clear" w:color="auto" w:fill="FFFFFF"/>
        </w:rPr>
        <w:lastRenderedPageBreak/>
        <w:t>d)</w:t>
      </w:r>
      <w:r w:rsidRPr="000F423D">
        <w:rPr>
          <w:rFonts w:ascii="Calibri" w:hAnsi="Calibri" w:cs="Calibri"/>
          <w:shd w:val="clear" w:color="auto" w:fill="FFFFFF"/>
        </w:rPr>
        <w:t xml:space="preserve"> no caso de equivalência dos valores apresentados pelas </w:t>
      </w:r>
      <w:r>
        <w:rPr>
          <w:rFonts w:ascii="Calibri" w:hAnsi="Calibri" w:cs="Calibri"/>
          <w:shd w:val="clear" w:color="auto" w:fill="FFFFFF"/>
        </w:rPr>
        <w:t>ME/EPP</w:t>
      </w:r>
      <w:r w:rsidRPr="000F423D">
        <w:rPr>
          <w:rFonts w:ascii="Calibri" w:hAnsi="Calibri" w:cs="Calibri"/>
          <w:shd w:val="clear" w:color="auto" w:fill="FFFFFF"/>
        </w:rPr>
        <w:t xml:space="preserve"> que se encontrem nos intervalos </w:t>
      </w:r>
      <w:r>
        <w:rPr>
          <w:rFonts w:ascii="Calibri" w:hAnsi="Calibri" w:cs="Calibri"/>
          <w:shd w:val="clear" w:color="auto" w:fill="FFFFFF"/>
        </w:rPr>
        <w:t>da</w:t>
      </w:r>
      <w:r w:rsidRPr="000F423D">
        <w:rPr>
          <w:rFonts w:ascii="Calibri" w:hAnsi="Calibri" w:cs="Calibri"/>
          <w:shd w:val="clear" w:color="auto" w:fill="FFFFFF"/>
        </w:rPr>
        <w:t xml:space="preserve"> Lei Complementar, </w:t>
      </w:r>
      <w:r w:rsidRPr="00D67F2A">
        <w:rPr>
          <w:rFonts w:ascii="Calibri" w:hAnsi="Calibri" w:cs="Calibri"/>
          <w:shd w:val="clear" w:color="auto" w:fill="FFFFFF"/>
        </w:rPr>
        <w:t>será realizado sorteio automático entre elas para que se identifique</w:t>
      </w:r>
      <w:r>
        <w:rPr>
          <w:rFonts w:ascii="Calibri" w:hAnsi="Calibri" w:cs="Calibri"/>
          <w:shd w:val="clear" w:color="auto" w:fill="FFFFFF"/>
        </w:rPr>
        <w:t xml:space="preserve"> </w:t>
      </w:r>
      <w:r w:rsidRPr="00D67F2A">
        <w:rPr>
          <w:rFonts w:ascii="Calibri" w:hAnsi="Calibri" w:cs="Calibri"/>
          <w:shd w:val="clear" w:color="auto" w:fill="FFFFFF"/>
        </w:rPr>
        <w:t>aquela que primeiro poderá enviar melhor oferta</w:t>
      </w:r>
      <w:r w:rsidRPr="000F423D">
        <w:rPr>
          <w:rFonts w:ascii="Calibri" w:hAnsi="Calibri" w:cs="Calibri"/>
          <w:shd w:val="clear" w:color="auto" w:fill="FFFFFF"/>
        </w:rPr>
        <w:t>.</w:t>
      </w:r>
    </w:p>
    <w:p w14:paraId="3D7BE362" w14:textId="3ABB1168" w:rsidR="00FE4B45" w:rsidRPr="000F423D" w:rsidRDefault="00FE4B45" w:rsidP="00FE4B45">
      <w:pPr>
        <w:tabs>
          <w:tab w:val="left" w:pos="2552"/>
        </w:tabs>
        <w:jc w:val="both"/>
        <w:rPr>
          <w:rFonts w:ascii="Calibri" w:hAnsi="Calibri" w:cs="Calibri"/>
          <w:shd w:val="clear" w:color="auto" w:fill="FFFFFF"/>
        </w:rPr>
      </w:pPr>
      <w:r>
        <w:rPr>
          <w:rFonts w:ascii="Calibri" w:hAnsi="Calibri" w:cs="Calibri"/>
          <w:b/>
          <w:bCs/>
          <w:shd w:val="clear" w:color="auto" w:fill="FFFFFF"/>
        </w:rPr>
        <w:t>7.10</w:t>
      </w:r>
      <w:r w:rsidRPr="000F423D">
        <w:rPr>
          <w:rFonts w:ascii="Calibri" w:hAnsi="Calibri" w:cs="Calibri"/>
          <w:b/>
          <w:bCs/>
          <w:shd w:val="clear" w:color="auto" w:fill="FFFFFF"/>
        </w:rPr>
        <w:t> –</w:t>
      </w:r>
      <w:r w:rsidRPr="000F423D">
        <w:rPr>
          <w:rFonts w:ascii="Calibri" w:hAnsi="Calibri" w:cs="Calibri"/>
          <w:shd w:val="clear" w:color="auto" w:fill="FFFFFF"/>
        </w:rPr>
        <w:t xml:space="preserve"> O disposto </w:t>
      </w:r>
      <w:r w:rsidRPr="00695F34">
        <w:rPr>
          <w:rFonts w:ascii="Calibri" w:hAnsi="Calibri" w:cs="Calibri"/>
          <w:shd w:val="clear" w:color="auto" w:fill="FFFFFF"/>
        </w:rPr>
        <w:t>no subitem 7.</w:t>
      </w:r>
      <w:r w:rsidR="00857953">
        <w:rPr>
          <w:rFonts w:ascii="Calibri" w:hAnsi="Calibri" w:cs="Calibri"/>
          <w:shd w:val="clear" w:color="auto" w:fill="FFFFFF"/>
        </w:rPr>
        <w:t>9</w:t>
      </w:r>
      <w:r w:rsidRPr="00D67F2A">
        <w:rPr>
          <w:rFonts w:ascii="Calibri" w:hAnsi="Calibri" w:cs="Calibri"/>
          <w:shd w:val="clear" w:color="auto" w:fill="FFFFFF"/>
        </w:rPr>
        <w:t xml:space="preserve"> somente</w:t>
      </w:r>
      <w:r w:rsidRPr="000F423D">
        <w:rPr>
          <w:rFonts w:ascii="Calibri" w:hAnsi="Calibri" w:cs="Calibri"/>
          <w:shd w:val="clear" w:color="auto" w:fill="FFFFFF"/>
        </w:rPr>
        <w:t xml:space="preserve"> se aplicará quando a melhor oferta inicial não tiver sido apresentada por </w:t>
      </w:r>
      <w:r>
        <w:rPr>
          <w:rFonts w:ascii="Calibri" w:hAnsi="Calibri" w:cs="Calibri"/>
          <w:shd w:val="clear" w:color="auto" w:fill="FFFFFF"/>
        </w:rPr>
        <w:t>ME/EPP</w:t>
      </w:r>
      <w:r w:rsidRPr="000F423D">
        <w:rPr>
          <w:rFonts w:ascii="Calibri" w:hAnsi="Calibri" w:cs="Calibri"/>
          <w:shd w:val="clear" w:color="auto" w:fill="FFFFFF"/>
        </w:rPr>
        <w:t>.</w:t>
      </w:r>
    </w:p>
    <w:p w14:paraId="54CF02FD" w14:textId="119A5161" w:rsidR="00FE4B45" w:rsidRPr="000F423D" w:rsidRDefault="00FE4B45" w:rsidP="00FE4B45">
      <w:pPr>
        <w:tabs>
          <w:tab w:val="left" w:pos="2552"/>
        </w:tabs>
        <w:jc w:val="both"/>
        <w:rPr>
          <w:rFonts w:ascii="Calibri" w:hAnsi="Calibri" w:cs="Calibri"/>
          <w:shd w:val="clear" w:color="auto" w:fill="FFFFFF"/>
        </w:rPr>
      </w:pPr>
      <w:r>
        <w:rPr>
          <w:rFonts w:ascii="Calibri" w:hAnsi="Calibri" w:cs="Calibri"/>
          <w:b/>
          <w:bCs/>
          <w:shd w:val="clear" w:color="auto" w:fill="FFFFFF"/>
        </w:rPr>
        <w:t>7.11</w:t>
      </w:r>
      <w:r w:rsidRPr="000F423D">
        <w:rPr>
          <w:rFonts w:ascii="Calibri" w:hAnsi="Calibri" w:cs="Calibri"/>
          <w:b/>
          <w:bCs/>
          <w:shd w:val="clear" w:color="auto" w:fill="FFFFFF"/>
        </w:rPr>
        <w:t xml:space="preserve"> –</w:t>
      </w:r>
      <w:r w:rsidRPr="000F423D">
        <w:rPr>
          <w:rFonts w:ascii="Calibri" w:hAnsi="Calibri" w:cs="Calibri"/>
          <w:shd w:val="clear" w:color="auto" w:fill="FFFFFF"/>
        </w:rPr>
        <w:t xml:space="preserve"> Na hipótese da não-contratação nos termos </w:t>
      </w:r>
      <w:r w:rsidRPr="00695F34">
        <w:rPr>
          <w:rFonts w:ascii="Calibri" w:hAnsi="Calibri" w:cs="Calibri"/>
          <w:shd w:val="clear" w:color="auto" w:fill="FFFFFF"/>
        </w:rPr>
        <w:t>previstos no subitem 7.</w:t>
      </w:r>
      <w:r w:rsidR="00857953">
        <w:rPr>
          <w:rFonts w:ascii="Calibri" w:hAnsi="Calibri" w:cs="Calibri"/>
          <w:shd w:val="clear" w:color="auto" w:fill="FFFFFF"/>
        </w:rPr>
        <w:t>9</w:t>
      </w:r>
      <w:r w:rsidRPr="00695F34">
        <w:rPr>
          <w:rFonts w:ascii="Calibri" w:hAnsi="Calibri" w:cs="Calibri"/>
          <w:shd w:val="clear" w:color="auto" w:fill="FFFFFF"/>
        </w:rPr>
        <w:t>, o</w:t>
      </w:r>
      <w:r w:rsidRPr="000F423D">
        <w:rPr>
          <w:rFonts w:ascii="Calibri" w:hAnsi="Calibri" w:cs="Calibri"/>
          <w:shd w:val="clear" w:color="auto" w:fill="FFFFFF"/>
        </w:rPr>
        <w:t xml:space="preserve"> objeto licitado será adjudicado em favor da proposta originalmente vencedora do certame.</w:t>
      </w:r>
    </w:p>
    <w:p w14:paraId="24B27C54" w14:textId="77777777" w:rsidR="00FE4B45" w:rsidRPr="00937F04" w:rsidRDefault="00FE4B45" w:rsidP="00FE4B45">
      <w:pPr>
        <w:tabs>
          <w:tab w:val="left" w:pos="2552"/>
        </w:tabs>
        <w:jc w:val="both"/>
        <w:rPr>
          <w:rFonts w:ascii="Calibri" w:hAnsi="Calibri" w:cs="Calibri"/>
        </w:rPr>
      </w:pPr>
      <w:r>
        <w:rPr>
          <w:rFonts w:ascii="Calibri" w:hAnsi="Calibri" w:cs="Calibri"/>
          <w:b/>
          <w:bCs/>
        </w:rPr>
        <w:t>7.12</w:t>
      </w:r>
      <w:r w:rsidRPr="000F423D">
        <w:rPr>
          <w:rFonts w:ascii="Calibri" w:hAnsi="Calibri" w:cs="Calibri"/>
          <w:b/>
          <w:bCs/>
        </w:rPr>
        <w:t xml:space="preserve"> – </w:t>
      </w:r>
      <w:r w:rsidRPr="000F423D">
        <w:rPr>
          <w:rFonts w:ascii="Calibri" w:hAnsi="Calibri" w:cs="Calibri"/>
        </w:rPr>
        <w:t xml:space="preserve">Encerrada a recepção de lances dos beneficiários da Lei </w:t>
      </w:r>
      <w:r w:rsidRPr="000F423D">
        <w:rPr>
          <w:rFonts w:ascii="Calibri" w:hAnsi="Calibri" w:cs="Calibri"/>
          <w:shd w:val="clear" w:color="auto" w:fill="FFFFFF"/>
        </w:rPr>
        <w:t>Complementar nº 123</w:t>
      </w:r>
      <w:r w:rsidRPr="000F423D">
        <w:rPr>
          <w:rFonts w:ascii="Calibri" w:hAnsi="Calibri" w:cs="Calibri"/>
        </w:rPr>
        <w:t>, quando houver, o Pregoeiro poderá, antes de anunciar o vencedor, encaminhar, pelo sistema eletrônico, contraproposta diretamente à proponente que tenha apresentado o lance de menor preço, para que seja obtido preço melhor, bem como decidir sobre sua aceitação.</w:t>
      </w:r>
    </w:p>
    <w:p w14:paraId="6E5862E0" w14:textId="77777777" w:rsidR="00FE4B45" w:rsidRPr="00937F04" w:rsidRDefault="00FE4B45" w:rsidP="00FE4B45">
      <w:pPr>
        <w:tabs>
          <w:tab w:val="left" w:pos="2552"/>
        </w:tabs>
        <w:jc w:val="both"/>
        <w:rPr>
          <w:rFonts w:ascii="Calibri" w:hAnsi="Calibri" w:cs="Calibri"/>
        </w:rPr>
      </w:pPr>
      <w:r>
        <w:rPr>
          <w:rFonts w:ascii="Calibri" w:hAnsi="Calibri" w:cs="Calibri"/>
          <w:b/>
          <w:bCs/>
        </w:rPr>
        <w:t>7.13</w:t>
      </w:r>
      <w:r w:rsidRPr="00937F04">
        <w:rPr>
          <w:rFonts w:ascii="Calibri" w:hAnsi="Calibri" w:cs="Calibri"/>
          <w:b/>
          <w:bCs/>
        </w:rPr>
        <w:t xml:space="preserve"> – </w:t>
      </w:r>
      <w:r w:rsidRPr="00937F04">
        <w:rPr>
          <w:rFonts w:ascii="Calibri" w:hAnsi="Calibri" w:cs="Calibri"/>
        </w:rPr>
        <w:t>O sistema anunciará a licitante vencedora após o encerramento da etapa de lances da sessão pública ou, quando for o caso, após negociação e decisão previstas nos itens anteriores.</w:t>
      </w:r>
    </w:p>
    <w:p w14:paraId="4FD62CB3" w14:textId="77777777" w:rsidR="00FE4B45" w:rsidRPr="00937F04" w:rsidRDefault="00FE4B45" w:rsidP="00FE4B45">
      <w:pPr>
        <w:tabs>
          <w:tab w:val="left" w:pos="2552"/>
        </w:tabs>
        <w:jc w:val="both"/>
        <w:rPr>
          <w:rFonts w:ascii="Calibri" w:hAnsi="Calibri" w:cs="Calibri"/>
        </w:rPr>
      </w:pPr>
      <w:r>
        <w:rPr>
          <w:rFonts w:ascii="Calibri" w:hAnsi="Calibri" w:cs="Calibri"/>
          <w:b/>
          <w:bCs/>
        </w:rPr>
        <w:t>7.14</w:t>
      </w:r>
      <w:r w:rsidRPr="00937F04">
        <w:rPr>
          <w:rFonts w:ascii="Calibri" w:hAnsi="Calibri" w:cs="Calibri"/>
          <w:b/>
          <w:bCs/>
        </w:rPr>
        <w:t xml:space="preserve"> –</w:t>
      </w:r>
      <w:r w:rsidRPr="00937F04">
        <w:rPr>
          <w:rFonts w:ascii="Calibri" w:hAnsi="Calibri" w:cs="Calibri"/>
        </w:rPr>
        <w:t xml:space="preserve"> Encerrada a etapa de lances da sessão pública, a licitante detentora da melhor oferta deverá atender as exigências de habilitação previstas </w:t>
      </w:r>
      <w:r>
        <w:rPr>
          <w:rFonts w:ascii="Calibri" w:hAnsi="Calibri" w:cs="Calibri"/>
        </w:rPr>
        <w:t>n</w:t>
      </w:r>
      <w:r w:rsidRPr="00937F04">
        <w:rPr>
          <w:rFonts w:ascii="Calibri" w:hAnsi="Calibri" w:cs="Calibri"/>
        </w:rPr>
        <w:t>este Edital.</w:t>
      </w:r>
    </w:p>
    <w:p w14:paraId="667DBCA5" w14:textId="77777777" w:rsidR="00FE4B45" w:rsidRPr="00937F04" w:rsidRDefault="00FE4B45" w:rsidP="00FE4B45">
      <w:pPr>
        <w:tabs>
          <w:tab w:val="left" w:pos="2552"/>
        </w:tabs>
        <w:jc w:val="both"/>
        <w:rPr>
          <w:rFonts w:ascii="Calibri" w:hAnsi="Calibri" w:cs="Calibri"/>
        </w:rPr>
      </w:pPr>
      <w:r>
        <w:rPr>
          <w:rFonts w:ascii="Calibri" w:hAnsi="Calibri" w:cs="Calibri"/>
          <w:b/>
          <w:bCs/>
        </w:rPr>
        <w:t>7.15</w:t>
      </w:r>
      <w:r w:rsidRPr="00937F04">
        <w:rPr>
          <w:rFonts w:ascii="Calibri" w:hAnsi="Calibri" w:cs="Calibri"/>
          <w:b/>
          <w:bCs/>
        </w:rPr>
        <w:t xml:space="preserve"> –</w:t>
      </w:r>
      <w:r w:rsidRPr="00937F04">
        <w:rPr>
          <w:rFonts w:ascii="Calibri" w:hAnsi="Calibri" w:cs="Calibri"/>
        </w:rPr>
        <w:t xml:space="preserve"> Se a proposta ou o lance de menor valor não for aceitável, ou se a licitante desatender às exigências </w:t>
      </w:r>
      <w:proofErr w:type="spellStart"/>
      <w:r w:rsidRPr="00937F04">
        <w:rPr>
          <w:rFonts w:ascii="Calibri" w:hAnsi="Calibri" w:cs="Calibri"/>
        </w:rPr>
        <w:t>habilitatórias</w:t>
      </w:r>
      <w:proofErr w:type="spellEnd"/>
      <w:r w:rsidRPr="00937F04">
        <w:rPr>
          <w:rFonts w:ascii="Calibri" w:hAnsi="Calibri" w:cs="Calibri"/>
        </w:rPr>
        <w:t>, o Pregoeiro examinará a proposta ou o lance subsequente, verificando a sua compatibilidade e a habilitação do participante, na ordem de classificação, e assim sucessivamente, até a apuração de uma proposta ou lance que atenda o Edital.</w:t>
      </w:r>
      <w:bookmarkEnd w:id="3"/>
      <w:r w:rsidRPr="00937F04">
        <w:rPr>
          <w:rFonts w:ascii="Calibri" w:hAnsi="Calibri" w:cs="Calibri"/>
        </w:rPr>
        <w:t xml:space="preserve"> </w:t>
      </w:r>
    </w:p>
    <w:p w14:paraId="19A6F588" w14:textId="77777777" w:rsidR="00733A11" w:rsidRPr="00642651" w:rsidRDefault="00733A11">
      <w:pPr>
        <w:tabs>
          <w:tab w:val="left" w:pos="2552"/>
        </w:tabs>
        <w:jc w:val="both"/>
        <w:rPr>
          <w:rFonts w:ascii="Calibri" w:hAnsi="Calibri" w:cs="Calibri"/>
          <w:sz w:val="20"/>
          <w:szCs w:val="20"/>
        </w:rPr>
      </w:pPr>
    </w:p>
    <w:p w14:paraId="352626D1" w14:textId="77777777" w:rsidR="00733A11" w:rsidRPr="00937F04" w:rsidRDefault="00695F34">
      <w:pPr>
        <w:jc w:val="both"/>
        <w:rPr>
          <w:rFonts w:ascii="Calibri" w:hAnsi="Calibri" w:cs="Calibri"/>
          <w:b/>
        </w:rPr>
      </w:pPr>
      <w:r>
        <w:rPr>
          <w:rFonts w:ascii="Calibri" w:hAnsi="Calibri" w:cs="Calibri"/>
          <w:b/>
          <w:lang w:val="pt-PT"/>
        </w:rPr>
        <w:t>8</w:t>
      </w:r>
      <w:r w:rsidR="00733A11" w:rsidRPr="00937F04">
        <w:rPr>
          <w:rFonts w:ascii="Calibri" w:hAnsi="Calibri" w:cs="Calibri"/>
          <w:b/>
          <w:lang w:val="pt-PT"/>
        </w:rPr>
        <w:t xml:space="preserve"> </w:t>
      </w:r>
      <w:r w:rsidR="00733A11" w:rsidRPr="00937F04">
        <w:rPr>
          <w:rFonts w:ascii="Calibri" w:hAnsi="Calibri" w:cs="Calibri"/>
          <w:b/>
        </w:rPr>
        <w:t>– DOS DOCUMENTOS DE HABILITAÇÃO</w:t>
      </w:r>
    </w:p>
    <w:p w14:paraId="13ABF38C" w14:textId="77777777" w:rsidR="0038320F" w:rsidRPr="00937F04" w:rsidRDefault="00695F34" w:rsidP="0038320F">
      <w:pPr>
        <w:tabs>
          <w:tab w:val="left" w:pos="2552"/>
        </w:tabs>
        <w:jc w:val="both"/>
        <w:rPr>
          <w:rFonts w:ascii="Calibri" w:hAnsi="Calibri" w:cs="Calibri"/>
        </w:rPr>
      </w:pPr>
      <w:r>
        <w:rPr>
          <w:rFonts w:ascii="Calibri" w:hAnsi="Calibri" w:cs="Calibri"/>
          <w:b/>
          <w:bCs/>
        </w:rPr>
        <w:t>8</w:t>
      </w:r>
      <w:r w:rsidR="0038320F" w:rsidRPr="00937F04">
        <w:rPr>
          <w:rFonts w:ascii="Calibri" w:hAnsi="Calibri" w:cs="Calibri"/>
          <w:b/>
          <w:bCs/>
        </w:rPr>
        <w:t>.1 –</w:t>
      </w:r>
      <w:r w:rsidR="0038320F" w:rsidRPr="00937F04">
        <w:rPr>
          <w:rFonts w:ascii="Calibri" w:hAnsi="Calibri" w:cs="Calibri"/>
        </w:rPr>
        <w:t xml:space="preserve"> Será verificada a situação de regularidade da licitante detentora da melhor oferta, da seguinte forma:</w:t>
      </w:r>
    </w:p>
    <w:p w14:paraId="46AB109C" w14:textId="77777777" w:rsidR="0038320F" w:rsidRDefault="00695F34" w:rsidP="008D0CF7">
      <w:pPr>
        <w:pStyle w:val="EspSubTitulo1Char"/>
        <w:tabs>
          <w:tab w:val="left" w:pos="2552"/>
        </w:tabs>
        <w:suppressAutoHyphens/>
        <w:spacing w:before="0" w:after="0"/>
        <w:ind w:firstLine="142"/>
        <w:rPr>
          <w:rFonts w:ascii="Calibri" w:hAnsi="Calibri" w:cs="Calibri"/>
          <w:sz w:val="24"/>
          <w:szCs w:val="24"/>
          <w:shd w:val="clear" w:color="auto" w:fill="FFFFFF"/>
        </w:rPr>
      </w:pPr>
      <w:r>
        <w:rPr>
          <w:rFonts w:ascii="Calibri" w:hAnsi="Calibri" w:cs="Calibri"/>
          <w:b/>
          <w:bCs/>
          <w:sz w:val="24"/>
          <w:szCs w:val="24"/>
          <w:shd w:val="clear" w:color="auto" w:fill="FFFFFF"/>
          <w:lang w:val="pt-PT"/>
        </w:rPr>
        <w:t>8</w:t>
      </w:r>
      <w:r w:rsidR="0038320F" w:rsidRPr="00937F04">
        <w:rPr>
          <w:rFonts w:ascii="Calibri" w:hAnsi="Calibri" w:cs="Calibri"/>
          <w:b/>
          <w:bCs/>
          <w:sz w:val="24"/>
          <w:szCs w:val="24"/>
          <w:shd w:val="clear" w:color="auto" w:fill="FFFFFF"/>
          <w:lang w:val="pt-PT"/>
        </w:rPr>
        <w:t xml:space="preserve">.1.1 – </w:t>
      </w:r>
      <w:r w:rsidR="0038320F" w:rsidRPr="00937F04">
        <w:rPr>
          <w:rFonts w:ascii="Calibri" w:hAnsi="Calibri" w:cs="Calibri"/>
          <w:sz w:val="24"/>
          <w:szCs w:val="24"/>
          <w:shd w:val="clear" w:color="auto" w:fill="FFFFFF"/>
          <w:lang w:val="pt-PT"/>
        </w:rPr>
        <w:t xml:space="preserve">Consulta do </w:t>
      </w:r>
      <w:r w:rsidR="0038320F" w:rsidRPr="00937F04">
        <w:rPr>
          <w:rFonts w:ascii="Calibri" w:hAnsi="Calibri" w:cs="Calibri"/>
          <w:sz w:val="24"/>
          <w:szCs w:val="24"/>
          <w:shd w:val="clear" w:color="auto" w:fill="FFFFFF"/>
        </w:rPr>
        <w:t>Certificado de Cadastro de Fornecedores</w:t>
      </w:r>
      <w:r w:rsidR="00441F2E">
        <w:rPr>
          <w:rFonts w:ascii="Calibri" w:hAnsi="Calibri" w:cs="Calibri"/>
          <w:sz w:val="24"/>
          <w:szCs w:val="24"/>
          <w:shd w:val="clear" w:color="auto" w:fill="FFFFFF"/>
        </w:rPr>
        <w:t>(</w:t>
      </w:r>
      <w:r w:rsidR="0038320F" w:rsidRPr="00937F04">
        <w:rPr>
          <w:rFonts w:ascii="Calibri" w:hAnsi="Calibri" w:cs="Calibri"/>
          <w:sz w:val="24"/>
          <w:szCs w:val="24"/>
          <w:shd w:val="clear" w:color="auto" w:fill="FFFFFF"/>
        </w:rPr>
        <w:t>CCF</w:t>
      </w:r>
      <w:r w:rsidR="00441F2E">
        <w:rPr>
          <w:rFonts w:ascii="Calibri" w:hAnsi="Calibri" w:cs="Calibri"/>
          <w:sz w:val="24"/>
          <w:szCs w:val="24"/>
          <w:shd w:val="clear" w:color="auto" w:fill="FFFFFF"/>
        </w:rPr>
        <w:t>)</w:t>
      </w:r>
      <w:r w:rsidR="0038320F" w:rsidRPr="00937F04">
        <w:rPr>
          <w:rFonts w:ascii="Calibri" w:hAnsi="Calibri" w:cs="Calibri"/>
          <w:sz w:val="24"/>
          <w:szCs w:val="24"/>
          <w:shd w:val="clear" w:color="auto" w:fill="FFFFFF"/>
        </w:rPr>
        <w:t>, pertinente ao grupo-classe objeto desta licitação.</w:t>
      </w:r>
    </w:p>
    <w:p w14:paraId="5F242CD2" w14:textId="45C3541F" w:rsidR="00EF424C" w:rsidRPr="00D04705" w:rsidRDefault="00EF424C" w:rsidP="00EF424C">
      <w:pPr>
        <w:pStyle w:val="EspSubTitulo1Char"/>
        <w:tabs>
          <w:tab w:val="left" w:pos="2552"/>
        </w:tabs>
        <w:spacing w:before="0" w:after="0"/>
        <w:ind w:firstLine="284"/>
        <w:rPr>
          <w:rFonts w:ascii="Calibri" w:hAnsi="Calibri" w:cs="Calibri"/>
          <w:sz w:val="24"/>
          <w:szCs w:val="24"/>
          <w:shd w:val="clear" w:color="auto" w:fill="FFFFFF"/>
        </w:rPr>
      </w:pPr>
      <w:r>
        <w:rPr>
          <w:rFonts w:ascii="Calibri" w:hAnsi="Calibri" w:cs="Calibri"/>
          <w:b/>
          <w:sz w:val="24"/>
          <w:szCs w:val="24"/>
          <w:shd w:val="clear" w:color="auto" w:fill="FFFFFF"/>
        </w:rPr>
        <w:t>8.1.1.1</w:t>
      </w:r>
      <w:r w:rsidRPr="00D04705">
        <w:rPr>
          <w:rFonts w:ascii="Calibri" w:hAnsi="Calibri" w:cs="Calibri"/>
          <w:b/>
          <w:sz w:val="24"/>
          <w:szCs w:val="24"/>
          <w:shd w:val="clear" w:color="auto" w:fill="FFFFFF"/>
        </w:rPr>
        <w:t xml:space="preserve"> </w:t>
      </w:r>
      <w:r>
        <w:rPr>
          <w:rFonts w:ascii="Calibri" w:hAnsi="Calibri" w:cs="Calibri"/>
          <w:b/>
          <w:sz w:val="24"/>
          <w:szCs w:val="24"/>
          <w:shd w:val="clear" w:color="auto" w:fill="FFFFFF"/>
        </w:rPr>
        <w:t xml:space="preserve">– </w:t>
      </w:r>
      <w:r w:rsidR="002A52A8" w:rsidRPr="00D04705">
        <w:rPr>
          <w:rFonts w:ascii="Calibri" w:hAnsi="Calibri" w:cs="Calibri"/>
          <w:sz w:val="24"/>
          <w:szCs w:val="24"/>
          <w:shd w:val="clear" w:color="auto" w:fill="FFFFFF"/>
        </w:rPr>
        <w:t>O CCF que apresentar Situação Cadastral com alguma restrição nos documentos por ele abrangidos, o pregoeiro ou equipe de apoio comunicará por meio eletrônico, a obrigatoriedade do encaminhamento de documento hábil correspondente no prazo de até</w:t>
      </w:r>
      <w:r w:rsidR="002A52A8">
        <w:rPr>
          <w:rFonts w:ascii="Calibri" w:hAnsi="Calibri" w:cs="Calibri"/>
          <w:sz w:val="24"/>
          <w:szCs w:val="24"/>
          <w:shd w:val="clear" w:color="auto" w:fill="FFFFFF"/>
        </w:rPr>
        <w:t xml:space="preserve"> 02 (duas) horas</w:t>
      </w:r>
      <w:r>
        <w:rPr>
          <w:rFonts w:ascii="Calibri" w:hAnsi="Calibri" w:cs="Calibri"/>
          <w:sz w:val="24"/>
          <w:szCs w:val="24"/>
          <w:shd w:val="clear" w:color="auto" w:fill="FFFFFF"/>
        </w:rPr>
        <w:t>.</w:t>
      </w:r>
    </w:p>
    <w:p w14:paraId="0E783B9A" w14:textId="77777777" w:rsidR="0038320F" w:rsidRPr="00937F04" w:rsidRDefault="008D0CF7" w:rsidP="008D0CF7">
      <w:pPr>
        <w:tabs>
          <w:tab w:val="left" w:pos="2552"/>
        </w:tabs>
        <w:ind w:firstLine="284"/>
        <w:jc w:val="both"/>
        <w:rPr>
          <w:rFonts w:ascii="Calibri" w:eastAsia="MS Mincho" w:hAnsi="Calibri" w:cs="Calibri"/>
        </w:rPr>
      </w:pPr>
      <w:r>
        <w:rPr>
          <w:rFonts w:ascii="Calibri" w:eastAsia="MS Mincho" w:hAnsi="Calibri" w:cs="Calibri"/>
          <w:b/>
          <w:bCs/>
        </w:rPr>
        <w:t>8</w:t>
      </w:r>
      <w:r w:rsidR="0038320F" w:rsidRPr="00937F04">
        <w:rPr>
          <w:rFonts w:ascii="Calibri" w:eastAsia="MS Mincho" w:hAnsi="Calibri" w:cs="Calibri"/>
          <w:b/>
          <w:bCs/>
        </w:rPr>
        <w:t>.1</w:t>
      </w:r>
      <w:r w:rsidR="002A29F9">
        <w:rPr>
          <w:rFonts w:ascii="Calibri" w:eastAsia="MS Mincho" w:hAnsi="Calibri" w:cs="Calibri"/>
          <w:b/>
          <w:bCs/>
        </w:rPr>
        <w:t>.1</w:t>
      </w:r>
      <w:r w:rsidR="0038320F" w:rsidRPr="00937F04">
        <w:rPr>
          <w:rFonts w:ascii="Calibri" w:eastAsia="MS Mincho" w:hAnsi="Calibri" w:cs="Calibri"/>
          <w:b/>
          <w:bCs/>
        </w:rPr>
        <w:t>.</w:t>
      </w:r>
      <w:r w:rsidR="0038320F">
        <w:rPr>
          <w:rFonts w:ascii="Calibri" w:eastAsia="MS Mincho" w:hAnsi="Calibri" w:cs="Calibri"/>
          <w:b/>
          <w:bCs/>
        </w:rPr>
        <w:t xml:space="preserve">2 </w:t>
      </w:r>
      <w:r w:rsidR="0038320F" w:rsidRPr="00937F04">
        <w:rPr>
          <w:rFonts w:ascii="Calibri" w:eastAsia="MS Mincho" w:hAnsi="Calibri" w:cs="Calibri"/>
          <w:b/>
          <w:bCs/>
        </w:rPr>
        <w:t>–</w:t>
      </w:r>
      <w:r w:rsidR="0038320F" w:rsidRPr="00937F04">
        <w:rPr>
          <w:rFonts w:ascii="Calibri" w:eastAsia="MS Mincho" w:hAnsi="Calibri" w:cs="Calibri"/>
        </w:rPr>
        <w:t xml:space="preserve"> Para suprir a documentação vencida, </w:t>
      </w:r>
      <w:r w:rsidR="0038320F" w:rsidRPr="00937F04">
        <w:rPr>
          <w:rFonts w:ascii="Calibri" w:hAnsi="Calibri" w:cs="Calibri"/>
        </w:rPr>
        <w:t>no que diz respeito à comprovação de regularidade fiscal</w:t>
      </w:r>
      <w:r w:rsidR="0038320F">
        <w:rPr>
          <w:rFonts w:ascii="Calibri" w:hAnsi="Calibri" w:cs="Calibri"/>
        </w:rPr>
        <w:t xml:space="preserve"> e trabalhista</w:t>
      </w:r>
      <w:r w:rsidR="0038320F" w:rsidRPr="00937F04">
        <w:rPr>
          <w:rFonts w:ascii="Calibri" w:hAnsi="Calibri" w:cs="Calibri"/>
        </w:rPr>
        <w:t>,</w:t>
      </w:r>
      <w:r w:rsidR="0038320F" w:rsidRPr="00937F04">
        <w:rPr>
          <w:rFonts w:ascii="Calibri" w:eastAsia="MS Mincho" w:hAnsi="Calibri" w:cs="Calibri"/>
        </w:rPr>
        <w:t xml:space="preserve"> relacionada no </w:t>
      </w:r>
      <w:r w:rsidR="0038320F" w:rsidRPr="00937F04">
        <w:rPr>
          <w:rFonts w:ascii="Calibri" w:hAnsi="Calibri" w:cs="Calibri"/>
        </w:rPr>
        <w:t>CCF</w:t>
      </w:r>
      <w:r w:rsidR="0038320F" w:rsidRPr="00937F04">
        <w:rPr>
          <w:rFonts w:ascii="Calibri" w:eastAsia="MS Mincho" w:hAnsi="Calibri" w:cs="Calibri"/>
        </w:rPr>
        <w:t xml:space="preserve">, o Pregoeiro poderá verificar </w:t>
      </w:r>
      <w:r w:rsidR="0038320F" w:rsidRPr="00937F04">
        <w:rPr>
          <w:rFonts w:ascii="Calibri" w:hAnsi="Calibri" w:cs="Calibri"/>
        </w:rPr>
        <w:t>n</w:t>
      </w:r>
      <w:r>
        <w:rPr>
          <w:rFonts w:ascii="Calibri" w:hAnsi="Calibri" w:cs="Calibri"/>
        </w:rPr>
        <w:t>os sites dos</w:t>
      </w:r>
      <w:r w:rsidR="0038320F" w:rsidRPr="00937F04">
        <w:rPr>
          <w:rFonts w:ascii="Calibri" w:hAnsi="Calibri" w:cs="Calibri"/>
        </w:rPr>
        <w:t xml:space="preserve"> emissores de certidões, </w:t>
      </w:r>
      <w:r w:rsidR="0038320F" w:rsidRPr="00937F04">
        <w:rPr>
          <w:rFonts w:ascii="Calibri" w:eastAsia="MS Mincho" w:hAnsi="Calibri" w:cs="Calibri"/>
        </w:rPr>
        <w:t xml:space="preserve">o documento hábil correspondente, </w:t>
      </w:r>
      <w:r w:rsidR="0038320F" w:rsidRPr="00937F04">
        <w:rPr>
          <w:rFonts w:ascii="Calibri" w:hAnsi="Calibri" w:cs="Calibri"/>
        </w:rPr>
        <w:t>constituindo meio legal de prova</w:t>
      </w:r>
      <w:r w:rsidR="0038320F" w:rsidRPr="00937F04">
        <w:rPr>
          <w:rFonts w:ascii="Calibri" w:eastAsia="MS Mincho" w:hAnsi="Calibri" w:cs="Calibri"/>
        </w:rPr>
        <w:t>.</w:t>
      </w:r>
    </w:p>
    <w:p w14:paraId="21B0F876" w14:textId="77777777" w:rsidR="00EF424C" w:rsidRPr="00BC766A" w:rsidRDefault="00EF424C" w:rsidP="00EF424C">
      <w:pPr>
        <w:tabs>
          <w:tab w:val="left" w:pos="2552"/>
        </w:tabs>
        <w:ind w:firstLine="284"/>
        <w:jc w:val="both"/>
        <w:rPr>
          <w:rFonts w:asciiTheme="minorHAnsi" w:eastAsia="MS Mincho" w:hAnsiTheme="minorHAnsi" w:cstheme="minorHAnsi"/>
        </w:rPr>
      </w:pPr>
      <w:r w:rsidRPr="00BC766A">
        <w:rPr>
          <w:rFonts w:ascii="Calibri" w:eastAsia="MS Mincho" w:hAnsi="Calibri" w:cs="Calibri"/>
          <w:b/>
          <w:bCs/>
        </w:rPr>
        <w:t xml:space="preserve">8.1.1.3 </w:t>
      </w:r>
      <w:r>
        <w:rPr>
          <w:rFonts w:ascii="Calibri" w:eastAsia="MS Mincho" w:hAnsi="Calibri" w:cs="Calibri"/>
          <w:b/>
          <w:bCs/>
        </w:rPr>
        <w:t>–</w:t>
      </w:r>
      <w:r>
        <w:rPr>
          <w:rFonts w:ascii="Calibri" w:eastAsia="MS Mincho" w:hAnsi="Calibri" w:cs="Calibri"/>
        </w:rPr>
        <w:t xml:space="preserve"> </w:t>
      </w:r>
      <w:r w:rsidRPr="00BC766A">
        <w:rPr>
          <w:rFonts w:ascii="Calibri" w:eastAsia="MS Mincho" w:hAnsi="Calibri" w:cs="Calibri"/>
        </w:rPr>
        <w:t>Caso o pregoeiro não obtenha sucesso na consulta aos sítios eletrônicos no momento da habilitação,</w:t>
      </w:r>
      <w:r>
        <w:rPr>
          <w:rFonts w:ascii="Calibri" w:eastAsia="MS Mincho" w:hAnsi="Calibri" w:cs="Calibri"/>
        </w:rPr>
        <w:t xml:space="preserve"> </w:t>
      </w:r>
      <w:r w:rsidRPr="00BC766A">
        <w:rPr>
          <w:rFonts w:asciiTheme="minorHAnsi" w:eastAsia="MS Mincho" w:hAnsiTheme="minorHAnsi" w:cstheme="minorHAnsi"/>
        </w:rPr>
        <w:t>como por exemplo, a certidão não esteja disponível em tais meios de consulta e não tenha sido anexada pelo licitante, automaticamente o julgamento será pela inabilitação.</w:t>
      </w:r>
    </w:p>
    <w:p w14:paraId="55FE684D" w14:textId="41E4E2DF" w:rsidR="00EF424C" w:rsidRDefault="00EF424C" w:rsidP="00EF424C">
      <w:pPr>
        <w:tabs>
          <w:tab w:val="left" w:pos="2552"/>
        </w:tabs>
        <w:jc w:val="both"/>
        <w:rPr>
          <w:rFonts w:asciiTheme="minorHAnsi" w:hAnsiTheme="minorHAnsi" w:cstheme="minorHAnsi"/>
        </w:rPr>
      </w:pPr>
      <w:r w:rsidRPr="00BC766A">
        <w:rPr>
          <w:rFonts w:asciiTheme="minorHAnsi" w:hAnsiTheme="minorHAnsi" w:cstheme="minorHAnsi"/>
          <w:b/>
          <w:bCs/>
        </w:rPr>
        <w:t>8.</w:t>
      </w:r>
      <w:r w:rsidR="00F020CC">
        <w:rPr>
          <w:rFonts w:asciiTheme="minorHAnsi" w:hAnsiTheme="minorHAnsi" w:cstheme="minorHAnsi"/>
          <w:b/>
          <w:bCs/>
        </w:rPr>
        <w:t>2</w:t>
      </w:r>
      <w:r w:rsidRPr="00BC766A">
        <w:rPr>
          <w:rFonts w:asciiTheme="minorHAnsi" w:hAnsiTheme="minorHAnsi" w:cstheme="minorHAnsi"/>
          <w:b/>
          <w:bCs/>
        </w:rPr>
        <w:t xml:space="preserve"> –</w:t>
      </w:r>
      <w:r w:rsidRPr="00BC766A">
        <w:rPr>
          <w:rFonts w:asciiTheme="minorHAnsi" w:hAnsiTheme="minorHAnsi" w:cstheme="minorHAnsi"/>
        </w:rPr>
        <w:t xml:space="preserve"> Havendo a necessidade de envio de documentos de habilitação complementares</w:t>
      </w:r>
      <w:r w:rsidR="00F020CC">
        <w:rPr>
          <w:rFonts w:asciiTheme="minorHAnsi" w:hAnsiTheme="minorHAnsi" w:cstheme="minorHAnsi"/>
        </w:rPr>
        <w:t xml:space="preserve"> e/ou atualização do CCF</w:t>
      </w:r>
      <w:r w:rsidRPr="00BC766A">
        <w:rPr>
          <w:rFonts w:asciiTheme="minorHAnsi" w:hAnsiTheme="minorHAnsi" w:cstheme="minorHAnsi"/>
        </w:rPr>
        <w:t xml:space="preserve">, o licitante será convocado a encaminhá-los, em formato digital, via sistema </w:t>
      </w:r>
      <w:r>
        <w:rPr>
          <w:rFonts w:asciiTheme="minorHAnsi" w:hAnsiTheme="minorHAnsi" w:cstheme="minorHAnsi"/>
        </w:rPr>
        <w:t>e-</w:t>
      </w:r>
      <w:proofErr w:type="spellStart"/>
      <w:r>
        <w:rPr>
          <w:rFonts w:asciiTheme="minorHAnsi" w:hAnsiTheme="minorHAnsi" w:cstheme="minorHAnsi"/>
        </w:rPr>
        <w:t>Lic</w:t>
      </w:r>
      <w:proofErr w:type="spellEnd"/>
      <w:r w:rsidRPr="00BC766A">
        <w:rPr>
          <w:rFonts w:asciiTheme="minorHAnsi" w:hAnsiTheme="minorHAnsi" w:cstheme="minorHAnsi"/>
        </w:rPr>
        <w:t>, no prazo de até 02 (duas) horas a contar da convocação do</w:t>
      </w:r>
      <w:r>
        <w:rPr>
          <w:rFonts w:asciiTheme="minorHAnsi" w:hAnsiTheme="minorHAnsi" w:cstheme="minorHAnsi"/>
        </w:rPr>
        <w:t xml:space="preserve"> </w:t>
      </w:r>
      <w:r w:rsidRPr="00BC766A">
        <w:rPr>
          <w:rFonts w:asciiTheme="minorHAnsi" w:hAnsiTheme="minorHAnsi" w:cstheme="minorHAnsi"/>
        </w:rPr>
        <w:t xml:space="preserve">Pregoeiro, sob pena de inabilitação. </w:t>
      </w:r>
    </w:p>
    <w:p w14:paraId="524D2632" w14:textId="77777777" w:rsidR="00EF424C" w:rsidRPr="00937F04" w:rsidRDefault="00EF424C" w:rsidP="00EF424C">
      <w:pPr>
        <w:tabs>
          <w:tab w:val="left" w:pos="2552"/>
        </w:tabs>
        <w:jc w:val="both"/>
        <w:rPr>
          <w:rFonts w:ascii="Calibri" w:hAnsi="Calibri" w:cs="Calibri"/>
        </w:rPr>
      </w:pPr>
      <w:r>
        <w:rPr>
          <w:rFonts w:ascii="Calibri" w:hAnsi="Calibri" w:cs="Calibri"/>
          <w:b/>
          <w:bCs/>
        </w:rPr>
        <w:t>8</w:t>
      </w:r>
      <w:r w:rsidRPr="00937F04">
        <w:rPr>
          <w:rFonts w:ascii="Calibri" w:hAnsi="Calibri" w:cs="Calibri"/>
          <w:b/>
          <w:bCs/>
        </w:rPr>
        <w:t>.</w:t>
      </w:r>
      <w:r>
        <w:rPr>
          <w:rFonts w:ascii="Calibri" w:hAnsi="Calibri" w:cs="Calibri"/>
          <w:b/>
          <w:bCs/>
        </w:rPr>
        <w:t>4</w:t>
      </w:r>
      <w:r w:rsidRPr="00937F04">
        <w:rPr>
          <w:rFonts w:ascii="Calibri" w:hAnsi="Calibri" w:cs="Calibri"/>
          <w:b/>
          <w:bCs/>
        </w:rPr>
        <w:t xml:space="preserve"> –</w:t>
      </w:r>
      <w:r w:rsidRPr="00937F04">
        <w:rPr>
          <w:rFonts w:ascii="Calibri" w:hAnsi="Calibri" w:cs="Calibri"/>
        </w:rPr>
        <w:t xml:space="preserve"> </w:t>
      </w:r>
      <w:r w:rsidRPr="00B60FA3">
        <w:rPr>
          <w:rFonts w:ascii="Calibri" w:hAnsi="Calibri" w:cs="Calibri"/>
        </w:rPr>
        <w:t xml:space="preserve">A regularidade fiscal das </w:t>
      </w:r>
      <w:r>
        <w:rPr>
          <w:rFonts w:ascii="Calibri" w:hAnsi="Calibri" w:cs="Calibri"/>
        </w:rPr>
        <w:t>ME/</w:t>
      </w:r>
      <w:proofErr w:type="spellStart"/>
      <w:r>
        <w:rPr>
          <w:rFonts w:ascii="Calibri" w:hAnsi="Calibri" w:cs="Calibri"/>
        </w:rPr>
        <w:t>EPP’s</w:t>
      </w:r>
      <w:proofErr w:type="spellEnd"/>
      <w:r w:rsidRPr="00B60FA3">
        <w:rPr>
          <w:rFonts w:ascii="Calibri" w:hAnsi="Calibri" w:cs="Calibri"/>
        </w:rPr>
        <w:t>, que apresentem restrição (documento vencido) no CCF, poderá ser comprovada no prazo de 5 (cinco) dias úteis</w:t>
      </w:r>
      <w:r>
        <w:rPr>
          <w:rFonts w:ascii="Calibri" w:hAnsi="Calibri" w:cs="Calibri"/>
        </w:rPr>
        <w:t xml:space="preserve"> do encerramento da sessão</w:t>
      </w:r>
      <w:r w:rsidRPr="00B60FA3">
        <w:rPr>
          <w:rFonts w:ascii="Calibri" w:hAnsi="Calibri" w:cs="Calibri"/>
        </w:rPr>
        <w:t>, prorrogáveis por igual período, a critério da Administração Pública, para a regularização da documentação</w:t>
      </w:r>
      <w:r>
        <w:rPr>
          <w:rFonts w:ascii="Calibri" w:hAnsi="Calibri" w:cs="Calibri"/>
        </w:rPr>
        <w:t xml:space="preserve"> </w:t>
      </w:r>
      <w:r w:rsidRPr="00B60FA3">
        <w:rPr>
          <w:rFonts w:ascii="Calibri" w:hAnsi="Calibri" w:cs="Calibri"/>
        </w:rPr>
        <w:t>e emissão de eventuais certidões negativas ou positivas com efeito de certidão negativa.</w:t>
      </w:r>
    </w:p>
    <w:p w14:paraId="74BF1B83" w14:textId="77777777" w:rsidR="00EF424C" w:rsidRDefault="00EF424C" w:rsidP="00EF424C">
      <w:pPr>
        <w:pStyle w:val="Corpodetexto"/>
        <w:tabs>
          <w:tab w:val="left" w:pos="2552"/>
        </w:tabs>
        <w:ind w:firstLine="142"/>
        <w:rPr>
          <w:rFonts w:ascii="Calibri" w:hAnsi="Calibri" w:cs="Calibri"/>
        </w:rPr>
      </w:pPr>
      <w:r>
        <w:rPr>
          <w:rFonts w:ascii="Calibri" w:hAnsi="Calibri" w:cs="Calibri"/>
          <w:b/>
          <w:bCs/>
        </w:rPr>
        <w:t>8</w:t>
      </w:r>
      <w:r w:rsidRPr="00937F04">
        <w:rPr>
          <w:rFonts w:ascii="Calibri" w:hAnsi="Calibri" w:cs="Calibri"/>
          <w:b/>
          <w:bCs/>
        </w:rPr>
        <w:t>.</w:t>
      </w:r>
      <w:r>
        <w:rPr>
          <w:rFonts w:ascii="Calibri" w:hAnsi="Calibri" w:cs="Calibri"/>
          <w:b/>
          <w:bCs/>
        </w:rPr>
        <w:t>4.</w:t>
      </w:r>
      <w:r w:rsidRPr="00937F04">
        <w:rPr>
          <w:rFonts w:ascii="Calibri" w:hAnsi="Calibri" w:cs="Calibri"/>
          <w:b/>
          <w:bCs/>
        </w:rPr>
        <w:t>1</w:t>
      </w:r>
      <w:r>
        <w:rPr>
          <w:rFonts w:ascii="Calibri" w:hAnsi="Calibri" w:cs="Calibri"/>
          <w:b/>
          <w:bCs/>
        </w:rPr>
        <w:t xml:space="preserve"> </w:t>
      </w:r>
      <w:r w:rsidRPr="00937F04">
        <w:rPr>
          <w:rFonts w:ascii="Calibri" w:hAnsi="Calibri" w:cs="Calibri"/>
          <w:b/>
          <w:bCs/>
        </w:rPr>
        <w:t>–</w:t>
      </w:r>
      <w:r w:rsidRPr="00937F04">
        <w:rPr>
          <w:rFonts w:ascii="Calibri" w:hAnsi="Calibri" w:cs="Calibri"/>
        </w:rPr>
        <w:t xml:space="preserve"> A não-regularização da documentação, no prazo estabelecido, implicará na decadência do direito da </w:t>
      </w:r>
      <w:r>
        <w:rPr>
          <w:rFonts w:ascii="Calibri" w:hAnsi="Calibri" w:cs="Calibri"/>
        </w:rPr>
        <w:t>ME/EPP</w:t>
      </w:r>
      <w:r w:rsidRPr="00937F04">
        <w:rPr>
          <w:rFonts w:ascii="Calibri" w:hAnsi="Calibri" w:cs="Calibri"/>
        </w:rPr>
        <w:t xml:space="preserve"> à contratação, sem prejuízo das sanções administrativas cabíveis, sendo facultada à Administração convocar os licitantes remanescentes, na ordem de classificação, para a assinatura do Contrato</w:t>
      </w:r>
      <w:r>
        <w:rPr>
          <w:rFonts w:ascii="Calibri" w:hAnsi="Calibri" w:cs="Calibri"/>
        </w:rPr>
        <w:t>/ARP</w:t>
      </w:r>
      <w:r w:rsidRPr="00937F04">
        <w:rPr>
          <w:rFonts w:ascii="Calibri" w:hAnsi="Calibri" w:cs="Calibri"/>
        </w:rPr>
        <w:t xml:space="preserve"> ou revogar a licitação.</w:t>
      </w:r>
    </w:p>
    <w:p w14:paraId="628F5824" w14:textId="236F4499" w:rsidR="00EF424C" w:rsidRPr="00E83BA1" w:rsidRDefault="00EF424C" w:rsidP="00EF424C">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rPr>
          <w:rFonts w:ascii="Calibri" w:hAnsi="Calibri" w:cs="Calibri"/>
        </w:rPr>
      </w:pPr>
      <w:r>
        <w:rPr>
          <w:rFonts w:ascii="Calibri" w:hAnsi="Calibri" w:cs="Calibri"/>
          <w:b/>
          <w:szCs w:val="22"/>
        </w:rPr>
        <w:t>8.5</w:t>
      </w:r>
      <w:r w:rsidRPr="00E83BA1">
        <w:rPr>
          <w:rFonts w:ascii="Calibri" w:hAnsi="Calibri" w:cs="Calibri"/>
          <w:b/>
          <w:szCs w:val="22"/>
        </w:rPr>
        <w:t xml:space="preserve"> - </w:t>
      </w:r>
      <w:r w:rsidRPr="00E83BA1">
        <w:rPr>
          <w:rFonts w:ascii="Calibri" w:hAnsi="Calibri" w:cs="Calibri"/>
        </w:rPr>
        <w:t xml:space="preserve">Empresas em recuperação judicial ou extrajudicial ou cuja falência tenha sido declarada, que se encontram sob concurso de credores ou em dissolução ou em liquidação, com plano de recuperação deferido e homologado judicialmente, que apresentarem certidão positiva deverão apresentar ainda certidão de aptidão financeira emitida pela instância judicial competente, que ateste que a interessada </w:t>
      </w:r>
      <w:r w:rsidRPr="00E83BA1">
        <w:rPr>
          <w:rFonts w:ascii="Calibri" w:hAnsi="Calibri" w:cs="Calibri"/>
        </w:rPr>
        <w:lastRenderedPageBreak/>
        <w:t>está apta econômica e financeiramente a participar de licita</w:t>
      </w:r>
      <w:r>
        <w:rPr>
          <w:rFonts w:ascii="Calibri" w:hAnsi="Calibri" w:cs="Calibri"/>
        </w:rPr>
        <w:t>ção</w:t>
      </w:r>
      <w:r w:rsidRPr="00E83BA1">
        <w:rPr>
          <w:rFonts w:ascii="Calibri" w:hAnsi="Calibri" w:cs="Calibri"/>
        </w:rPr>
        <w:t xml:space="preserve"> nos termos das Leis </w:t>
      </w:r>
      <w:r w:rsidR="00615F6D">
        <w:rPr>
          <w:rFonts w:ascii="Calibri" w:hAnsi="Calibri" w:cs="Calibri"/>
        </w:rPr>
        <w:t>14.133/2021</w:t>
      </w:r>
      <w:r w:rsidRPr="00E83BA1">
        <w:rPr>
          <w:rFonts w:ascii="Calibri" w:hAnsi="Calibri" w:cs="Calibri"/>
        </w:rPr>
        <w:t xml:space="preserve"> e 11.101/2005.</w:t>
      </w:r>
    </w:p>
    <w:p w14:paraId="3035381E" w14:textId="77777777" w:rsidR="00EF424C" w:rsidRPr="00E83BA1" w:rsidRDefault="00EF424C" w:rsidP="00EF424C">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jc w:val="left"/>
        <w:rPr>
          <w:rFonts w:ascii="Calibri" w:hAnsi="Calibri" w:cs="Calibri"/>
        </w:rPr>
      </w:pPr>
      <w:r w:rsidRPr="00657F42">
        <w:rPr>
          <w:rFonts w:ascii="Calibri" w:hAnsi="Calibri"/>
          <w:b/>
        </w:rPr>
        <w:t>8.</w:t>
      </w:r>
      <w:r>
        <w:rPr>
          <w:rFonts w:ascii="Calibri" w:hAnsi="Calibri"/>
          <w:b/>
        </w:rPr>
        <w:t>5</w:t>
      </w:r>
      <w:r w:rsidRPr="00657F42">
        <w:rPr>
          <w:rFonts w:ascii="Calibri" w:hAnsi="Calibri"/>
          <w:b/>
        </w:rPr>
        <w:t xml:space="preserve">.1 </w:t>
      </w:r>
      <w:r>
        <w:rPr>
          <w:rFonts w:ascii="Calibri" w:hAnsi="Calibri"/>
          <w:b/>
        </w:rPr>
        <w:t xml:space="preserve">– </w:t>
      </w:r>
      <w:r w:rsidRPr="00E83BA1">
        <w:rPr>
          <w:rFonts w:ascii="Calibri" w:hAnsi="Calibri"/>
        </w:rPr>
        <w:t>Comprovação do acolhimento judicial do plano de recuperação, nos termos do art. 58 da Lei nº 11.101/05, em caso de recuperação judicial; ou da homologação judicial do plano de recuperação, no caso de recuperação extrajudicial.</w:t>
      </w:r>
    </w:p>
    <w:p w14:paraId="04B6A4FA" w14:textId="77777777" w:rsidR="00EF424C" w:rsidRPr="00FC4BC6" w:rsidRDefault="00EF424C" w:rsidP="00EF424C">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rPr>
      </w:pPr>
      <w:r w:rsidRPr="00657F42">
        <w:rPr>
          <w:rFonts w:ascii="Calibri" w:hAnsi="Calibri"/>
          <w:b/>
          <w:bCs/>
        </w:rPr>
        <w:t>8.</w:t>
      </w:r>
      <w:r>
        <w:rPr>
          <w:rFonts w:ascii="Calibri" w:hAnsi="Calibri"/>
          <w:b/>
          <w:bCs/>
        </w:rPr>
        <w:t>5</w:t>
      </w:r>
      <w:r w:rsidRPr="00657F42">
        <w:rPr>
          <w:rFonts w:ascii="Calibri" w:hAnsi="Calibri"/>
          <w:b/>
          <w:bCs/>
        </w:rPr>
        <w:t xml:space="preserve">.2 </w:t>
      </w:r>
      <w:r>
        <w:rPr>
          <w:rFonts w:ascii="Calibri" w:hAnsi="Calibri"/>
          <w:b/>
          <w:bCs/>
        </w:rPr>
        <w:t>–</w:t>
      </w:r>
      <w:r>
        <w:rPr>
          <w:rFonts w:ascii="Calibri" w:hAnsi="Calibri"/>
        </w:rPr>
        <w:t xml:space="preserve"> </w:t>
      </w:r>
      <w:r w:rsidRPr="00E83BA1">
        <w:rPr>
          <w:rFonts w:ascii="Calibri" w:hAnsi="Calibri"/>
        </w:rPr>
        <w:t>Os licitantes que se encontrarem em recuperação judicial ou extrajudicial devem demonstrar todos os demais requisitos para habilitação econômico-financeira, como qualquer licitante.</w:t>
      </w:r>
    </w:p>
    <w:p w14:paraId="6DE3C8A2" w14:textId="77777777" w:rsidR="00EF424C" w:rsidRPr="00FC4BC6" w:rsidRDefault="00EF424C" w:rsidP="00EF424C">
      <w:pPr>
        <w:pStyle w:val="Corpodetexto"/>
        <w:widowControl w:val="0"/>
        <w:suppressAutoHyphens w:val="0"/>
        <w:spacing w:before="56"/>
        <w:rPr>
          <w:rFonts w:ascii="Calibri" w:hAnsi="Calibri" w:cs="Calibri"/>
        </w:rPr>
      </w:pPr>
      <w:r w:rsidRPr="00657F42">
        <w:rPr>
          <w:rFonts w:ascii="Calibri" w:hAnsi="Calibri" w:cs="Calibri"/>
          <w:b/>
          <w:bCs/>
        </w:rPr>
        <w:t>8.</w:t>
      </w:r>
      <w:r>
        <w:rPr>
          <w:rFonts w:ascii="Calibri" w:hAnsi="Calibri" w:cs="Calibri"/>
          <w:b/>
          <w:bCs/>
        </w:rPr>
        <w:t>6</w:t>
      </w:r>
      <w:r w:rsidRPr="00657F42">
        <w:rPr>
          <w:rFonts w:ascii="Calibri" w:hAnsi="Calibri" w:cs="Calibri"/>
          <w:b/>
          <w:bCs/>
        </w:rPr>
        <w:t xml:space="preserve"> –</w:t>
      </w:r>
      <w:r w:rsidRPr="00FC4BC6">
        <w:rPr>
          <w:rFonts w:ascii="Calibri" w:hAnsi="Calibri" w:cs="Calibri"/>
        </w:rPr>
        <w:t xml:space="preserve"> O pregoeiro fará, durante a fase de habilitação, a verificação por meio de consulta online: </w:t>
      </w:r>
    </w:p>
    <w:p w14:paraId="5694E96F" w14:textId="77777777" w:rsidR="00EF424C" w:rsidRPr="00FC4BC6" w:rsidRDefault="00EF424C" w:rsidP="00EF424C">
      <w:pPr>
        <w:pStyle w:val="Corpodetexto"/>
        <w:widowControl w:val="0"/>
        <w:suppressAutoHyphens w:val="0"/>
        <w:spacing w:before="56"/>
        <w:ind w:firstLine="142"/>
        <w:rPr>
          <w:rFonts w:ascii="Calibri" w:hAnsi="Calibri" w:cs="Calibri"/>
        </w:rPr>
      </w:pPr>
      <w:r w:rsidRPr="00657F42">
        <w:rPr>
          <w:rFonts w:ascii="Calibri" w:hAnsi="Calibri" w:cs="Calibri"/>
          <w:b/>
          <w:bCs/>
        </w:rPr>
        <w:t>8.</w:t>
      </w:r>
      <w:r>
        <w:rPr>
          <w:rFonts w:ascii="Calibri" w:hAnsi="Calibri" w:cs="Calibri"/>
          <w:b/>
          <w:bCs/>
        </w:rPr>
        <w:t>6</w:t>
      </w:r>
      <w:r w:rsidRPr="00657F42">
        <w:rPr>
          <w:rFonts w:ascii="Calibri" w:hAnsi="Calibri" w:cs="Calibri"/>
          <w:b/>
          <w:bCs/>
        </w:rPr>
        <w:t>.1 –</w:t>
      </w:r>
      <w:r w:rsidRPr="00FC4BC6">
        <w:rPr>
          <w:rFonts w:ascii="Calibri" w:hAnsi="Calibri" w:cs="Calibri"/>
        </w:rPr>
        <w:t xml:space="preserve"> Da existência de registros impeditivos da contratação no Cadastro Nacional de Empresas Inidôneas e Suspensas (CEIS) (www.transparencia.gov.br); </w:t>
      </w:r>
    </w:p>
    <w:p w14:paraId="29CC2775" w14:textId="6830BDB8" w:rsidR="00EF424C" w:rsidRDefault="00EF424C" w:rsidP="00EF424C">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rPr>
      </w:pPr>
      <w:r>
        <w:rPr>
          <w:rFonts w:ascii="Calibri" w:hAnsi="Calibri" w:cs="Calibri"/>
          <w:b/>
          <w:bCs/>
        </w:rPr>
        <w:t>8.6.2</w:t>
      </w:r>
      <w:r w:rsidRPr="00657F42">
        <w:rPr>
          <w:rFonts w:ascii="Calibri" w:hAnsi="Calibri" w:cs="Calibri"/>
          <w:b/>
          <w:bCs/>
        </w:rPr>
        <w:t xml:space="preserve"> –</w:t>
      </w:r>
      <w:r w:rsidRPr="00FC4BC6">
        <w:rPr>
          <w:rFonts w:ascii="Calibri" w:hAnsi="Calibri" w:cs="Calibri"/>
        </w:rPr>
        <w:t xml:space="preserve"> Da existência de registros impeditivos da contratação no Cadastro Nacional de Condenações Cíveis por Ato de Improbidade Administrativa mantido pelo Conselho Nacional de Justiça (www.cnj.jus.br / </w:t>
      </w:r>
      <w:proofErr w:type="spellStart"/>
      <w:r w:rsidRPr="00FC4BC6">
        <w:rPr>
          <w:rFonts w:ascii="Calibri" w:hAnsi="Calibri" w:cs="Calibri"/>
        </w:rPr>
        <w:t>improbidade_adm</w:t>
      </w:r>
      <w:proofErr w:type="spellEnd"/>
      <w:r w:rsidRPr="00FC4BC6">
        <w:rPr>
          <w:rFonts w:ascii="Calibri" w:hAnsi="Calibri" w:cs="Calibri"/>
        </w:rPr>
        <w:t>/</w:t>
      </w:r>
      <w:proofErr w:type="spellStart"/>
      <w:r w:rsidRPr="00FC4BC6">
        <w:rPr>
          <w:rFonts w:ascii="Calibri" w:hAnsi="Calibri" w:cs="Calibri"/>
        </w:rPr>
        <w:t>consultar_requerido.php</w:t>
      </w:r>
      <w:proofErr w:type="spellEnd"/>
      <w:r w:rsidRPr="00FC4BC6">
        <w:rPr>
          <w:rFonts w:ascii="Calibri" w:hAnsi="Calibri" w:cs="Calibri"/>
        </w:rPr>
        <w:t>).</w:t>
      </w:r>
    </w:p>
    <w:p w14:paraId="0AF1784F" w14:textId="7A0F93BF" w:rsidR="00857953" w:rsidRPr="00857953" w:rsidRDefault="00857953" w:rsidP="00857953">
      <w:pPr>
        <w:pStyle w:val="Corpodetexto"/>
        <w:widowControl w:val="0"/>
        <w:suppressAutoHyphens w:val="0"/>
        <w:spacing w:before="56"/>
        <w:rPr>
          <w:rFonts w:ascii="Calibri" w:hAnsi="Calibri" w:cs="Calibri"/>
        </w:rPr>
      </w:pPr>
      <w:r w:rsidRPr="00857953">
        <w:rPr>
          <w:rFonts w:ascii="Calibri" w:hAnsi="Calibri" w:cs="Calibri"/>
          <w:b/>
          <w:bCs/>
        </w:rPr>
        <w:t>8.7 –</w:t>
      </w:r>
      <w:r>
        <w:rPr>
          <w:rFonts w:ascii="Calibri" w:hAnsi="Calibri" w:cs="Calibri"/>
        </w:rPr>
        <w:t xml:space="preserve"> </w:t>
      </w:r>
      <w:r w:rsidRPr="00857953">
        <w:rPr>
          <w:rFonts w:ascii="Calibri" w:hAnsi="Calibri" w:cs="Calibri"/>
        </w:rPr>
        <w:t>Após a entrega dos documentos para habilitação, não será permitida a substituição ou a</w:t>
      </w:r>
      <w:r>
        <w:rPr>
          <w:rFonts w:ascii="Calibri" w:hAnsi="Calibri" w:cs="Calibri"/>
        </w:rPr>
        <w:t xml:space="preserve"> </w:t>
      </w:r>
      <w:r w:rsidRPr="00857953">
        <w:rPr>
          <w:rFonts w:ascii="Calibri" w:hAnsi="Calibri" w:cs="Calibri"/>
        </w:rPr>
        <w:t>apresentação de novos documentos, salvo em sede de diligência, para (Lei 14.133/21, art. 64):</w:t>
      </w:r>
    </w:p>
    <w:p w14:paraId="30EB20A0" w14:textId="135CE5F1" w:rsidR="00857953" w:rsidRDefault="00857953" w:rsidP="00857953">
      <w:pPr>
        <w:pStyle w:val="Corpodetexto"/>
        <w:widowControl w:val="0"/>
        <w:suppressAutoHyphens w:val="0"/>
        <w:spacing w:before="56"/>
        <w:ind w:firstLine="142"/>
        <w:rPr>
          <w:rFonts w:ascii="Calibri" w:hAnsi="Calibri" w:cs="Calibri"/>
        </w:rPr>
      </w:pPr>
      <w:r w:rsidRPr="00857953">
        <w:rPr>
          <w:rFonts w:ascii="Calibri" w:hAnsi="Calibri" w:cs="Calibri"/>
          <w:b/>
          <w:bCs/>
        </w:rPr>
        <w:t>8.7.1 –</w:t>
      </w:r>
      <w:r>
        <w:rPr>
          <w:rFonts w:ascii="Calibri" w:hAnsi="Calibri" w:cs="Calibri"/>
        </w:rPr>
        <w:t xml:space="preserve"> C</w:t>
      </w:r>
      <w:r w:rsidRPr="00857953">
        <w:rPr>
          <w:rFonts w:ascii="Calibri" w:hAnsi="Calibri" w:cs="Calibri"/>
        </w:rPr>
        <w:t>omplementação de informações acerca dos documentos já apresentados pelos licitantes e desde</w:t>
      </w:r>
      <w:r>
        <w:rPr>
          <w:rFonts w:ascii="Calibri" w:hAnsi="Calibri" w:cs="Calibri"/>
        </w:rPr>
        <w:t xml:space="preserve"> </w:t>
      </w:r>
      <w:r w:rsidRPr="00857953">
        <w:rPr>
          <w:rFonts w:ascii="Calibri" w:hAnsi="Calibri" w:cs="Calibri"/>
        </w:rPr>
        <w:t>que necessária para apurar fatos existentes à época da abertura do certame; e</w:t>
      </w:r>
    </w:p>
    <w:p w14:paraId="24496D87" w14:textId="5C7955F5" w:rsidR="00857953" w:rsidRDefault="00857953" w:rsidP="00857953">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rPr>
      </w:pPr>
      <w:r w:rsidRPr="00857953">
        <w:rPr>
          <w:rFonts w:ascii="Calibri" w:hAnsi="Calibri" w:cs="Calibri"/>
          <w:b/>
          <w:bCs/>
        </w:rPr>
        <w:t>8.7.2 –</w:t>
      </w:r>
      <w:r>
        <w:rPr>
          <w:rFonts w:ascii="Calibri" w:hAnsi="Calibri" w:cs="Calibri"/>
        </w:rPr>
        <w:t xml:space="preserve"> A</w:t>
      </w:r>
      <w:r w:rsidRPr="00857953">
        <w:rPr>
          <w:rFonts w:ascii="Calibri" w:hAnsi="Calibri" w:cs="Calibri"/>
        </w:rPr>
        <w:t>tualização de documentos cuja validade tenha expirado após a data de recebimento das propostas</w:t>
      </w:r>
      <w:r w:rsidR="00287D56">
        <w:rPr>
          <w:rFonts w:ascii="Calibri" w:hAnsi="Calibri" w:cs="Calibri"/>
        </w:rPr>
        <w:t>.</w:t>
      </w:r>
    </w:p>
    <w:p w14:paraId="18128F12" w14:textId="61E7C226" w:rsidR="00EF424C" w:rsidRPr="00401163" w:rsidRDefault="00EF424C" w:rsidP="00EF424C">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rPr>
          <w:rFonts w:ascii="Calibri" w:hAnsi="Calibri" w:cs="Calibri"/>
          <w:b/>
          <w:bCs/>
          <w:highlight w:val="yellow"/>
        </w:rPr>
      </w:pPr>
      <w:r w:rsidRPr="00401163">
        <w:rPr>
          <w:rFonts w:ascii="Calibri" w:hAnsi="Calibri" w:cs="Calibri"/>
          <w:b/>
          <w:bCs/>
          <w:highlight w:val="yellow"/>
        </w:rPr>
        <w:t>8.</w:t>
      </w:r>
      <w:r w:rsidR="00CA748C" w:rsidRPr="00401163">
        <w:rPr>
          <w:rFonts w:ascii="Calibri" w:hAnsi="Calibri" w:cs="Calibri"/>
          <w:b/>
          <w:bCs/>
          <w:highlight w:val="yellow"/>
        </w:rPr>
        <w:t>8</w:t>
      </w:r>
      <w:r w:rsidRPr="00401163">
        <w:rPr>
          <w:rFonts w:ascii="Calibri" w:hAnsi="Calibri" w:cs="Calibri"/>
          <w:b/>
          <w:bCs/>
          <w:highlight w:val="yellow"/>
        </w:rPr>
        <w:t xml:space="preserve"> – QUALIFICAÇÃO TÉCNICA</w:t>
      </w:r>
    </w:p>
    <w:p w14:paraId="66D6017A" w14:textId="4CFAAE69" w:rsidR="00401163" w:rsidRPr="00401163" w:rsidRDefault="00401163" w:rsidP="00401163">
      <w:pPr>
        <w:pStyle w:val="Corpodetexto"/>
        <w:widowControl w:val="0"/>
        <w:suppressAutoHyphens w:val="0"/>
        <w:spacing w:before="56"/>
        <w:ind w:firstLine="142"/>
        <w:rPr>
          <w:rFonts w:ascii="Calibri" w:hAnsi="Calibri" w:cs="Calibri"/>
          <w:b/>
          <w:bCs/>
          <w:highlight w:val="yellow"/>
        </w:rPr>
      </w:pPr>
      <w:r w:rsidRPr="00401163">
        <w:rPr>
          <w:rFonts w:ascii="Calibri" w:hAnsi="Calibri" w:cs="Calibri"/>
          <w:b/>
          <w:bCs/>
          <w:highlight w:val="yellow"/>
        </w:rPr>
        <w:t xml:space="preserve">8.8.1 - </w:t>
      </w:r>
      <w:r w:rsidRPr="00401163">
        <w:rPr>
          <w:rFonts w:asciiTheme="minorHAnsi" w:hAnsiTheme="minorHAnsi" w:cstheme="minorHAnsi"/>
          <w:bCs/>
          <w:highlight w:val="yellow"/>
        </w:rPr>
        <w:t>Independente do cadastro junto ao CCF deverão ser apresentados, sob pena de inabilitação do licitante:</w:t>
      </w:r>
    </w:p>
    <w:p w14:paraId="3B038946" w14:textId="06660675" w:rsidR="00401163" w:rsidRPr="00401163" w:rsidRDefault="00401163" w:rsidP="00401163">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142"/>
        <w:rPr>
          <w:rFonts w:ascii="Calibri" w:hAnsi="Calibri" w:cs="Calibri"/>
          <w:highlight w:val="yellow"/>
        </w:rPr>
      </w:pPr>
      <w:r w:rsidRPr="00401163">
        <w:rPr>
          <w:rFonts w:ascii="Calibri" w:hAnsi="Calibri" w:cs="Calibri"/>
          <w:b/>
          <w:bCs/>
          <w:highlight w:val="yellow"/>
        </w:rPr>
        <w:t xml:space="preserve">8.8.2 – </w:t>
      </w:r>
      <w:r w:rsidRPr="00401163">
        <w:rPr>
          <w:rFonts w:ascii="Calibri" w:hAnsi="Calibri" w:cs="Calibri"/>
          <w:highlight w:val="yellow"/>
        </w:rPr>
        <w:t>Capacitação Operacional:</w:t>
      </w:r>
    </w:p>
    <w:p w14:paraId="11B6281C" w14:textId="14D6BD9B" w:rsidR="00401163" w:rsidRPr="00401163" w:rsidRDefault="00401163" w:rsidP="00401163">
      <w:pPr>
        <w:pStyle w:val="Corpodetexto"/>
        <w:widowControl w:val="0"/>
        <w:suppressAutoHyphens w:val="0"/>
        <w:spacing w:before="56"/>
        <w:ind w:firstLine="284"/>
        <w:rPr>
          <w:rFonts w:ascii="Calibri" w:hAnsi="Calibri" w:cs="Calibri"/>
          <w:highlight w:val="yellow"/>
        </w:rPr>
      </w:pPr>
      <w:r w:rsidRPr="00401163">
        <w:rPr>
          <w:rFonts w:ascii="Calibri" w:hAnsi="Calibri" w:cs="Calibri"/>
          <w:b/>
          <w:bCs/>
          <w:highlight w:val="yellow"/>
        </w:rPr>
        <w:t>8.8.2.1 –</w:t>
      </w:r>
      <w:r w:rsidRPr="00401163">
        <w:rPr>
          <w:rFonts w:ascii="Calibri" w:hAnsi="Calibri" w:cs="Calibri"/>
          <w:highlight w:val="yellow"/>
        </w:rPr>
        <w:t xml:space="preserve"> Capacitação   Operacional: Atestado(s) ou certidão(s) da empresa proponente por execução de serviço de características semelhantes ao do objeto desta licitação, fornecido por pessoa jurídica de</w:t>
      </w:r>
      <w:r w:rsidRPr="00401163">
        <w:rPr>
          <w:highlight w:val="yellow"/>
        </w:rPr>
        <w:t xml:space="preserve"> </w:t>
      </w:r>
      <w:r w:rsidRPr="00401163">
        <w:rPr>
          <w:rFonts w:ascii="Calibri" w:hAnsi="Calibri" w:cs="Calibri"/>
          <w:highlight w:val="yellow"/>
        </w:rPr>
        <w:t>direito público ou privado (diversa da empresa proponente). Para esse processo licitatório, as parcelas de maior relevância e valor significativo.</w:t>
      </w:r>
    </w:p>
    <w:p w14:paraId="5084DAC4" w14:textId="4AD11804" w:rsidR="00401163" w:rsidRDefault="00401163" w:rsidP="00401163">
      <w:pPr>
        <w:pStyle w:val="Corpodetexto"/>
        <w:widowControl w:val="0"/>
        <w:suppressAutoHyphens w:val="0"/>
        <w:spacing w:before="56"/>
        <w:ind w:firstLine="284"/>
        <w:rPr>
          <w:rFonts w:ascii="Calibri" w:hAnsi="Calibri" w:cs="Calibri"/>
        </w:rPr>
      </w:pPr>
      <w:r w:rsidRPr="00401163">
        <w:rPr>
          <w:rFonts w:ascii="Calibri" w:hAnsi="Calibri" w:cs="Calibri"/>
          <w:highlight w:val="yellow"/>
        </w:rPr>
        <w:t>Tomando por base o percentual previsto no art. 67, §1º da Lei 14.133/21, as parcelas de maior relevância são as dos itens 5, 7, 9, 10 e 19, para as quais o licitante deverá comprovar o mínimo de 50% do quantitativo previsto ou o número inteiro imediatamente anterior, conforme a tabela a seguir:</w:t>
      </w:r>
      <w:r w:rsidRPr="00401163">
        <w:rPr>
          <w:rFonts w:ascii="Calibri" w:hAnsi="Calibri" w:cs="Calibri"/>
        </w:rPr>
        <w:t xml:space="preserve"> </w:t>
      </w:r>
    </w:p>
    <w:p w14:paraId="41B8FD8E" w14:textId="1EF60002" w:rsidR="00401163" w:rsidRDefault="00401163" w:rsidP="00401163">
      <w:pPr>
        <w:pStyle w:val="Corpodetexto"/>
        <w:widowControl w:val="0"/>
        <w:suppressAutoHyphens w:val="0"/>
        <w:spacing w:before="56"/>
        <w:ind w:firstLine="284"/>
        <w:rPr>
          <w:rFonts w:ascii="Calibri" w:hAnsi="Calibri" w:cs="Calibri"/>
        </w:rPr>
      </w:pPr>
      <w:r w:rsidRPr="00401163">
        <w:rPr>
          <w:rFonts w:ascii="Calibri" w:hAnsi="Calibri" w:cs="Calibri"/>
          <w:noProof/>
        </w:rPr>
        <w:drawing>
          <wp:inline distT="0" distB="0" distL="0" distR="0" wp14:anchorId="5E6B1C86" wp14:editId="4406FB21">
            <wp:extent cx="6102441" cy="2966484"/>
            <wp:effectExtent l="0" t="0" r="0" b="571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65500" cy="2997138"/>
                    </a:xfrm>
                    <a:prstGeom prst="rect">
                      <a:avLst/>
                    </a:prstGeom>
                  </pic:spPr>
                </pic:pic>
              </a:graphicData>
            </a:graphic>
          </wp:inline>
        </w:drawing>
      </w:r>
    </w:p>
    <w:p w14:paraId="30A00AC7" w14:textId="19C8037F" w:rsidR="00401163" w:rsidRPr="00401163" w:rsidRDefault="00401163" w:rsidP="00401163">
      <w:pPr>
        <w:pStyle w:val="Corpodetexto"/>
        <w:widowControl w:val="0"/>
        <w:suppressAutoHyphens w:val="0"/>
        <w:spacing w:before="56"/>
        <w:ind w:firstLine="426"/>
        <w:rPr>
          <w:rFonts w:ascii="Calibri" w:hAnsi="Calibri" w:cs="Calibri"/>
          <w:highlight w:val="yellow"/>
        </w:rPr>
      </w:pPr>
      <w:r w:rsidRPr="00401163">
        <w:rPr>
          <w:rFonts w:ascii="Calibri" w:hAnsi="Calibri" w:cs="Calibri"/>
          <w:b/>
          <w:bCs/>
          <w:highlight w:val="yellow"/>
        </w:rPr>
        <w:lastRenderedPageBreak/>
        <w:t>8.8.2.1.1 –</w:t>
      </w:r>
      <w:r w:rsidRPr="00401163">
        <w:rPr>
          <w:rFonts w:ascii="Calibri" w:hAnsi="Calibri" w:cs="Calibri"/>
          <w:highlight w:val="yellow"/>
        </w:rPr>
        <w:t xml:space="preserve"> Será admitida, para fins de comprovação de quantitativo mínimo, a apresentação e o somatório de diferentes atestados executados de forma concomitante.</w:t>
      </w:r>
    </w:p>
    <w:p w14:paraId="06CA30FD" w14:textId="52666EEB" w:rsidR="00401163" w:rsidRPr="00401163" w:rsidRDefault="00401163" w:rsidP="00401163">
      <w:pPr>
        <w:pStyle w:val="Corpodetexto"/>
        <w:widowControl w:val="0"/>
        <w:suppressAutoHyphens w:val="0"/>
        <w:spacing w:before="56"/>
        <w:ind w:firstLine="426"/>
        <w:rPr>
          <w:rFonts w:ascii="Calibri" w:hAnsi="Calibri" w:cs="Calibri"/>
          <w:highlight w:val="yellow"/>
        </w:rPr>
      </w:pPr>
      <w:r w:rsidRPr="00401163">
        <w:rPr>
          <w:rFonts w:ascii="Calibri" w:hAnsi="Calibri" w:cs="Calibri"/>
          <w:b/>
          <w:bCs/>
          <w:highlight w:val="yellow"/>
        </w:rPr>
        <w:t>8.8.2.1.2 –</w:t>
      </w:r>
      <w:r w:rsidRPr="00401163">
        <w:rPr>
          <w:rFonts w:ascii="Calibri" w:hAnsi="Calibri" w:cs="Calibri"/>
          <w:highlight w:val="yellow"/>
        </w:rPr>
        <w:t xml:space="preserve"> Os atestados de capacidade técnica poderão ser apresentados em nome da matriz ou da filial do fornecedor.</w:t>
      </w:r>
    </w:p>
    <w:p w14:paraId="15C61256" w14:textId="04E0EFB2" w:rsidR="00401163" w:rsidRPr="00401163" w:rsidRDefault="00401163" w:rsidP="00401163">
      <w:pPr>
        <w:pStyle w:val="Corpodetexto"/>
        <w:widowControl w:val="0"/>
        <w:suppressAutoHyphens w:val="0"/>
        <w:spacing w:before="56"/>
        <w:ind w:firstLine="426"/>
        <w:rPr>
          <w:rFonts w:ascii="Calibri" w:hAnsi="Calibri" w:cs="Calibri"/>
          <w:highlight w:val="yellow"/>
        </w:rPr>
      </w:pPr>
      <w:r w:rsidRPr="00401163">
        <w:rPr>
          <w:rFonts w:ascii="Calibri" w:hAnsi="Calibri" w:cs="Calibri"/>
          <w:b/>
          <w:bCs/>
          <w:highlight w:val="yellow"/>
        </w:rPr>
        <w:t>8.8.2.1.3 –</w:t>
      </w:r>
      <w:r w:rsidRPr="00401163">
        <w:rPr>
          <w:rFonts w:ascii="Calibri" w:hAnsi="Calibri" w:cs="Calibri"/>
          <w:highlight w:val="yellow"/>
        </w:rPr>
        <w:t xml:space="preserve"> 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ABA1819" w14:textId="0450390B" w:rsidR="00401163" w:rsidRPr="00401163" w:rsidRDefault="00401163" w:rsidP="00401163">
      <w:pPr>
        <w:pStyle w:val="Corpodetexto"/>
        <w:widowControl w:val="0"/>
        <w:suppressAutoHyphens w:val="0"/>
        <w:spacing w:before="56"/>
        <w:ind w:firstLine="142"/>
        <w:rPr>
          <w:rFonts w:ascii="Calibri" w:hAnsi="Calibri" w:cs="Calibri"/>
          <w:highlight w:val="yellow"/>
        </w:rPr>
      </w:pPr>
      <w:r w:rsidRPr="00401163">
        <w:rPr>
          <w:rFonts w:ascii="Calibri" w:hAnsi="Calibri" w:cs="Calibri"/>
          <w:b/>
          <w:bCs/>
          <w:highlight w:val="yellow"/>
        </w:rPr>
        <w:t>8.8.3 –</w:t>
      </w:r>
      <w:r w:rsidRPr="00401163">
        <w:rPr>
          <w:rFonts w:ascii="Calibri" w:hAnsi="Calibri" w:cs="Calibri"/>
          <w:highlight w:val="yellow"/>
        </w:rPr>
        <w:t xml:space="preserve"> Outras exigências de qualificação técnica:</w:t>
      </w:r>
    </w:p>
    <w:p w14:paraId="003B7364" w14:textId="32A04085" w:rsidR="00401163" w:rsidRDefault="00401163" w:rsidP="00401163">
      <w:pPr>
        <w:pStyle w:val="Corpodetexto"/>
        <w:widowControl w:val="0"/>
        <w:tabs>
          <w:tab w:val="clear" w:pos="1152"/>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before="56"/>
        <w:ind w:firstLine="284"/>
        <w:rPr>
          <w:rFonts w:ascii="Calibri" w:hAnsi="Calibri" w:cs="Calibri"/>
        </w:rPr>
      </w:pPr>
      <w:r w:rsidRPr="00401163">
        <w:rPr>
          <w:rFonts w:ascii="Calibri" w:hAnsi="Calibri" w:cs="Calibri"/>
          <w:b/>
          <w:bCs/>
          <w:highlight w:val="yellow"/>
        </w:rPr>
        <w:t>8.8.3.1 –</w:t>
      </w:r>
      <w:r w:rsidRPr="00401163">
        <w:rPr>
          <w:rFonts w:ascii="Calibri" w:hAnsi="Calibri" w:cs="Calibri"/>
          <w:highlight w:val="yellow"/>
        </w:rPr>
        <w:t xml:space="preserve"> Visando comprovar a fluência nos idiomas inglês, francês, espanhol e italiano, a empresa vencedora, deverá apresentar diplomas comprobatórios (reconhecidos pelo MEC) de grau pleno dos tradutores que trabalharão nas solicitações da UDESC (apresentar quando do recebimento da Autorização de Fornecimento).</w:t>
      </w:r>
    </w:p>
    <w:p w14:paraId="7FB8C41C" w14:textId="77777777" w:rsidR="001112EA" w:rsidRDefault="001112EA">
      <w:pPr>
        <w:tabs>
          <w:tab w:val="left" w:pos="2552"/>
        </w:tabs>
        <w:jc w:val="both"/>
        <w:rPr>
          <w:rFonts w:ascii="Calibri" w:hAnsi="Calibri" w:cs="Calibri"/>
          <w:sz w:val="20"/>
          <w:szCs w:val="20"/>
        </w:rPr>
      </w:pPr>
    </w:p>
    <w:p w14:paraId="08213FCA" w14:textId="77777777" w:rsidR="00733A11" w:rsidRPr="00937F04" w:rsidRDefault="00657F42">
      <w:pPr>
        <w:tabs>
          <w:tab w:val="left" w:pos="2552"/>
        </w:tabs>
        <w:jc w:val="both"/>
        <w:rPr>
          <w:rFonts w:ascii="Calibri" w:hAnsi="Calibri" w:cs="Calibri"/>
          <w:b/>
        </w:rPr>
      </w:pPr>
      <w:r>
        <w:rPr>
          <w:rFonts w:ascii="Calibri" w:hAnsi="Calibri" w:cs="Calibri"/>
          <w:b/>
        </w:rPr>
        <w:t>9</w:t>
      </w:r>
      <w:r w:rsidR="00733A11" w:rsidRPr="00937F04">
        <w:rPr>
          <w:rFonts w:ascii="Calibri" w:hAnsi="Calibri" w:cs="Calibri"/>
          <w:b/>
        </w:rPr>
        <w:t xml:space="preserve"> – JULGAMENTO</w:t>
      </w:r>
    </w:p>
    <w:p w14:paraId="7E98DA95" w14:textId="7931B375" w:rsidR="00733A11" w:rsidRPr="000258A7" w:rsidRDefault="00F45909">
      <w:pPr>
        <w:tabs>
          <w:tab w:val="left" w:pos="2552"/>
          <w:tab w:val="left" w:pos="9107"/>
        </w:tabs>
        <w:jc w:val="both"/>
        <w:rPr>
          <w:rFonts w:ascii="Calibri" w:hAnsi="Calibri" w:cs="Calibri"/>
        </w:rPr>
      </w:pPr>
      <w:r>
        <w:rPr>
          <w:rFonts w:ascii="Calibri" w:hAnsi="Calibri" w:cs="Calibri"/>
          <w:b/>
          <w:bCs/>
        </w:rPr>
        <w:t>9</w:t>
      </w:r>
      <w:r w:rsidR="00733A11" w:rsidRPr="00937F04">
        <w:rPr>
          <w:rFonts w:ascii="Calibri" w:hAnsi="Calibri" w:cs="Calibri"/>
          <w:b/>
          <w:bCs/>
        </w:rPr>
        <w:t xml:space="preserve">.1 – </w:t>
      </w:r>
      <w:r w:rsidR="00733A11" w:rsidRPr="00937F04">
        <w:rPr>
          <w:rFonts w:ascii="Calibri" w:hAnsi="Calibri" w:cs="Calibri"/>
        </w:rPr>
        <w:t xml:space="preserve">Será considerada primeira classificada, a proposta que, obedecendo às condições, especificações e procedimentos </w:t>
      </w:r>
      <w:r>
        <w:rPr>
          <w:rFonts w:ascii="Calibri" w:hAnsi="Calibri" w:cs="Calibri"/>
        </w:rPr>
        <w:t>d</w:t>
      </w:r>
      <w:r w:rsidR="00733A11" w:rsidRPr="00937F04">
        <w:rPr>
          <w:rFonts w:ascii="Calibri" w:hAnsi="Calibri" w:cs="Calibri"/>
        </w:rPr>
        <w:t xml:space="preserve">este edital, apresentar </w:t>
      </w:r>
      <w:r w:rsidR="00733A11" w:rsidRPr="000258A7">
        <w:rPr>
          <w:rFonts w:ascii="Calibri" w:hAnsi="Calibri" w:cs="Calibri"/>
        </w:rPr>
        <w:t xml:space="preserve">o </w:t>
      </w:r>
      <w:r w:rsidR="00D84E0F" w:rsidRPr="000258A7">
        <w:rPr>
          <w:rFonts w:asciiTheme="minorHAnsi" w:hAnsiTheme="minorHAnsi" w:cstheme="minorHAnsi"/>
          <w:b/>
        </w:rPr>
        <w:t xml:space="preserve">menor preço </w:t>
      </w:r>
      <w:sdt>
        <w:sdtPr>
          <w:rPr>
            <w:rFonts w:asciiTheme="minorHAnsi" w:hAnsiTheme="minorHAnsi" w:cstheme="minorHAnsi"/>
            <w:b/>
          </w:rPr>
          <w:alias w:val="TIPO JULGAMENTO"/>
          <w:tag w:val="TIPO JULGAMENTO"/>
          <w:id w:val="570557538"/>
          <w:placeholder>
            <w:docPart w:val="832BDA399E2846F692AB02B84BAEC2AF"/>
          </w:placeholder>
          <w15:color w:val="FF6600"/>
          <w:dropDownList>
            <w:listItem w:value="Escolher um item."/>
            <w:listItem w:displayText="por lote" w:value="por lote"/>
            <w:listItem w:displayText="por item" w:value="por item"/>
            <w:listItem w:displayText="global" w:value="global"/>
          </w:dropDownList>
        </w:sdtPr>
        <w:sdtEndPr/>
        <w:sdtContent>
          <w:r w:rsidR="000258A7" w:rsidRPr="000258A7">
            <w:rPr>
              <w:rFonts w:asciiTheme="minorHAnsi" w:hAnsiTheme="minorHAnsi" w:cstheme="minorHAnsi"/>
              <w:b/>
            </w:rPr>
            <w:t>por lote</w:t>
          </w:r>
        </w:sdtContent>
      </w:sdt>
      <w:r w:rsidR="00D84E0F" w:rsidRPr="000258A7">
        <w:rPr>
          <w:rFonts w:asciiTheme="minorHAnsi" w:hAnsiTheme="minorHAnsi" w:cstheme="minorHAnsi"/>
          <w:b/>
        </w:rPr>
        <w:t>,</w:t>
      </w:r>
      <w:r w:rsidR="00D84E0F" w:rsidRPr="000258A7">
        <w:rPr>
          <w:rFonts w:ascii="Calibri" w:hAnsi="Calibri" w:cs="Calibri"/>
        </w:rPr>
        <w:t xml:space="preserve"> </w:t>
      </w:r>
      <w:r w:rsidR="00733A11" w:rsidRPr="000258A7">
        <w:rPr>
          <w:rFonts w:ascii="Calibri" w:hAnsi="Calibri" w:cs="Calibri"/>
        </w:rPr>
        <w:t xml:space="preserve">conforme </w:t>
      </w:r>
      <w:r w:rsidR="00733A11" w:rsidRPr="000258A7">
        <w:rPr>
          <w:rFonts w:ascii="Calibri" w:hAnsi="Calibri" w:cs="Calibri"/>
          <w:b/>
          <w:bCs/>
        </w:rPr>
        <w:t>Anexo I</w:t>
      </w:r>
      <w:r w:rsidR="00082D65" w:rsidRPr="000258A7">
        <w:rPr>
          <w:rFonts w:ascii="Calibri" w:hAnsi="Calibri" w:cs="Calibri"/>
          <w:b/>
          <w:bCs/>
        </w:rPr>
        <w:t>I</w:t>
      </w:r>
      <w:r w:rsidR="00733A11" w:rsidRPr="000258A7">
        <w:rPr>
          <w:rFonts w:ascii="Calibri" w:hAnsi="Calibri" w:cs="Calibri"/>
        </w:rPr>
        <w:t>.</w:t>
      </w:r>
    </w:p>
    <w:p w14:paraId="49067ACB" w14:textId="77777777" w:rsidR="00733A11" w:rsidRPr="00937F04" w:rsidRDefault="00F45909">
      <w:pPr>
        <w:tabs>
          <w:tab w:val="left" w:pos="2552"/>
        </w:tabs>
        <w:jc w:val="both"/>
        <w:rPr>
          <w:rFonts w:ascii="Calibri" w:hAnsi="Calibri" w:cs="Calibri"/>
        </w:rPr>
      </w:pPr>
      <w:r w:rsidRPr="000258A7">
        <w:rPr>
          <w:rFonts w:ascii="Calibri" w:hAnsi="Calibri" w:cs="Calibri"/>
          <w:b/>
          <w:bCs/>
        </w:rPr>
        <w:t xml:space="preserve">9.2 </w:t>
      </w:r>
      <w:r w:rsidR="00733A11" w:rsidRPr="000258A7">
        <w:rPr>
          <w:rFonts w:ascii="Calibri" w:hAnsi="Calibri" w:cs="Calibri"/>
          <w:b/>
          <w:bCs/>
        </w:rPr>
        <w:t>–</w:t>
      </w:r>
      <w:r w:rsidR="00733A11" w:rsidRPr="000258A7">
        <w:rPr>
          <w:rFonts w:ascii="Calibri" w:hAnsi="Calibri" w:cs="Calibri"/>
        </w:rPr>
        <w:t xml:space="preserve"> Quando na especificação do objeto forem estabelecidas medidas aproximadas, no julgamento serão adotadas as variações admitidas pela ABNT ou, na ausência de parâmetros oficiais, o Pregoeiro adotará critérios próprios, justificadamente, limitados em qualquer hipótese à</w:t>
      </w:r>
      <w:r w:rsidR="00733A11" w:rsidRPr="00937F04">
        <w:rPr>
          <w:rFonts w:ascii="Calibri" w:hAnsi="Calibri" w:cs="Calibri"/>
        </w:rPr>
        <w:t xml:space="preserve"> margem superior ou inferior de 10% (dez por cento).</w:t>
      </w:r>
    </w:p>
    <w:p w14:paraId="18A1908B" w14:textId="77777777" w:rsidR="00733A11" w:rsidRPr="00937F04" w:rsidRDefault="00F45909">
      <w:pPr>
        <w:tabs>
          <w:tab w:val="left" w:pos="2552"/>
        </w:tabs>
        <w:jc w:val="both"/>
        <w:rPr>
          <w:rFonts w:ascii="Calibri" w:hAnsi="Calibri" w:cs="Calibri"/>
          <w:b/>
          <w:bCs/>
        </w:rPr>
      </w:pPr>
      <w:r>
        <w:rPr>
          <w:rFonts w:ascii="Calibri" w:hAnsi="Calibri" w:cs="Calibri"/>
          <w:b/>
          <w:bCs/>
        </w:rPr>
        <w:t>9.3</w:t>
      </w:r>
      <w:r w:rsidR="00733A11" w:rsidRPr="00937F04">
        <w:rPr>
          <w:rFonts w:ascii="Calibri" w:hAnsi="Calibri" w:cs="Calibri"/>
          <w:b/>
          <w:bCs/>
        </w:rPr>
        <w:t xml:space="preserve"> – Serão desclassificadas as propostas:</w:t>
      </w:r>
    </w:p>
    <w:p w14:paraId="0932F353" w14:textId="77777777" w:rsidR="00733A11" w:rsidRPr="00937F04" w:rsidRDefault="00733A11">
      <w:pPr>
        <w:tabs>
          <w:tab w:val="left" w:pos="2552"/>
        </w:tabs>
        <w:jc w:val="both"/>
        <w:rPr>
          <w:rFonts w:ascii="Calibri" w:hAnsi="Calibri" w:cs="Calibri"/>
        </w:rPr>
      </w:pPr>
      <w:r w:rsidRPr="00937F04">
        <w:rPr>
          <w:rFonts w:ascii="Calibri" w:hAnsi="Calibri" w:cs="Calibri"/>
          <w:b/>
          <w:bCs/>
        </w:rPr>
        <w:t>a)</w:t>
      </w:r>
      <w:r w:rsidRPr="00937F04">
        <w:rPr>
          <w:rFonts w:ascii="Calibri" w:hAnsi="Calibri" w:cs="Calibri"/>
        </w:rPr>
        <w:t xml:space="preserve"> que não atenderem às exigências do ato convocatório da licitação;</w:t>
      </w:r>
    </w:p>
    <w:p w14:paraId="02AD6DEE" w14:textId="77777777" w:rsidR="00733A11" w:rsidRPr="00937F04" w:rsidRDefault="00733A11">
      <w:pPr>
        <w:tabs>
          <w:tab w:val="left" w:pos="2552"/>
        </w:tabs>
        <w:jc w:val="both"/>
        <w:rPr>
          <w:rFonts w:ascii="Calibri" w:hAnsi="Calibri" w:cs="Calibri"/>
        </w:rPr>
      </w:pPr>
      <w:r w:rsidRPr="00937F04">
        <w:rPr>
          <w:rFonts w:ascii="Calibri" w:hAnsi="Calibri" w:cs="Calibri"/>
          <w:b/>
          <w:bCs/>
        </w:rPr>
        <w:t>b)</w:t>
      </w:r>
      <w:r w:rsidRPr="00937F04">
        <w:rPr>
          <w:rFonts w:ascii="Calibri" w:hAnsi="Calibri" w:cs="Calibri"/>
        </w:rPr>
        <w:t xml:space="preserve"> que conflitarem com a legislação em vigor;</w:t>
      </w:r>
    </w:p>
    <w:p w14:paraId="525EEE78" w14:textId="77777777" w:rsidR="00733A11" w:rsidRDefault="00733A11">
      <w:pPr>
        <w:tabs>
          <w:tab w:val="left" w:pos="2552"/>
        </w:tabs>
        <w:jc w:val="both"/>
        <w:rPr>
          <w:rFonts w:ascii="Calibri" w:hAnsi="Calibri" w:cs="Calibri"/>
        </w:rPr>
      </w:pPr>
      <w:r w:rsidRPr="00937F04">
        <w:rPr>
          <w:rFonts w:ascii="Calibri" w:hAnsi="Calibri" w:cs="Calibri"/>
          <w:b/>
          <w:bCs/>
          <w:iCs/>
        </w:rPr>
        <w:t xml:space="preserve">c) </w:t>
      </w:r>
      <w:r w:rsidRPr="00937F04">
        <w:rPr>
          <w:rFonts w:ascii="Calibri" w:hAnsi="Calibri" w:cs="Calibri"/>
          <w:iCs/>
        </w:rPr>
        <w:t>a pedido da licitante, devidamente justificada, analisada e aceita pelo Pregoeiro</w:t>
      </w:r>
      <w:r w:rsidR="00D97E4C">
        <w:rPr>
          <w:rFonts w:ascii="Calibri" w:hAnsi="Calibri" w:cs="Calibri"/>
        </w:rPr>
        <w:t>;</w:t>
      </w:r>
    </w:p>
    <w:p w14:paraId="1EEF557A" w14:textId="77777777" w:rsidR="00F45909" w:rsidRDefault="00F45909">
      <w:pPr>
        <w:tabs>
          <w:tab w:val="left" w:pos="2552"/>
        </w:tabs>
        <w:jc w:val="both"/>
        <w:rPr>
          <w:rFonts w:ascii="Calibri" w:hAnsi="Calibri" w:cs="Calibri"/>
        </w:rPr>
      </w:pPr>
      <w:r w:rsidRPr="00F45909">
        <w:rPr>
          <w:rFonts w:ascii="Calibri" w:hAnsi="Calibri" w:cs="Calibri"/>
          <w:b/>
          <w:bCs/>
        </w:rPr>
        <w:t>d)</w:t>
      </w:r>
      <w:r>
        <w:rPr>
          <w:rFonts w:ascii="Calibri" w:hAnsi="Calibri" w:cs="Calibri"/>
        </w:rPr>
        <w:t xml:space="preserve"> que não cotarem marca/modelo conforme solicitado pelo sistema e-Lic.</w:t>
      </w:r>
    </w:p>
    <w:p w14:paraId="5EAEF8AB" w14:textId="77777777" w:rsidR="00733A11" w:rsidRPr="00937F04" w:rsidRDefault="00F45909">
      <w:pPr>
        <w:tabs>
          <w:tab w:val="left" w:pos="2552"/>
        </w:tabs>
        <w:jc w:val="both"/>
        <w:rPr>
          <w:rFonts w:ascii="Calibri" w:hAnsi="Calibri" w:cs="Calibri"/>
        </w:rPr>
      </w:pPr>
      <w:r>
        <w:rPr>
          <w:rFonts w:ascii="Calibri" w:hAnsi="Calibri" w:cs="Calibri"/>
          <w:b/>
          <w:bCs/>
        </w:rPr>
        <w:t>9.4</w:t>
      </w:r>
      <w:r w:rsidR="00733A11" w:rsidRPr="00937F04">
        <w:rPr>
          <w:rFonts w:ascii="Calibri" w:hAnsi="Calibri" w:cs="Calibri"/>
          <w:b/>
          <w:bCs/>
        </w:rPr>
        <w:t xml:space="preserve"> –</w:t>
      </w:r>
      <w:r w:rsidR="00733A11" w:rsidRPr="00937F04">
        <w:rPr>
          <w:rFonts w:ascii="Calibri" w:hAnsi="Calibri" w:cs="Calibri"/>
        </w:rPr>
        <w:t xml:space="preserve"> Não serão consideradas, para efeitos de julgamento, quaisquer vantagens não previstas no edital.</w:t>
      </w:r>
    </w:p>
    <w:p w14:paraId="79869FAB" w14:textId="13D6378B" w:rsidR="00733A11" w:rsidRDefault="00853AF6">
      <w:pPr>
        <w:tabs>
          <w:tab w:val="left" w:pos="2552"/>
        </w:tabs>
        <w:jc w:val="both"/>
        <w:rPr>
          <w:rFonts w:ascii="Calibri" w:hAnsi="Calibri"/>
        </w:rPr>
      </w:pPr>
      <w:r>
        <w:rPr>
          <w:rFonts w:ascii="Calibri" w:hAnsi="Calibri"/>
          <w:b/>
        </w:rPr>
        <w:t>9.5</w:t>
      </w:r>
      <w:r w:rsidRPr="00FA48CA">
        <w:rPr>
          <w:rFonts w:ascii="Calibri" w:hAnsi="Calibri"/>
        </w:rPr>
        <w:t xml:space="preserve"> </w:t>
      </w:r>
      <w:r w:rsidRPr="00853AF6">
        <w:rPr>
          <w:rFonts w:ascii="Calibri" w:hAnsi="Calibri"/>
          <w:b/>
          <w:bCs/>
        </w:rPr>
        <w:t>–</w:t>
      </w:r>
      <w:r w:rsidRPr="00FA48CA">
        <w:rPr>
          <w:rFonts w:ascii="Calibri" w:hAnsi="Calibri"/>
        </w:rPr>
        <w:t xml:space="preserve"> No julgamento da habilitação e das propostas, o pregoeiro poderá sanar erros ou falhas que não alterem a substância das propostas, dos documentos e sua validade jurídica, mediante despacho fundamentado, registrado em ata via </w:t>
      </w:r>
      <w:r w:rsidRPr="00FA48CA">
        <w:rPr>
          <w:rFonts w:ascii="Calibri" w:hAnsi="Calibri"/>
          <w:i/>
        </w:rPr>
        <w:t>chat</w:t>
      </w:r>
      <w:r w:rsidRPr="00FA48CA">
        <w:rPr>
          <w:rFonts w:ascii="Calibri" w:hAnsi="Calibri"/>
        </w:rPr>
        <w:t xml:space="preserve"> e acessível a todos, atribuindo-lhes validade e eficácia para fins de </w:t>
      </w:r>
      <w:r w:rsidRPr="00352F71">
        <w:rPr>
          <w:rFonts w:ascii="Calibri" w:hAnsi="Calibri"/>
        </w:rPr>
        <w:t>habilitação e classificação</w:t>
      </w:r>
      <w:r w:rsidR="00562F8F">
        <w:rPr>
          <w:rFonts w:ascii="Calibri" w:hAnsi="Calibri"/>
        </w:rPr>
        <w:t>.</w:t>
      </w:r>
    </w:p>
    <w:p w14:paraId="08EA417E" w14:textId="77777777" w:rsidR="00401163" w:rsidRPr="00FA512A" w:rsidRDefault="00401163" w:rsidP="00401163">
      <w:pPr>
        <w:tabs>
          <w:tab w:val="left" w:pos="2552"/>
        </w:tabs>
        <w:jc w:val="both"/>
        <w:rPr>
          <w:rFonts w:ascii="Calibri" w:hAnsi="Calibri"/>
          <w:b/>
          <w:bCs/>
          <w:highlight w:val="yellow"/>
        </w:rPr>
      </w:pPr>
      <w:r w:rsidRPr="00FA512A">
        <w:rPr>
          <w:rFonts w:ascii="Calibri" w:hAnsi="Calibri"/>
          <w:b/>
          <w:bCs/>
          <w:highlight w:val="yellow"/>
        </w:rPr>
        <w:t xml:space="preserve">9.6 AMOSTRA DOS PRODUTOS </w:t>
      </w:r>
    </w:p>
    <w:p w14:paraId="1DDF2271" w14:textId="50CBC584" w:rsidR="00401163" w:rsidRDefault="00401163" w:rsidP="000E2535">
      <w:pPr>
        <w:tabs>
          <w:tab w:val="left" w:pos="2552"/>
        </w:tabs>
        <w:jc w:val="both"/>
        <w:rPr>
          <w:rFonts w:ascii="Calibri" w:hAnsi="Calibri"/>
          <w:highlight w:val="yellow"/>
        </w:rPr>
      </w:pPr>
      <w:r w:rsidRPr="00FA512A">
        <w:rPr>
          <w:rFonts w:ascii="Calibri" w:hAnsi="Calibri"/>
          <w:b/>
          <w:bCs/>
          <w:highlight w:val="yellow"/>
        </w:rPr>
        <w:t xml:space="preserve">9.6.1 – </w:t>
      </w:r>
      <w:r w:rsidRPr="00FA512A">
        <w:rPr>
          <w:rFonts w:ascii="Calibri" w:hAnsi="Calibri"/>
          <w:highlight w:val="yellow"/>
        </w:rPr>
        <w:t xml:space="preserve">Os itens que na especificação solicitam </w:t>
      </w:r>
      <w:r w:rsidRPr="00FA512A">
        <w:rPr>
          <w:rFonts w:ascii="Calibri" w:hAnsi="Calibri"/>
          <w:b/>
          <w:bCs/>
          <w:highlight w:val="yellow"/>
        </w:rPr>
        <w:t>amostra</w:t>
      </w:r>
      <w:r>
        <w:rPr>
          <w:rFonts w:ascii="Calibri" w:hAnsi="Calibri"/>
          <w:b/>
          <w:bCs/>
          <w:highlight w:val="yellow"/>
        </w:rPr>
        <w:t xml:space="preserve"> (itens </w:t>
      </w:r>
      <w:r w:rsidR="000E2535">
        <w:rPr>
          <w:rFonts w:ascii="Calibri" w:hAnsi="Calibri"/>
          <w:b/>
          <w:bCs/>
          <w:highlight w:val="yellow"/>
        </w:rPr>
        <w:t>20, 21 e 22 – LOTE 04</w:t>
      </w:r>
      <w:r>
        <w:rPr>
          <w:rFonts w:ascii="Calibri" w:hAnsi="Calibri"/>
          <w:b/>
          <w:bCs/>
          <w:highlight w:val="yellow"/>
        </w:rPr>
        <w:t>)</w:t>
      </w:r>
      <w:r w:rsidRPr="00FA512A">
        <w:rPr>
          <w:rFonts w:ascii="Calibri" w:hAnsi="Calibri"/>
          <w:b/>
          <w:bCs/>
          <w:highlight w:val="yellow"/>
        </w:rPr>
        <w:t xml:space="preserve"> </w:t>
      </w:r>
      <w:r w:rsidRPr="00FA512A">
        <w:rPr>
          <w:rFonts w:ascii="Calibri" w:hAnsi="Calibri"/>
          <w:highlight w:val="yellow"/>
        </w:rPr>
        <w:t xml:space="preserve">devem ser </w:t>
      </w:r>
      <w:r w:rsidRPr="000E2535">
        <w:rPr>
          <w:rFonts w:ascii="Calibri" w:hAnsi="Calibri"/>
          <w:highlight w:val="yellow"/>
        </w:rPr>
        <w:t xml:space="preserve">apresentados pela empresa classificada com o menor lance, e esta deverá apresentar as amostras </w:t>
      </w:r>
      <w:r w:rsidR="000E2535" w:rsidRPr="000E2535">
        <w:rPr>
          <w:rFonts w:ascii="Calibri" w:hAnsi="Calibri"/>
          <w:highlight w:val="yellow"/>
        </w:rPr>
        <w:t>para a Biblioteca Universitária/Reitoria</w:t>
      </w:r>
      <w:r w:rsidRPr="000E2535">
        <w:rPr>
          <w:rFonts w:ascii="Calibri" w:hAnsi="Calibri"/>
          <w:highlight w:val="yellow"/>
        </w:rPr>
        <w:t>, conforme endereço do item 4.2  do Termo de referência</w:t>
      </w:r>
      <w:r w:rsidR="000E2535" w:rsidRPr="000E2535">
        <w:rPr>
          <w:rFonts w:ascii="Calibri" w:hAnsi="Calibri"/>
          <w:highlight w:val="yellow"/>
        </w:rPr>
        <w:t>,</w:t>
      </w:r>
      <w:r w:rsidRPr="000E2535">
        <w:rPr>
          <w:rFonts w:ascii="Calibri" w:hAnsi="Calibri"/>
          <w:highlight w:val="yellow"/>
        </w:rPr>
        <w:t xml:space="preserve"> no prazo máximo de </w:t>
      </w:r>
      <w:r w:rsidR="000E2535" w:rsidRPr="000E2535">
        <w:rPr>
          <w:rFonts w:ascii="Calibri" w:hAnsi="Calibri"/>
          <w:highlight w:val="yellow"/>
        </w:rPr>
        <w:t>um</w:t>
      </w:r>
      <w:r w:rsidRPr="000E2535">
        <w:rPr>
          <w:rFonts w:ascii="Calibri" w:hAnsi="Calibri"/>
          <w:highlight w:val="yellow"/>
        </w:rPr>
        <w:t xml:space="preserve"> dia úti</w:t>
      </w:r>
      <w:r w:rsidR="000E2535" w:rsidRPr="000E2535">
        <w:rPr>
          <w:rFonts w:ascii="Calibri" w:hAnsi="Calibri"/>
          <w:highlight w:val="yellow"/>
        </w:rPr>
        <w:t>l</w:t>
      </w:r>
      <w:r w:rsidRPr="000E2535">
        <w:rPr>
          <w:rFonts w:ascii="Calibri" w:hAnsi="Calibri"/>
          <w:highlight w:val="yellow"/>
        </w:rPr>
        <w:t>, não prorrogá</w:t>
      </w:r>
      <w:r w:rsidR="000E2535" w:rsidRPr="000E2535">
        <w:rPr>
          <w:rFonts w:ascii="Calibri" w:hAnsi="Calibri"/>
          <w:highlight w:val="yellow"/>
        </w:rPr>
        <w:t>vel</w:t>
      </w:r>
      <w:r w:rsidRPr="000E2535">
        <w:rPr>
          <w:rFonts w:ascii="Calibri" w:hAnsi="Calibri"/>
          <w:highlight w:val="yellow"/>
        </w:rPr>
        <w:t xml:space="preserve">, aos cuidados da servidora </w:t>
      </w:r>
      <w:r w:rsidR="000E2535" w:rsidRPr="000E2535">
        <w:rPr>
          <w:rFonts w:ascii="Calibri" w:hAnsi="Calibri"/>
          <w:highlight w:val="yellow"/>
        </w:rPr>
        <w:t>Marcela Reinhardt de Souza</w:t>
      </w:r>
      <w:r w:rsidRPr="000E2535">
        <w:rPr>
          <w:rFonts w:ascii="Calibri" w:hAnsi="Calibri"/>
          <w:highlight w:val="yellow"/>
        </w:rPr>
        <w:t xml:space="preserve">,  </w:t>
      </w:r>
      <w:r w:rsidR="000E2535" w:rsidRPr="000E2535">
        <w:rPr>
          <w:rFonts w:ascii="Calibri" w:hAnsi="Calibri"/>
          <w:highlight w:val="yellow"/>
        </w:rPr>
        <w:t xml:space="preserve">através do e-mail </w:t>
      </w:r>
      <w:hyperlink r:id="rId13" w:history="1">
        <w:r w:rsidR="000E2535" w:rsidRPr="000E2535">
          <w:rPr>
            <w:rFonts w:ascii="Calibri" w:hAnsi="Calibri"/>
            <w:b/>
            <w:bCs/>
            <w:highlight w:val="yellow"/>
          </w:rPr>
          <w:t>biblioteca.reitoria@udesc.br</w:t>
        </w:r>
      </w:hyperlink>
      <w:r w:rsidRPr="000E2535">
        <w:rPr>
          <w:rFonts w:ascii="Calibri" w:hAnsi="Calibri"/>
          <w:highlight w:val="yellow"/>
        </w:rPr>
        <w:t>.</w:t>
      </w:r>
      <w:r w:rsidR="000E2535" w:rsidRPr="000E2535">
        <w:rPr>
          <w:rFonts w:ascii="Calibri" w:hAnsi="Calibri"/>
          <w:highlight w:val="yellow"/>
        </w:rPr>
        <w:t xml:space="preserve"> A</w:t>
      </w:r>
      <w:r w:rsidRPr="000E2535">
        <w:rPr>
          <w:rFonts w:ascii="Calibri" w:hAnsi="Calibri"/>
          <w:highlight w:val="yellow"/>
        </w:rPr>
        <w:t xml:space="preserve"> </w:t>
      </w:r>
      <w:r w:rsidR="000E2535" w:rsidRPr="000E2535">
        <w:rPr>
          <w:rFonts w:ascii="Calibri" w:hAnsi="Calibri"/>
          <w:highlight w:val="yellow"/>
        </w:rPr>
        <w:t>análise de amostra constituiu o meio mais assertivo e seguro para a Administração realizar o exame de</w:t>
      </w:r>
      <w:r w:rsidR="000E2535" w:rsidRPr="000E2535">
        <w:rPr>
          <w:rFonts w:ascii="Calibri" w:hAnsi="Calibri"/>
          <w:highlight w:val="yellow"/>
        </w:rPr>
        <w:t xml:space="preserve"> </w:t>
      </w:r>
      <w:r w:rsidR="000E2535" w:rsidRPr="000E2535">
        <w:rPr>
          <w:rFonts w:ascii="Calibri" w:hAnsi="Calibri"/>
          <w:highlight w:val="yellow"/>
        </w:rPr>
        <w:t>conformidade deste objeto, considerando as especificidades do serviço licitado.</w:t>
      </w:r>
      <w:r w:rsidRPr="000E2535">
        <w:rPr>
          <w:rFonts w:ascii="Calibri" w:hAnsi="Calibri"/>
          <w:highlight w:val="yellow"/>
        </w:rPr>
        <w:t xml:space="preserve"> Esta avaliação ficará sob responsabilidade da Responsável Técnico juntamente com equipe técnica. </w:t>
      </w:r>
    </w:p>
    <w:p w14:paraId="4A702C85" w14:textId="77777777" w:rsidR="009875E6" w:rsidRPr="009875E6" w:rsidRDefault="000E2535" w:rsidP="009875E6">
      <w:pPr>
        <w:tabs>
          <w:tab w:val="left" w:pos="2552"/>
        </w:tabs>
        <w:ind w:left="426"/>
        <w:jc w:val="both"/>
        <w:rPr>
          <w:rFonts w:ascii="Calibri" w:hAnsi="Calibri"/>
          <w:highlight w:val="yellow"/>
        </w:rPr>
      </w:pPr>
      <w:r w:rsidRPr="009875E6">
        <w:rPr>
          <w:rFonts w:ascii="Calibri" w:hAnsi="Calibri"/>
          <w:b/>
          <w:bCs/>
          <w:highlight w:val="yellow"/>
        </w:rPr>
        <w:t>9.6.1.1 -</w:t>
      </w:r>
      <w:r>
        <w:rPr>
          <w:rFonts w:ascii="Calibri" w:hAnsi="Calibri"/>
          <w:highlight w:val="yellow"/>
        </w:rPr>
        <w:t xml:space="preserve"> </w:t>
      </w:r>
      <w:r w:rsidRPr="009875E6">
        <w:rPr>
          <w:rFonts w:ascii="Calibri" w:hAnsi="Calibri"/>
          <w:highlight w:val="yellow"/>
        </w:rPr>
        <w:t>A amostra consiste num artigo científico marcado em XML, demonstrando a qualidade e a aderência aos</w:t>
      </w:r>
      <w:r w:rsidRPr="009875E6">
        <w:rPr>
          <w:rFonts w:ascii="Calibri" w:hAnsi="Calibri"/>
          <w:highlight w:val="yellow"/>
        </w:rPr>
        <w:t xml:space="preserve"> </w:t>
      </w:r>
      <w:r w:rsidRPr="009875E6">
        <w:rPr>
          <w:rFonts w:ascii="Calibri" w:hAnsi="Calibri"/>
          <w:highlight w:val="yellow"/>
        </w:rPr>
        <w:t>requisitos técnicos</w:t>
      </w:r>
      <w:r w:rsidR="009875E6" w:rsidRPr="009875E6">
        <w:rPr>
          <w:rFonts w:ascii="Calibri" w:hAnsi="Calibri"/>
          <w:highlight w:val="yellow"/>
        </w:rPr>
        <w:t>.</w:t>
      </w:r>
    </w:p>
    <w:p w14:paraId="2D5FF9E6" w14:textId="7CE56FEC" w:rsidR="009875E6" w:rsidRPr="009875E6" w:rsidRDefault="009875E6" w:rsidP="009875E6">
      <w:pPr>
        <w:tabs>
          <w:tab w:val="left" w:pos="2552"/>
        </w:tabs>
        <w:ind w:left="426"/>
        <w:jc w:val="both"/>
        <w:rPr>
          <w:rFonts w:ascii="Calibri" w:hAnsi="Calibri"/>
          <w:highlight w:val="yellow"/>
        </w:rPr>
      </w:pPr>
      <w:r w:rsidRPr="009875E6">
        <w:rPr>
          <w:rFonts w:ascii="Calibri" w:hAnsi="Calibri"/>
          <w:b/>
          <w:bCs/>
          <w:highlight w:val="yellow"/>
        </w:rPr>
        <w:t>9.6.1.2 -</w:t>
      </w:r>
      <w:r w:rsidRPr="009875E6">
        <w:rPr>
          <w:rFonts w:ascii="Calibri" w:hAnsi="Calibri"/>
          <w:highlight w:val="yellow"/>
        </w:rPr>
        <w:t xml:space="preserve"> Serão exigidos documentos adicionais para análise da equipe técnica: </w:t>
      </w:r>
      <w:r w:rsidRPr="009875E6">
        <w:rPr>
          <w:rFonts w:ascii="Calibri" w:hAnsi="Calibri"/>
          <w:highlight w:val="yellow"/>
        </w:rPr>
        <w:t xml:space="preserve">A remessa de documentos </w:t>
      </w:r>
      <w:r w:rsidRPr="009875E6">
        <w:rPr>
          <w:rFonts w:ascii="Calibri" w:hAnsi="Calibri"/>
          <w:highlight w:val="yellow"/>
        </w:rPr>
        <w:t>a</w:t>
      </w:r>
      <w:r w:rsidRPr="009875E6">
        <w:rPr>
          <w:rFonts w:ascii="Calibri" w:hAnsi="Calibri"/>
          <w:highlight w:val="yellow"/>
        </w:rPr>
        <w:t>dicionais é necessária para que a Administração examine se os serviços atenderão</w:t>
      </w:r>
      <w:r w:rsidRPr="009875E6">
        <w:rPr>
          <w:rFonts w:ascii="Calibri" w:hAnsi="Calibri"/>
          <w:highlight w:val="yellow"/>
        </w:rPr>
        <w:t xml:space="preserve"> </w:t>
      </w:r>
      <w:r w:rsidRPr="009875E6">
        <w:rPr>
          <w:rFonts w:ascii="Calibri" w:hAnsi="Calibri"/>
          <w:highlight w:val="yellow"/>
        </w:rPr>
        <w:t>às suas necessidades, notadamente em relação aos padrões exigidos para publicação.</w:t>
      </w:r>
    </w:p>
    <w:p w14:paraId="0903A9F9" w14:textId="12529C87" w:rsidR="009875E6" w:rsidRPr="009875E6" w:rsidRDefault="009875E6" w:rsidP="009875E6">
      <w:pPr>
        <w:tabs>
          <w:tab w:val="left" w:pos="2552"/>
        </w:tabs>
        <w:ind w:left="426"/>
        <w:jc w:val="both"/>
        <w:rPr>
          <w:rFonts w:ascii="Calibri" w:hAnsi="Calibri"/>
          <w:highlight w:val="yellow"/>
        </w:rPr>
      </w:pPr>
      <w:r w:rsidRPr="005B408B">
        <w:rPr>
          <w:rFonts w:ascii="Calibri" w:hAnsi="Calibri"/>
          <w:b/>
          <w:bCs/>
          <w:highlight w:val="yellow"/>
        </w:rPr>
        <w:t>9.6.1.3 -</w:t>
      </w:r>
      <w:r w:rsidRPr="009875E6">
        <w:rPr>
          <w:rFonts w:ascii="Calibri" w:hAnsi="Calibri"/>
          <w:highlight w:val="yellow"/>
        </w:rPr>
        <w:t xml:space="preserve"> </w:t>
      </w:r>
      <w:r w:rsidRPr="009875E6">
        <w:rPr>
          <w:rFonts w:ascii="Calibri" w:hAnsi="Calibri"/>
          <w:highlight w:val="yellow"/>
        </w:rPr>
        <w:t>Especificação dos documentos adicionais:</w:t>
      </w:r>
      <w:r w:rsidRPr="009875E6">
        <w:rPr>
          <w:rFonts w:ascii="Calibri" w:hAnsi="Calibri"/>
          <w:highlight w:val="yellow"/>
        </w:rPr>
        <w:t xml:space="preserve"> </w:t>
      </w:r>
      <w:r w:rsidRPr="009875E6">
        <w:rPr>
          <w:rFonts w:ascii="Calibri" w:hAnsi="Calibri"/>
          <w:highlight w:val="yellow"/>
        </w:rPr>
        <w:t>Documento contendo a descrição detalhada dos serviços de marcação XML oferecidos, incluindo</w:t>
      </w:r>
      <w:r w:rsidRPr="009875E6">
        <w:rPr>
          <w:rFonts w:ascii="Calibri" w:hAnsi="Calibri"/>
          <w:highlight w:val="yellow"/>
        </w:rPr>
        <w:t xml:space="preserve"> </w:t>
      </w:r>
      <w:r w:rsidRPr="009875E6">
        <w:rPr>
          <w:rFonts w:ascii="Calibri" w:hAnsi="Calibri"/>
          <w:highlight w:val="yellow"/>
        </w:rPr>
        <w:t>especificações técnicas e procedimentos adotados para garantir a conformidade com os padrões exigidos pelas</w:t>
      </w:r>
      <w:r w:rsidRPr="009875E6">
        <w:rPr>
          <w:rFonts w:ascii="Calibri" w:hAnsi="Calibri"/>
          <w:highlight w:val="yellow"/>
        </w:rPr>
        <w:t xml:space="preserve"> </w:t>
      </w:r>
      <w:r w:rsidRPr="009875E6">
        <w:rPr>
          <w:rFonts w:ascii="Calibri" w:hAnsi="Calibri"/>
          <w:highlight w:val="yellow"/>
        </w:rPr>
        <w:t xml:space="preserve">bases de dados (SciELO, </w:t>
      </w:r>
      <w:proofErr w:type="spellStart"/>
      <w:r w:rsidRPr="009875E6">
        <w:rPr>
          <w:rFonts w:ascii="Calibri" w:hAnsi="Calibri"/>
          <w:highlight w:val="yellow"/>
        </w:rPr>
        <w:t>Redalyc</w:t>
      </w:r>
      <w:proofErr w:type="spellEnd"/>
      <w:r w:rsidRPr="009875E6">
        <w:rPr>
          <w:rFonts w:ascii="Calibri" w:hAnsi="Calibri"/>
          <w:highlight w:val="yellow"/>
        </w:rPr>
        <w:t xml:space="preserve"> e </w:t>
      </w:r>
      <w:proofErr w:type="spellStart"/>
      <w:r w:rsidRPr="009875E6">
        <w:rPr>
          <w:rFonts w:ascii="Calibri" w:hAnsi="Calibri"/>
          <w:highlight w:val="yellow"/>
        </w:rPr>
        <w:t>Amelica</w:t>
      </w:r>
      <w:proofErr w:type="spellEnd"/>
      <w:r w:rsidRPr="009875E6">
        <w:rPr>
          <w:rFonts w:ascii="Calibri" w:hAnsi="Calibri"/>
          <w:highlight w:val="yellow"/>
        </w:rPr>
        <w:t>).</w:t>
      </w:r>
    </w:p>
    <w:p w14:paraId="14390E36" w14:textId="56DE2D0D" w:rsidR="00401163" w:rsidRPr="00FA512A" w:rsidRDefault="00401163" w:rsidP="00401163">
      <w:pPr>
        <w:tabs>
          <w:tab w:val="left" w:pos="2552"/>
        </w:tabs>
        <w:jc w:val="both"/>
        <w:rPr>
          <w:rFonts w:ascii="Calibri" w:hAnsi="Calibri"/>
          <w:highlight w:val="yellow"/>
        </w:rPr>
      </w:pPr>
      <w:r w:rsidRPr="00FA512A">
        <w:rPr>
          <w:rFonts w:ascii="Calibri" w:hAnsi="Calibri"/>
          <w:b/>
          <w:bCs/>
          <w:highlight w:val="yellow"/>
        </w:rPr>
        <w:lastRenderedPageBreak/>
        <w:t xml:space="preserve">9.6.2 – </w:t>
      </w:r>
      <w:r w:rsidRPr="00FA512A">
        <w:rPr>
          <w:rFonts w:ascii="Calibri" w:hAnsi="Calibri"/>
          <w:highlight w:val="yellow"/>
        </w:rPr>
        <w:t>Serão recusados todos os itens em que os materiais não atenderem as especificações técnicas solicitadas.</w:t>
      </w:r>
    </w:p>
    <w:p w14:paraId="6BE2FA31" w14:textId="77777777" w:rsidR="00401163" w:rsidRPr="00FA512A" w:rsidRDefault="00401163" w:rsidP="00401163">
      <w:pPr>
        <w:tabs>
          <w:tab w:val="left" w:pos="2552"/>
        </w:tabs>
        <w:jc w:val="both"/>
        <w:rPr>
          <w:rFonts w:ascii="Calibri" w:hAnsi="Calibri"/>
          <w:highlight w:val="yellow"/>
        </w:rPr>
      </w:pPr>
      <w:r w:rsidRPr="00FA512A">
        <w:rPr>
          <w:rFonts w:ascii="Calibri" w:hAnsi="Calibri"/>
          <w:b/>
          <w:bCs/>
          <w:highlight w:val="yellow"/>
        </w:rPr>
        <w:t xml:space="preserve">9.6.3 – </w:t>
      </w:r>
      <w:r w:rsidRPr="00FA512A">
        <w:rPr>
          <w:rFonts w:ascii="Calibri" w:hAnsi="Calibri"/>
          <w:highlight w:val="yellow"/>
        </w:rPr>
        <w:t xml:space="preserve">A solicitação será formalizada </w:t>
      </w:r>
      <w:r w:rsidRPr="00152C37">
        <w:rPr>
          <w:rFonts w:ascii="Calibri" w:hAnsi="Calibri"/>
          <w:b/>
          <w:highlight w:val="yellow"/>
        </w:rPr>
        <w:t>via “CHAT</w:t>
      </w:r>
      <w:r w:rsidRPr="00FA512A">
        <w:rPr>
          <w:rFonts w:ascii="Calibri" w:hAnsi="Calibri"/>
          <w:highlight w:val="yellow"/>
        </w:rPr>
        <w:t xml:space="preserve">”, devendo a empresa entregar no prazo estipulado acima, sob pena de desclassificação do item, a contar da sessão que definiu a empresa melhor classificada. Caso a empresa não apresente a amostra, além da desclassificação sofrerá as devidas penalizações por não manter a sua proposta no Pregão. </w:t>
      </w:r>
    </w:p>
    <w:p w14:paraId="4232922A" w14:textId="77777777" w:rsidR="00401163" w:rsidRPr="00FA512A" w:rsidRDefault="00401163" w:rsidP="00401163">
      <w:pPr>
        <w:tabs>
          <w:tab w:val="left" w:pos="2552"/>
        </w:tabs>
        <w:jc w:val="both"/>
        <w:rPr>
          <w:rFonts w:ascii="Calibri" w:hAnsi="Calibri"/>
          <w:highlight w:val="yellow"/>
        </w:rPr>
      </w:pPr>
      <w:r w:rsidRPr="00FA512A">
        <w:rPr>
          <w:rFonts w:ascii="Calibri" w:hAnsi="Calibri"/>
          <w:b/>
          <w:bCs/>
          <w:highlight w:val="yellow"/>
        </w:rPr>
        <w:t xml:space="preserve">9.6.5 – </w:t>
      </w:r>
      <w:r w:rsidRPr="00FA512A">
        <w:rPr>
          <w:rFonts w:ascii="Calibri" w:hAnsi="Calibri"/>
          <w:highlight w:val="yellow"/>
        </w:rPr>
        <w:t xml:space="preserve">A não apresentação da(s) amostra(s) ou se a amostra(s) solicitada não corresponder às especificações do edital, o pregoeiro fará a desclassificação do item da empresa vencedora dos lances, justificando em análise e parecer técnico. </w:t>
      </w:r>
    </w:p>
    <w:p w14:paraId="291E34F1" w14:textId="77777777" w:rsidR="00401163" w:rsidRDefault="00401163" w:rsidP="00401163">
      <w:pPr>
        <w:tabs>
          <w:tab w:val="left" w:pos="2552"/>
        </w:tabs>
        <w:jc w:val="both"/>
        <w:rPr>
          <w:rFonts w:ascii="Calibri" w:hAnsi="Calibri"/>
        </w:rPr>
      </w:pPr>
      <w:r w:rsidRPr="00FA512A">
        <w:rPr>
          <w:rFonts w:ascii="Calibri" w:hAnsi="Calibri"/>
          <w:b/>
          <w:bCs/>
          <w:highlight w:val="yellow"/>
        </w:rPr>
        <w:t xml:space="preserve">9.6.6 – </w:t>
      </w:r>
      <w:r w:rsidRPr="00FA512A">
        <w:rPr>
          <w:rFonts w:ascii="Calibri" w:hAnsi="Calibri"/>
          <w:highlight w:val="yellow"/>
        </w:rPr>
        <w:t>Na hipótese do item anterior, o pregoeiro convocará a empresa seguinte na ordem de classificação das propostas dos lances a apresentar as amostras e assim por diante.</w:t>
      </w:r>
    </w:p>
    <w:p w14:paraId="3CA8645F" w14:textId="77777777" w:rsidR="00853AF6" w:rsidRPr="00642651" w:rsidRDefault="00853AF6">
      <w:pPr>
        <w:tabs>
          <w:tab w:val="left" w:pos="2552"/>
        </w:tabs>
        <w:jc w:val="both"/>
        <w:rPr>
          <w:rFonts w:ascii="Calibri" w:hAnsi="Calibri" w:cs="Calibri"/>
          <w:sz w:val="20"/>
          <w:szCs w:val="20"/>
        </w:rPr>
      </w:pPr>
    </w:p>
    <w:p w14:paraId="231F7717" w14:textId="5F6A0158" w:rsidR="00733A11" w:rsidRPr="00937F04" w:rsidRDefault="00F45909">
      <w:pPr>
        <w:tabs>
          <w:tab w:val="left" w:pos="2552"/>
        </w:tabs>
        <w:jc w:val="both"/>
        <w:rPr>
          <w:rFonts w:ascii="Calibri" w:hAnsi="Calibri" w:cs="Calibri"/>
          <w:b/>
        </w:rPr>
      </w:pPr>
      <w:r>
        <w:rPr>
          <w:rFonts w:ascii="Calibri" w:hAnsi="Calibri" w:cs="Calibri"/>
          <w:b/>
        </w:rPr>
        <w:t>10</w:t>
      </w:r>
      <w:r w:rsidR="00733A11" w:rsidRPr="00937F04">
        <w:rPr>
          <w:rFonts w:ascii="Calibri" w:hAnsi="Calibri" w:cs="Calibri"/>
          <w:b/>
        </w:rPr>
        <w:t xml:space="preserve"> – DAS IMPUGNAÇÕES</w:t>
      </w:r>
      <w:r w:rsidR="00F020CC">
        <w:rPr>
          <w:rFonts w:ascii="Calibri" w:hAnsi="Calibri" w:cs="Calibri"/>
          <w:b/>
        </w:rPr>
        <w:t xml:space="preserve"> E </w:t>
      </w:r>
      <w:r w:rsidR="00733A11" w:rsidRPr="00937F04">
        <w:rPr>
          <w:rFonts w:ascii="Calibri" w:hAnsi="Calibri" w:cs="Calibri"/>
          <w:b/>
        </w:rPr>
        <w:t>DOS RECURSOS ADMINISTRATIVOS</w:t>
      </w:r>
    </w:p>
    <w:p w14:paraId="09287A63" w14:textId="04D03218" w:rsidR="00F36B64" w:rsidRPr="00F36B64" w:rsidRDefault="00F36B64" w:rsidP="00F36B64">
      <w:pPr>
        <w:jc w:val="both"/>
        <w:rPr>
          <w:rFonts w:ascii="Calibri" w:hAnsi="Calibri" w:cs="Calibri"/>
        </w:rPr>
      </w:pPr>
      <w:r w:rsidRPr="00F45909">
        <w:rPr>
          <w:rFonts w:ascii="Calibri" w:hAnsi="Calibri" w:cs="Calibri"/>
          <w:b/>
          <w:bCs/>
        </w:rPr>
        <w:t>1</w:t>
      </w:r>
      <w:r w:rsidR="00F45909" w:rsidRPr="00F45909">
        <w:rPr>
          <w:rFonts w:ascii="Calibri" w:hAnsi="Calibri" w:cs="Calibri"/>
          <w:b/>
          <w:bCs/>
        </w:rPr>
        <w:t>0</w:t>
      </w:r>
      <w:r w:rsidRPr="00F45909">
        <w:rPr>
          <w:rFonts w:ascii="Calibri" w:hAnsi="Calibri" w:cs="Calibri"/>
          <w:b/>
          <w:bCs/>
        </w:rPr>
        <w:t>.1 –</w:t>
      </w:r>
      <w:r w:rsidRPr="00F36B64">
        <w:rPr>
          <w:rFonts w:ascii="Calibri" w:hAnsi="Calibri" w:cs="Calibri"/>
        </w:rPr>
        <w:t xml:space="preserve"> Qualquer pessoa até </w:t>
      </w:r>
      <w:r w:rsidR="00EF424C">
        <w:rPr>
          <w:rFonts w:ascii="Calibri" w:hAnsi="Calibri" w:cs="Calibri"/>
        </w:rPr>
        <w:t xml:space="preserve">três </w:t>
      </w:r>
      <w:r w:rsidRPr="00F36B64">
        <w:rPr>
          <w:rFonts w:ascii="Calibri" w:hAnsi="Calibri" w:cs="Calibri"/>
        </w:rPr>
        <w:t xml:space="preserve">dias úteis antes da abertura da sessão poderá impugnar o </w:t>
      </w:r>
      <w:r w:rsidR="00F45909">
        <w:rPr>
          <w:rFonts w:ascii="Calibri" w:hAnsi="Calibri" w:cs="Calibri"/>
        </w:rPr>
        <w:t>Edital</w:t>
      </w:r>
      <w:r w:rsidRPr="00F36B64">
        <w:rPr>
          <w:rFonts w:ascii="Calibri" w:hAnsi="Calibri" w:cs="Calibri"/>
        </w:rPr>
        <w:t xml:space="preserve"> por meio do Sistema eletrônico, no espaço destinado ao “Registro de</w:t>
      </w:r>
      <w:r w:rsidR="00F45909">
        <w:rPr>
          <w:rFonts w:ascii="Calibri" w:hAnsi="Calibri" w:cs="Calibri"/>
        </w:rPr>
        <w:t xml:space="preserve"> </w:t>
      </w:r>
      <w:r w:rsidRPr="00F36B64">
        <w:rPr>
          <w:rFonts w:ascii="Calibri" w:hAnsi="Calibri" w:cs="Calibri"/>
        </w:rPr>
        <w:t>Impugnação ao Edital”.</w:t>
      </w:r>
    </w:p>
    <w:p w14:paraId="70EBD0F3" w14:textId="15C41545" w:rsidR="00F36B64" w:rsidRPr="00F36B64" w:rsidRDefault="00F36B64" w:rsidP="00F45909">
      <w:pPr>
        <w:ind w:firstLine="142"/>
        <w:jc w:val="both"/>
        <w:rPr>
          <w:rFonts w:ascii="Calibri" w:hAnsi="Calibri" w:cs="Calibri"/>
        </w:rPr>
      </w:pPr>
      <w:r w:rsidRPr="00F45909">
        <w:rPr>
          <w:rFonts w:ascii="Calibri" w:hAnsi="Calibri" w:cs="Calibri"/>
          <w:b/>
          <w:bCs/>
        </w:rPr>
        <w:t>1</w:t>
      </w:r>
      <w:r w:rsidR="00F45909" w:rsidRPr="00F45909">
        <w:rPr>
          <w:rFonts w:ascii="Calibri" w:hAnsi="Calibri" w:cs="Calibri"/>
          <w:b/>
          <w:bCs/>
        </w:rPr>
        <w:t>0</w:t>
      </w:r>
      <w:r w:rsidRPr="00F45909">
        <w:rPr>
          <w:rFonts w:ascii="Calibri" w:hAnsi="Calibri" w:cs="Calibri"/>
          <w:b/>
          <w:bCs/>
        </w:rPr>
        <w:t>.1.1 –</w:t>
      </w:r>
      <w:r w:rsidRPr="00F36B64">
        <w:rPr>
          <w:rFonts w:ascii="Calibri" w:hAnsi="Calibri" w:cs="Calibri"/>
        </w:rPr>
        <w:t xml:space="preserve"> Fornecedores cadastrados pode</w:t>
      </w:r>
      <w:r w:rsidR="006B2C57">
        <w:rPr>
          <w:rFonts w:ascii="Calibri" w:hAnsi="Calibri" w:cs="Calibri"/>
        </w:rPr>
        <w:t>rão</w:t>
      </w:r>
      <w:r w:rsidRPr="00F36B64">
        <w:rPr>
          <w:rFonts w:ascii="Calibri" w:hAnsi="Calibri" w:cs="Calibri"/>
        </w:rPr>
        <w:t xml:space="preserve"> registrar a impugnação efetuando o login, acessando o processo eletrônico, botão “Impugnação”.</w:t>
      </w:r>
    </w:p>
    <w:p w14:paraId="3FD35D0E" w14:textId="62946F20" w:rsidR="00F36B64" w:rsidRPr="00F36B64" w:rsidRDefault="00F36B64" w:rsidP="00F45909">
      <w:pPr>
        <w:ind w:firstLine="142"/>
        <w:jc w:val="both"/>
        <w:rPr>
          <w:rFonts w:ascii="Calibri" w:hAnsi="Calibri" w:cs="Calibri"/>
        </w:rPr>
      </w:pPr>
      <w:r w:rsidRPr="00F45909">
        <w:rPr>
          <w:rFonts w:ascii="Calibri" w:hAnsi="Calibri" w:cs="Calibri"/>
          <w:b/>
          <w:bCs/>
        </w:rPr>
        <w:t>1</w:t>
      </w:r>
      <w:r w:rsidR="00F45909">
        <w:rPr>
          <w:rFonts w:ascii="Calibri" w:hAnsi="Calibri" w:cs="Calibri"/>
          <w:b/>
          <w:bCs/>
        </w:rPr>
        <w:t>0.1.</w:t>
      </w:r>
      <w:r w:rsidR="006B2C57">
        <w:rPr>
          <w:rFonts w:ascii="Calibri" w:hAnsi="Calibri" w:cs="Calibri"/>
          <w:b/>
          <w:bCs/>
        </w:rPr>
        <w:t>2</w:t>
      </w:r>
      <w:r w:rsidRPr="00F45909">
        <w:rPr>
          <w:rFonts w:ascii="Calibri" w:hAnsi="Calibri" w:cs="Calibri"/>
          <w:b/>
          <w:bCs/>
        </w:rPr>
        <w:t xml:space="preserve"> –</w:t>
      </w:r>
      <w:r w:rsidRPr="00F36B64">
        <w:rPr>
          <w:rFonts w:ascii="Calibri" w:hAnsi="Calibri" w:cs="Calibri"/>
        </w:rPr>
        <w:t xml:space="preserve"> O Sistema permite inserir Anexos na aba </w:t>
      </w:r>
      <w:r w:rsidR="00F020CC">
        <w:rPr>
          <w:rFonts w:ascii="Calibri" w:hAnsi="Calibri" w:cs="Calibri"/>
        </w:rPr>
        <w:t>da impugnação</w:t>
      </w:r>
      <w:r w:rsidRPr="00F36B64">
        <w:rPr>
          <w:rFonts w:ascii="Calibri" w:hAnsi="Calibri" w:cs="Calibri"/>
        </w:rPr>
        <w:t>.</w:t>
      </w:r>
    </w:p>
    <w:p w14:paraId="2AA5B02A" w14:textId="0245517C" w:rsidR="00187D25" w:rsidRPr="00FA48CA" w:rsidRDefault="00187D25" w:rsidP="00187D25">
      <w:pPr>
        <w:jc w:val="both"/>
        <w:rPr>
          <w:rFonts w:ascii="Calibri" w:hAnsi="Calibri"/>
        </w:rPr>
      </w:pPr>
      <w:r w:rsidRPr="00FA48CA">
        <w:rPr>
          <w:rFonts w:ascii="Calibri" w:hAnsi="Calibri"/>
          <w:b/>
        </w:rPr>
        <w:t>1</w:t>
      </w:r>
      <w:r w:rsidR="00853AF6">
        <w:rPr>
          <w:rFonts w:ascii="Calibri" w:hAnsi="Calibri"/>
          <w:b/>
        </w:rPr>
        <w:t>0</w:t>
      </w:r>
      <w:r w:rsidRPr="00FA48CA">
        <w:rPr>
          <w:rFonts w:ascii="Calibri" w:hAnsi="Calibri"/>
          <w:b/>
        </w:rPr>
        <w:t>.</w:t>
      </w:r>
      <w:r w:rsidR="00853AF6">
        <w:rPr>
          <w:rFonts w:ascii="Calibri" w:hAnsi="Calibri"/>
          <w:b/>
        </w:rPr>
        <w:t>2</w:t>
      </w:r>
      <w:r w:rsidRPr="00FA48CA">
        <w:rPr>
          <w:rFonts w:ascii="Calibri" w:hAnsi="Calibri"/>
          <w:b/>
        </w:rPr>
        <w:t xml:space="preserve"> –</w:t>
      </w:r>
      <w:r w:rsidRPr="00FA48CA">
        <w:rPr>
          <w:rFonts w:ascii="Calibri" w:hAnsi="Calibri"/>
        </w:rPr>
        <w:t xml:space="preserve"> </w:t>
      </w:r>
      <w:r w:rsidR="00853AF6">
        <w:rPr>
          <w:rFonts w:ascii="Calibri" w:hAnsi="Calibri"/>
        </w:rPr>
        <w:t>D</w:t>
      </w:r>
      <w:r w:rsidRPr="00FA48CA">
        <w:rPr>
          <w:rFonts w:ascii="Calibri" w:hAnsi="Calibri"/>
        </w:rPr>
        <w:t>eclarado o vencedor, qualquer licitante poderá manifestar sua intenção de recorrer</w:t>
      </w:r>
      <w:r w:rsidR="006F1B80">
        <w:rPr>
          <w:rFonts w:ascii="Calibri" w:hAnsi="Calibri"/>
        </w:rPr>
        <w:t xml:space="preserve"> no </w:t>
      </w:r>
      <w:r w:rsidR="006F1B80" w:rsidRPr="00857953">
        <w:rPr>
          <w:rFonts w:ascii="Calibri" w:hAnsi="Calibri"/>
        </w:rPr>
        <w:t>prazo de 30 minutos</w:t>
      </w:r>
      <w:r w:rsidRPr="00857953">
        <w:rPr>
          <w:rFonts w:ascii="Calibri" w:hAnsi="Calibri"/>
        </w:rPr>
        <w:t xml:space="preserve">, </w:t>
      </w:r>
      <w:r w:rsidRPr="00857953">
        <w:rPr>
          <w:rFonts w:ascii="Calibri" w:hAnsi="Calibri"/>
          <w:b/>
          <w:bCs/>
        </w:rPr>
        <w:t>em campo próprio do Sistema</w:t>
      </w:r>
      <w:r w:rsidRPr="00857953">
        <w:rPr>
          <w:rFonts w:ascii="Calibri" w:hAnsi="Calibri"/>
        </w:rPr>
        <w:t>,</w:t>
      </w:r>
      <w:r w:rsidRPr="00FA48CA">
        <w:rPr>
          <w:rFonts w:ascii="Calibri" w:hAnsi="Calibri"/>
        </w:rPr>
        <w:t xml:space="preserve"> sendo-lhe concedido o prazo de 03 (três) dias para a apresentação das razões do recurso, ficando os demais licitantes, desde logo, intimados a apresentar contrarrazões em igual número de dias, que começarão a correr do término do prazo da recorrente, sendo-lhes assegurada vista dos autos.</w:t>
      </w:r>
    </w:p>
    <w:p w14:paraId="3163F913" w14:textId="77777777" w:rsidR="00187D25" w:rsidRPr="00FA48CA" w:rsidRDefault="00187D25" w:rsidP="00853AF6">
      <w:pPr>
        <w:ind w:firstLine="142"/>
        <w:jc w:val="both"/>
        <w:rPr>
          <w:rFonts w:ascii="Calibri" w:hAnsi="Calibri"/>
        </w:rPr>
      </w:pPr>
      <w:r w:rsidRPr="00FA48CA">
        <w:rPr>
          <w:rFonts w:ascii="Calibri" w:hAnsi="Calibri"/>
          <w:b/>
          <w:bCs/>
        </w:rPr>
        <w:t>1</w:t>
      </w:r>
      <w:r w:rsidR="00853AF6">
        <w:rPr>
          <w:rFonts w:ascii="Calibri" w:hAnsi="Calibri"/>
          <w:b/>
          <w:bCs/>
        </w:rPr>
        <w:t>0.2.1</w:t>
      </w:r>
      <w:r w:rsidRPr="00FA48CA">
        <w:rPr>
          <w:rFonts w:ascii="Calibri" w:hAnsi="Calibri"/>
          <w:b/>
          <w:bCs/>
        </w:rPr>
        <w:t xml:space="preserve"> –</w:t>
      </w:r>
      <w:r w:rsidRPr="00FA48CA">
        <w:rPr>
          <w:rFonts w:ascii="Calibri" w:hAnsi="Calibri"/>
          <w:bCs/>
        </w:rPr>
        <w:t xml:space="preserve"> O Sistema permite, após salvar as informações iniciais e emitir o número de registro do recurso, inserir Anexos antes de fechar a janela. </w:t>
      </w:r>
    </w:p>
    <w:p w14:paraId="6357221F" w14:textId="77777777" w:rsidR="00187D25" w:rsidRPr="00FA48CA" w:rsidRDefault="00187D25" w:rsidP="00853AF6">
      <w:pPr>
        <w:ind w:firstLine="142"/>
        <w:jc w:val="both"/>
        <w:rPr>
          <w:rFonts w:ascii="Calibri" w:hAnsi="Calibri"/>
        </w:rPr>
      </w:pPr>
      <w:r w:rsidRPr="00FA48CA">
        <w:rPr>
          <w:rFonts w:ascii="Calibri" w:hAnsi="Calibri"/>
          <w:b/>
        </w:rPr>
        <w:t>1</w:t>
      </w:r>
      <w:r w:rsidR="00853AF6">
        <w:rPr>
          <w:rFonts w:ascii="Calibri" w:hAnsi="Calibri"/>
          <w:b/>
        </w:rPr>
        <w:t>0.2.2</w:t>
      </w:r>
      <w:r w:rsidRPr="00FA48CA">
        <w:rPr>
          <w:rFonts w:ascii="Calibri" w:hAnsi="Calibri"/>
          <w:b/>
        </w:rPr>
        <w:t xml:space="preserve"> –</w:t>
      </w:r>
      <w:r w:rsidRPr="00FA48CA">
        <w:rPr>
          <w:rFonts w:ascii="Calibri" w:hAnsi="Calibri"/>
        </w:rPr>
        <w:t xml:space="preserve"> Os recursos </w:t>
      </w:r>
      <w:r w:rsidR="00853AF6">
        <w:rPr>
          <w:rFonts w:ascii="Calibri" w:hAnsi="Calibri"/>
        </w:rPr>
        <w:t xml:space="preserve">devem ser </w:t>
      </w:r>
      <w:r w:rsidRPr="00FA48CA">
        <w:rPr>
          <w:rFonts w:ascii="Calibri" w:hAnsi="Calibri"/>
        </w:rPr>
        <w:t>registrados no Sistema.</w:t>
      </w:r>
    </w:p>
    <w:p w14:paraId="20C4DF66" w14:textId="77777777" w:rsidR="00187D25" w:rsidRPr="00FA48CA" w:rsidRDefault="00853AF6" w:rsidP="00853AF6">
      <w:pPr>
        <w:ind w:firstLine="142"/>
        <w:jc w:val="both"/>
        <w:rPr>
          <w:rFonts w:ascii="Calibri" w:hAnsi="Calibri"/>
        </w:rPr>
      </w:pPr>
      <w:r>
        <w:rPr>
          <w:rFonts w:ascii="Calibri" w:hAnsi="Calibri"/>
          <w:b/>
          <w:bCs/>
        </w:rPr>
        <w:t>10.2.3</w:t>
      </w:r>
      <w:r w:rsidR="00187D25" w:rsidRPr="00FA48CA">
        <w:rPr>
          <w:rFonts w:ascii="Calibri" w:hAnsi="Calibri"/>
          <w:b/>
          <w:bCs/>
        </w:rPr>
        <w:t xml:space="preserve"> –</w:t>
      </w:r>
      <w:r w:rsidR="00187D25" w:rsidRPr="00FA48CA">
        <w:rPr>
          <w:rFonts w:ascii="Calibri" w:hAnsi="Calibri"/>
          <w:bCs/>
        </w:rPr>
        <w:t xml:space="preserve"> Não serão conhecidos os recursos apresentados fora do prazo legal</w:t>
      </w:r>
      <w:r>
        <w:rPr>
          <w:rFonts w:ascii="Calibri" w:hAnsi="Calibri"/>
          <w:bCs/>
        </w:rPr>
        <w:t>, contados no sistema</w:t>
      </w:r>
      <w:r w:rsidR="00187D25" w:rsidRPr="00FA48CA">
        <w:rPr>
          <w:rFonts w:ascii="Calibri" w:hAnsi="Calibri"/>
          <w:bCs/>
        </w:rPr>
        <w:t>.</w:t>
      </w:r>
    </w:p>
    <w:p w14:paraId="3BBB0141" w14:textId="77777777" w:rsidR="00187D25" w:rsidRPr="00853AF6" w:rsidRDefault="00187D25" w:rsidP="00853AF6">
      <w:pPr>
        <w:pStyle w:val="EspSubTitulo1Char"/>
        <w:suppressAutoHyphens/>
        <w:spacing w:before="0" w:after="0"/>
        <w:ind w:firstLine="142"/>
        <w:rPr>
          <w:rFonts w:ascii="Calibri" w:hAnsi="Calibri"/>
          <w:sz w:val="24"/>
          <w:szCs w:val="24"/>
        </w:rPr>
      </w:pPr>
      <w:r w:rsidRPr="00FA48CA">
        <w:rPr>
          <w:rFonts w:ascii="Calibri" w:hAnsi="Calibri"/>
          <w:b/>
          <w:sz w:val="24"/>
          <w:szCs w:val="24"/>
        </w:rPr>
        <w:t>1</w:t>
      </w:r>
      <w:r w:rsidR="00853AF6">
        <w:rPr>
          <w:rFonts w:ascii="Calibri" w:hAnsi="Calibri"/>
          <w:b/>
          <w:sz w:val="24"/>
          <w:szCs w:val="24"/>
        </w:rPr>
        <w:t>0</w:t>
      </w:r>
      <w:r w:rsidRPr="00FA48CA">
        <w:rPr>
          <w:rFonts w:ascii="Calibri" w:hAnsi="Calibri"/>
          <w:b/>
          <w:sz w:val="24"/>
          <w:szCs w:val="24"/>
        </w:rPr>
        <w:t>.</w:t>
      </w:r>
      <w:r w:rsidR="00853AF6">
        <w:rPr>
          <w:rFonts w:ascii="Calibri" w:hAnsi="Calibri"/>
          <w:b/>
          <w:sz w:val="24"/>
          <w:szCs w:val="24"/>
        </w:rPr>
        <w:t>2.4</w:t>
      </w:r>
      <w:r w:rsidRPr="00FA48CA">
        <w:rPr>
          <w:rFonts w:ascii="Calibri" w:hAnsi="Calibri"/>
          <w:b/>
          <w:sz w:val="24"/>
          <w:szCs w:val="24"/>
        </w:rPr>
        <w:t xml:space="preserve"> –</w:t>
      </w:r>
      <w:r w:rsidRPr="00FA48CA">
        <w:rPr>
          <w:rFonts w:ascii="Calibri" w:hAnsi="Calibri"/>
          <w:sz w:val="24"/>
          <w:szCs w:val="24"/>
        </w:rPr>
        <w:t xml:space="preserve"> Decididos os recursos e constatada a regularidade dos atos praticados, a autoridade competente adjudicará o objeto e homologará o procedimento licitatório.</w:t>
      </w:r>
    </w:p>
    <w:p w14:paraId="02EE14EC" w14:textId="77777777" w:rsidR="00661F91" w:rsidRPr="00352F71" w:rsidRDefault="00661F91" w:rsidP="00661F91">
      <w:pPr>
        <w:pStyle w:val="EspSubTitulo1Char"/>
        <w:tabs>
          <w:tab w:val="left" w:pos="2552"/>
        </w:tabs>
        <w:suppressAutoHyphens/>
        <w:spacing w:before="0" w:after="0"/>
        <w:rPr>
          <w:rFonts w:ascii="Calibri" w:hAnsi="Calibri" w:cs="Calibri"/>
          <w:b/>
          <w:bCs/>
          <w:sz w:val="24"/>
          <w:szCs w:val="24"/>
        </w:rPr>
      </w:pPr>
    </w:p>
    <w:p w14:paraId="02A55D4E" w14:textId="77777777" w:rsidR="00661F91" w:rsidRPr="00661F91" w:rsidRDefault="00661F91" w:rsidP="00661F91">
      <w:pPr>
        <w:tabs>
          <w:tab w:val="left" w:pos="2552"/>
        </w:tabs>
        <w:jc w:val="both"/>
        <w:rPr>
          <w:rFonts w:ascii="Calibri" w:hAnsi="Calibri" w:cs="Calibri"/>
          <w:b/>
        </w:rPr>
      </w:pPr>
      <w:r w:rsidRPr="00661F91">
        <w:rPr>
          <w:rFonts w:ascii="Calibri" w:hAnsi="Calibri" w:cs="Calibri"/>
          <w:b/>
        </w:rPr>
        <w:t>11 – DO REGISTRO DE PREÇOS</w:t>
      </w:r>
    </w:p>
    <w:p w14:paraId="1CF93C54" w14:textId="77777777" w:rsidR="00661F91" w:rsidRDefault="00661F91" w:rsidP="00661F91">
      <w:pPr>
        <w:pStyle w:val="Corpodetexto21"/>
        <w:ind w:firstLine="0"/>
        <w:rPr>
          <w:rFonts w:ascii="Calibri" w:hAnsi="Calibri" w:cs="Calibri"/>
          <w:szCs w:val="24"/>
        </w:rPr>
      </w:pPr>
      <w:r w:rsidRPr="00352F71">
        <w:rPr>
          <w:rFonts w:ascii="Calibri" w:hAnsi="Calibri" w:cs="Calibri"/>
          <w:b/>
          <w:szCs w:val="24"/>
        </w:rPr>
        <w:t>1</w:t>
      </w:r>
      <w:r>
        <w:rPr>
          <w:rFonts w:ascii="Calibri" w:hAnsi="Calibri" w:cs="Calibri"/>
          <w:b/>
          <w:szCs w:val="24"/>
        </w:rPr>
        <w:t>1</w:t>
      </w:r>
      <w:r w:rsidRPr="00352F71">
        <w:rPr>
          <w:rFonts w:ascii="Calibri" w:hAnsi="Calibri" w:cs="Calibri"/>
          <w:b/>
          <w:szCs w:val="24"/>
        </w:rPr>
        <w:t>.</w:t>
      </w:r>
      <w:r>
        <w:rPr>
          <w:rFonts w:ascii="Calibri" w:hAnsi="Calibri" w:cs="Calibri"/>
          <w:b/>
          <w:szCs w:val="24"/>
        </w:rPr>
        <w:t>1</w:t>
      </w:r>
      <w:r w:rsidRPr="00352F71">
        <w:rPr>
          <w:rFonts w:ascii="Calibri" w:hAnsi="Calibri" w:cs="Calibri"/>
          <w:b/>
          <w:szCs w:val="24"/>
        </w:rPr>
        <w:t xml:space="preserve"> -</w:t>
      </w:r>
      <w:r w:rsidRPr="00352F71">
        <w:rPr>
          <w:rFonts w:ascii="Calibri" w:hAnsi="Calibri" w:cs="Calibri"/>
          <w:szCs w:val="24"/>
        </w:rPr>
        <w:t xml:space="preserve"> Os atos de homologação</w:t>
      </w:r>
      <w:r>
        <w:rPr>
          <w:rFonts w:ascii="Calibri" w:hAnsi="Calibri" w:cs="Calibri"/>
          <w:szCs w:val="24"/>
        </w:rPr>
        <w:t xml:space="preserve"> e assinatura da Ata de Registro de Preços (ARP)</w:t>
      </w:r>
      <w:r w:rsidRPr="00352F71">
        <w:rPr>
          <w:rFonts w:ascii="Calibri" w:hAnsi="Calibri" w:cs="Calibri"/>
          <w:szCs w:val="24"/>
        </w:rPr>
        <w:t xml:space="preserve"> desta licitação serão de competência do Magnífico Sr. Reitor;</w:t>
      </w:r>
    </w:p>
    <w:p w14:paraId="208C1577" w14:textId="77F83FCF" w:rsidR="00661F91" w:rsidRDefault="00661F91" w:rsidP="00661F91">
      <w:pPr>
        <w:pStyle w:val="Corpodetexto21"/>
        <w:ind w:firstLine="0"/>
        <w:rPr>
          <w:rFonts w:ascii="Calibri" w:hAnsi="Calibri" w:cs="Calibri"/>
          <w:b/>
          <w:bCs/>
        </w:rPr>
      </w:pPr>
      <w:r w:rsidRPr="00352F71">
        <w:rPr>
          <w:rFonts w:ascii="Calibri" w:hAnsi="Calibri" w:cs="Calibri"/>
          <w:b/>
          <w:bCs/>
        </w:rPr>
        <w:t>1</w:t>
      </w:r>
      <w:r>
        <w:rPr>
          <w:rFonts w:ascii="Calibri" w:hAnsi="Calibri" w:cs="Calibri"/>
          <w:b/>
          <w:bCs/>
        </w:rPr>
        <w:t>1</w:t>
      </w:r>
      <w:r w:rsidRPr="00352F71">
        <w:rPr>
          <w:rFonts w:ascii="Calibri" w:hAnsi="Calibri" w:cs="Calibri"/>
          <w:b/>
          <w:bCs/>
        </w:rPr>
        <w:t>.</w:t>
      </w:r>
      <w:r>
        <w:rPr>
          <w:rFonts w:ascii="Calibri" w:hAnsi="Calibri" w:cs="Calibri"/>
          <w:b/>
          <w:bCs/>
        </w:rPr>
        <w:t xml:space="preserve">2 </w:t>
      </w:r>
      <w:r w:rsidRPr="00352F71">
        <w:rPr>
          <w:rFonts w:ascii="Calibri" w:hAnsi="Calibri" w:cs="Calibri"/>
          <w:b/>
          <w:bCs/>
        </w:rPr>
        <w:t xml:space="preserve">– </w:t>
      </w:r>
      <w:r w:rsidRPr="00352F71">
        <w:rPr>
          <w:rFonts w:ascii="Calibri" w:hAnsi="Calibri" w:cs="Calibri"/>
        </w:rPr>
        <w:t>Homologado o procedimento licitatório, a licitante vencedora será convocada, por e-mail, para assinatura da Ata de Registro de Preços</w:t>
      </w:r>
      <w:r>
        <w:rPr>
          <w:rFonts w:ascii="Calibri" w:hAnsi="Calibri" w:cs="Calibri"/>
        </w:rPr>
        <w:t xml:space="preserve"> (ARP)</w:t>
      </w:r>
      <w:r w:rsidR="00746E60">
        <w:rPr>
          <w:rFonts w:ascii="Calibri" w:hAnsi="Calibri" w:cs="Calibri"/>
        </w:rPr>
        <w:t>, Anexo IV</w:t>
      </w:r>
      <w:r w:rsidRPr="00352F71">
        <w:rPr>
          <w:rFonts w:ascii="Calibri" w:hAnsi="Calibri" w:cs="Calibri"/>
        </w:rPr>
        <w:t>.</w:t>
      </w:r>
      <w:r w:rsidRPr="00352F71">
        <w:rPr>
          <w:rFonts w:ascii="Calibri" w:hAnsi="Calibri" w:cs="Calibri"/>
          <w:b/>
          <w:bCs/>
        </w:rPr>
        <w:t xml:space="preserve">  </w:t>
      </w:r>
    </w:p>
    <w:p w14:paraId="392035D8" w14:textId="7227B164" w:rsidR="00661F91" w:rsidRDefault="00661F91" w:rsidP="00661F91">
      <w:pPr>
        <w:pStyle w:val="Corpodetexto21"/>
        <w:ind w:firstLine="142"/>
        <w:rPr>
          <w:rFonts w:ascii="Calibri" w:hAnsi="Calibri" w:cs="Calibri"/>
        </w:rPr>
      </w:pPr>
      <w:r w:rsidRPr="00352F71">
        <w:rPr>
          <w:rFonts w:ascii="Calibri" w:hAnsi="Calibri" w:cs="Calibri"/>
          <w:b/>
          <w:bCs/>
        </w:rPr>
        <w:t>1</w:t>
      </w:r>
      <w:r>
        <w:rPr>
          <w:rFonts w:ascii="Calibri" w:hAnsi="Calibri" w:cs="Calibri"/>
          <w:b/>
          <w:bCs/>
        </w:rPr>
        <w:t>1</w:t>
      </w:r>
      <w:r w:rsidRPr="00352F71">
        <w:rPr>
          <w:rFonts w:ascii="Calibri" w:hAnsi="Calibri" w:cs="Calibri"/>
          <w:b/>
          <w:bCs/>
        </w:rPr>
        <w:t>.</w:t>
      </w:r>
      <w:r>
        <w:rPr>
          <w:rFonts w:ascii="Calibri" w:hAnsi="Calibri" w:cs="Calibri"/>
          <w:b/>
          <w:bCs/>
        </w:rPr>
        <w:t>2</w:t>
      </w:r>
      <w:r w:rsidRPr="00352F71">
        <w:rPr>
          <w:rFonts w:ascii="Calibri" w:hAnsi="Calibri" w:cs="Calibri"/>
          <w:b/>
          <w:bCs/>
        </w:rPr>
        <w:t xml:space="preserve">.1 – </w:t>
      </w:r>
      <w:r w:rsidRPr="00352F71">
        <w:rPr>
          <w:rFonts w:ascii="Calibri" w:hAnsi="Calibri" w:cs="Calibri"/>
        </w:rPr>
        <w:t xml:space="preserve">A assinatura da </w:t>
      </w:r>
      <w:r>
        <w:rPr>
          <w:rFonts w:ascii="Calibri" w:hAnsi="Calibri" w:cs="Calibri"/>
        </w:rPr>
        <w:t>ARP</w:t>
      </w:r>
      <w:r w:rsidRPr="00352F71">
        <w:rPr>
          <w:rFonts w:ascii="Calibri" w:hAnsi="Calibri" w:cs="Calibri"/>
        </w:rPr>
        <w:t xml:space="preserve"> se dará de forma eletrônica, mediante uso de certificação digital ICP Brasil, no prazo de até </w:t>
      </w:r>
      <w:r w:rsidR="00AD0506">
        <w:rPr>
          <w:rFonts w:ascii="Calibri" w:hAnsi="Calibri" w:cs="Calibri"/>
        </w:rPr>
        <w:t>5</w:t>
      </w:r>
      <w:r w:rsidRPr="00352F71">
        <w:rPr>
          <w:rFonts w:ascii="Calibri" w:hAnsi="Calibri" w:cs="Calibri"/>
        </w:rPr>
        <w:t xml:space="preserve"> (</w:t>
      </w:r>
      <w:r w:rsidR="00AD0506">
        <w:rPr>
          <w:rFonts w:ascii="Calibri" w:hAnsi="Calibri" w:cs="Calibri"/>
        </w:rPr>
        <w:t>cinco)</w:t>
      </w:r>
      <w:r w:rsidRPr="00352F71">
        <w:rPr>
          <w:rFonts w:ascii="Calibri" w:hAnsi="Calibri" w:cs="Calibri"/>
        </w:rPr>
        <w:t xml:space="preserve"> dia</w:t>
      </w:r>
      <w:r w:rsidR="00AD0506">
        <w:rPr>
          <w:rFonts w:ascii="Calibri" w:hAnsi="Calibri" w:cs="Calibri"/>
        </w:rPr>
        <w:t>s</w:t>
      </w:r>
      <w:r w:rsidRPr="00352F71">
        <w:rPr>
          <w:rFonts w:ascii="Calibri" w:hAnsi="Calibri" w:cs="Calibri"/>
        </w:rPr>
        <w:t xml:space="preserve"> út</w:t>
      </w:r>
      <w:r w:rsidR="00AD0506">
        <w:rPr>
          <w:rFonts w:ascii="Calibri" w:hAnsi="Calibri" w:cs="Calibri"/>
        </w:rPr>
        <w:t>eis</w:t>
      </w:r>
      <w:r w:rsidRPr="00352F71">
        <w:rPr>
          <w:rFonts w:ascii="Calibri" w:hAnsi="Calibri" w:cs="Calibri"/>
        </w:rPr>
        <w:t xml:space="preserve"> da convocação</w:t>
      </w:r>
      <w:r>
        <w:rPr>
          <w:rFonts w:ascii="Calibri" w:hAnsi="Calibri" w:cs="Calibri"/>
        </w:rPr>
        <w:t xml:space="preserve">, por meio do sistema </w:t>
      </w:r>
      <w:proofErr w:type="spellStart"/>
      <w:r>
        <w:rPr>
          <w:rFonts w:ascii="Calibri" w:hAnsi="Calibri" w:cs="Calibri"/>
        </w:rPr>
        <w:t>SGPe</w:t>
      </w:r>
      <w:proofErr w:type="spellEnd"/>
      <w:r w:rsidRPr="00827044">
        <w:rPr>
          <w:rFonts w:ascii="Calibri" w:hAnsi="Calibri" w:cs="Calibri"/>
        </w:rPr>
        <w:t>.</w:t>
      </w:r>
    </w:p>
    <w:p w14:paraId="23BE817A" w14:textId="77777777" w:rsidR="00661F91" w:rsidRDefault="00661F91" w:rsidP="00661F91">
      <w:pPr>
        <w:pStyle w:val="Corpodetexto21"/>
        <w:ind w:firstLine="142"/>
        <w:rPr>
          <w:rFonts w:ascii="Calibri" w:hAnsi="Calibri" w:cs="Calibri"/>
        </w:rPr>
      </w:pPr>
      <w:r w:rsidRPr="003509C7">
        <w:rPr>
          <w:rFonts w:ascii="Calibri" w:hAnsi="Calibri" w:cs="Calibri"/>
          <w:b/>
          <w:bCs/>
        </w:rPr>
        <w:t>1</w:t>
      </w:r>
      <w:r>
        <w:rPr>
          <w:rFonts w:ascii="Calibri" w:hAnsi="Calibri" w:cs="Calibri"/>
          <w:b/>
          <w:bCs/>
        </w:rPr>
        <w:t>1.2</w:t>
      </w:r>
      <w:r w:rsidRPr="003509C7">
        <w:rPr>
          <w:rFonts w:ascii="Calibri" w:hAnsi="Calibri" w:cs="Calibri"/>
          <w:b/>
          <w:bCs/>
        </w:rPr>
        <w:t>.2 –</w:t>
      </w:r>
      <w:r>
        <w:rPr>
          <w:rFonts w:ascii="Calibri" w:hAnsi="Calibri" w:cs="Calibri"/>
        </w:rPr>
        <w:t xml:space="preserve"> Orientações sobre como assinar documentos no Sistema do Estado podem ser acessadas por meio do site: </w:t>
      </w:r>
      <w:hyperlink r:id="rId14" w:history="1">
        <w:r w:rsidRPr="00863B04">
          <w:rPr>
            <w:rStyle w:val="Hyperlink"/>
            <w:rFonts w:ascii="Calibri" w:hAnsi="Calibri" w:cs="Calibri"/>
          </w:rPr>
          <w:t>https://sgpe.sea.sc.gov.br/capdoc/pergunta_frequente/novo-portal-de-processos-digitais/</w:t>
        </w:r>
      </w:hyperlink>
      <w:r>
        <w:rPr>
          <w:rFonts w:ascii="Calibri" w:hAnsi="Calibri" w:cs="Calibri"/>
        </w:rPr>
        <w:t xml:space="preserve"> </w:t>
      </w:r>
    </w:p>
    <w:p w14:paraId="5E79EF46" w14:textId="77777777" w:rsidR="00661F91" w:rsidRPr="00352F71" w:rsidRDefault="00661F91" w:rsidP="00661F91">
      <w:pPr>
        <w:tabs>
          <w:tab w:val="left" w:pos="567"/>
        </w:tabs>
        <w:jc w:val="both"/>
        <w:rPr>
          <w:rFonts w:ascii="Calibri" w:hAnsi="Calibri" w:cs="Calibri"/>
        </w:rPr>
      </w:pPr>
      <w:r w:rsidRPr="00352F71">
        <w:rPr>
          <w:rFonts w:ascii="Calibri" w:hAnsi="Calibri" w:cs="Calibri"/>
          <w:b/>
        </w:rPr>
        <w:t>1</w:t>
      </w:r>
      <w:r>
        <w:rPr>
          <w:rFonts w:ascii="Calibri" w:hAnsi="Calibri" w:cs="Calibri"/>
          <w:b/>
        </w:rPr>
        <w:t>1</w:t>
      </w:r>
      <w:r w:rsidRPr="00352F71">
        <w:rPr>
          <w:rFonts w:ascii="Calibri" w:hAnsi="Calibri" w:cs="Calibri"/>
          <w:b/>
        </w:rPr>
        <w:t>.3 -</w:t>
      </w:r>
      <w:r w:rsidRPr="00352F71">
        <w:rPr>
          <w:rFonts w:ascii="Calibri" w:hAnsi="Calibri" w:cs="Calibri"/>
        </w:rPr>
        <w:t xml:space="preserve"> O prazo de validade da </w:t>
      </w:r>
      <w:r>
        <w:rPr>
          <w:rFonts w:ascii="Calibri" w:hAnsi="Calibri" w:cs="Calibri"/>
        </w:rPr>
        <w:t>ARP</w:t>
      </w:r>
      <w:r w:rsidRPr="00352F71">
        <w:rPr>
          <w:rFonts w:ascii="Calibri" w:hAnsi="Calibri" w:cs="Calibri"/>
        </w:rPr>
        <w:t xml:space="preserve"> será de 12 (doze) meses contadas da data de publicação d</w:t>
      </w:r>
      <w:r>
        <w:rPr>
          <w:rFonts w:ascii="Calibri" w:hAnsi="Calibri" w:cs="Calibri"/>
        </w:rPr>
        <w:t>o extrato</w:t>
      </w:r>
      <w:r w:rsidRPr="00352F71">
        <w:rPr>
          <w:rFonts w:ascii="Calibri" w:hAnsi="Calibri" w:cs="Calibri"/>
        </w:rPr>
        <w:t xml:space="preserve"> no Diário Oficial do Estado de Santa Catarina (DOE/SC);</w:t>
      </w:r>
    </w:p>
    <w:p w14:paraId="06DD34FD" w14:textId="7D6A7953" w:rsidR="00661F91" w:rsidRDefault="00661F91" w:rsidP="00661F91">
      <w:pPr>
        <w:pStyle w:val="Corpodetexto21"/>
        <w:ind w:firstLine="142"/>
        <w:rPr>
          <w:rFonts w:ascii="Calibri" w:hAnsi="Calibri" w:cs="Calibri"/>
          <w:szCs w:val="24"/>
        </w:rPr>
      </w:pPr>
      <w:r w:rsidRPr="00352F71">
        <w:rPr>
          <w:rFonts w:ascii="Calibri" w:hAnsi="Calibri" w:cs="Calibri"/>
          <w:b/>
          <w:szCs w:val="24"/>
        </w:rPr>
        <w:t>1</w:t>
      </w:r>
      <w:r>
        <w:rPr>
          <w:rFonts w:ascii="Calibri" w:hAnsi="Calibri" w:cs="Calibri"/>
          <w:b/>
          <w:szCs w:val="24"/>
        </w:rPr>
        <w:t>1</w:t>
      </w:r>
      <w:r w:rsidRPr="00352F71">
        <w:rPr>
          <w:rFonts w:ascii="Calibri" w:hAnsi="Calibri" w:cs="Calibri"/>
          <w:b/>
          <w:szCs w:val="24"/>
        </w:rPr>
        <w:t xml:space="preserve">.3.1 - </w:t>
      </w:r>
      <w:r w:rsidRPr="00352F71">
        <w:rPr>
          <w:rFonts w:ascii="Calibri" w:hAnsi="Calibri" w:cs="Calibri"/>
          <w:szCs w:val="24"/>
        </w:rPr>
        <w:t xml:space="preserve">Dentro do prazo de vigência </w:t>
      </w:r>
      <w:r>
        <w:rPr>
          <w:rFonts w:ascii="Calibri" w:hAnsi="Calibri" w:cs="Calibri"/>
          <w:szCs w:val="24"/>
        </w:rPr>
        <w:t>da ARP</w:t>
      </w:r>
      <w:r w:rsidRPr="00352F71">
        <w:rPr>
          <w:rFonts w:ascii="Calibri" w:hAnsi="Calibri" w:cs="Calibri"/>
          <w:szCs w:val="24"/>
        </w:rPr>
        <w:t xml:space="preserve">, as licitantes </w:t>
      </w:r>
      <w:r>
        <w:rPr>
          <w:rFonts w:ascii="Calibri" w:hAnsi="Calibri" w:cs="Calibri"/>
          <w:szCs w:val="24"/>
        </w:rPr>
        <w:t>registradas</w:t>
      </w:r>
      <w:r w:rsidRPr="00352F71">
        <w:rPr>
          <w:rFonts w:ascii="Calibri" w:hAnsi="Calibri" w:cs="Calibri"/>
          <w:szCs w:val="24"/>
        </w:rPr>
        <w:t xml:space="preserve"> ficarão obrigadas ao fornecimento, desde que obedecidas às condições deste Edital</w:t>
      </w:r>
      <w:r>
        <w:rPr>
          <w:rFonts w:ascii="Calibri" w:hAnsi="Calibri" w:cs="Calibri"/>
          <w:szCs w:val="24"/>
        </w:rPr>
        <w:t xml:space="preserve"> e a</w:t>
      </w:r>
      <w:r w:rsidRPr="00937F04">
        <w:rPr>
          <w:rFonts w:ascii="Calibri" w:hAnsi="Calibri" w:cs="Calibri"/>
          <w:szCs w:val="24"/>
        </w:rPr>
        <w:t xml:space="preserve"> manter</w:t>
      </w:r>
      <w:r>
        <w:rPr>
          <w:rFonts w:ascii="Calibri" w:hAnsi="Calibri" w:cs="Calibri"/>
          <w:szCs w:val="24"/>
        </w:rPr>
        <w:t xml:space="preserve"> </w:t>
      </w:r>
      <w:r w:rsidRPr="00937F04">
        <w:rPr>
          <w:rFonts w:ascii="Calibri" w:hAnsi="Calibri" w:cs="Calibri"/>
          <w:szCs w:val="24"/>
        </w:rPr>
        <w:t xml:space="preserve">todas as condições de habilitação exigidas </w:t>
      </w:r>
      <w:r>
        <w:rPr>
          <w:rFonts w:ascii="Calibri" w:hAnsi="Calibri" w:cs="Calibri"/>
          <w:szCs w:val="24"/>
        </w:rPr>
        <w:t>n</w:t>
      </w:r>
      <w:r w:rsidRPr="00937F04">
        <w:rPr>
          <w:rFonts w:ascii="Calibri" w:hAnsi="Calibri" w:cs="Calibri"/>
          <w:szCs w:val="24"/>
        </w:rPr>
        <w:t>este Edital;</w:t>
      </w:r>
    </w:p>
    <w:p w14:paraId="78BD510C" w14:textId="47DEF7D0" w:rsidR="00661F91" w:rsidRPr="00937F04" w:rsidRDefault="00661F91" w:rsidP="00661F91">
      <w:pPr>
        <w:pStyle w:val="Corpodetexto21"/>
        <w:ind w:firstLine="142"/>
        <w:rPr>
          <w:rFonts w:ascii="Calibri" w:hAnsi="Calibri" w:cs="Calibri"/>
          <w:szCs w:val="24"/>
        </w:rPr>
      </w:pPr>
      <w:r>
        <w:rPr>
          <w:rFonts w:ascii="Calibri" w:hAnsi="Calibri" w:cs="Calibri"/>
          <w:szCs w:val="24"/>
        </w:rPr>
        <w:t xml:space="preserve">11.3.1 – O prazo de vigência da ARP poderá ser prorrogado por igual período, com a comprovação da vantajosidade dos preços. </w:t>
      </w:r>
    </w:p>
    <w:p w14:paraId="6F46783E" w14:textId="77777777" w:rsidR="00661F91" w:rsidRPr="00937F04" w:rsidRDefault="00661F91" w:rsidP="00661F91">
      <w:pPr>
        <w:pStyle w:val="Corpodetexto21"/>
        <w:ind w:firstLine="0"/>
        <w:rPr>
          <w:rFonts w:ascii="Calibri" w:hAnsi="Calibri" w:cs="Calibri"/>
          <w:szCs w:val="24"/>
        </w:rPr>
      </w:pPr>
      <w:r w:rsidRPr="005571E9">
        <w:rPr>
          <w:rFonts w:ascii="Calibri" w:hAnsi="Calibri" w:cs="Calibri"/>
          <w:b/>
          <w:szCs w:val="24"/>
        </w:rPr>
        <w:lastRenderedPageBreak/>
        <w:t>1</w:t>
      </w:r>
      <w:r>
        <w:rPr>
          <w:rFonts w:ascii="Calibri" w:hAnsi="Calibri" w:cs="Calibri"/>
          <w:b/>
          <w:szCs w:val="24"/>
        </w:rPr>
        <w:t>1.4</w:t>
      </w:r>
      <w:r w:rsidRPr="005571E9">
        <w:rPr>
          <w:rFonts w:ascii="Calibri" w:hAnsi="Calibri" w:cs="Calibri"/>
          <w:b/>
          <w:szCs w:val="24"/>
        </w:rPr>
        <w:t xml:space="preserve"> -</w:t>
      </w:r>
      <w:r w:rsidRPr="00937F04">
        <w:rPr>
          <w:rFonts w:ascii="Calibri" w:hAnsi="Calibri" w:cs="Calibri"/>
          <w:szCs w:val="24"/>
        </w:rPr>
        <w:t xml:space="preserve"> No caso do fornecedor primeiro classificado, depois de convocado, não atender as condições de habilitação, não comparecer ou recusar-se a assinar a Ata de Registro de Preços, responderá na forma da legislação vigente</w:t>
      </w:r>
      <w:r>
        <w:rPr>
          <w:rFonts w:ascii="Calibri" w:hAnsi="Calibri" w:cs="Calibri"/>
          <w:szCs w:val="24"/>
        </w:rPr>
        <w:t xml:space="preserve"> e</w:t>
      </w:r>
      <w:r w:rsidRPr="00937F04">
        <w:rPr>
          <w:rFonts w:ascii="Calibri" w:hAnsi="Calibri" w:cs="Calibri"/>
          <w:szCs w:val="24"/>
        </w:rPr>
        <w:t xml:space="preserve"> a </w:t>
      </w:r>
      <w:r>
        <w:rPr>
          <w:rFonts w:ascii="Calibri" w:hAnsi="Calibri" w:cs="Calibri"/>
          <w:szCs w:val="24"/>
        </w:rPr>
        <w:t>UDESC</w:t>
      </w:r>
      <w:r w:rsidRPr="00937F04">
        <w:rPr>
          <w:rFonts w:ascii="Calibri" w:hAnsi="Calibri" w:cs="Calibri"/>
          <w:szCs w:val="24"/>
        </w:rPr>
        <w:t xml:space="preserve"> registrará os demais licitantes, respeitada a ordem de classificação;</w:t>
      </w:r>
    </w:p>
    <w:p w14:paraId="7D7FD469" w14:textId="77777777" w:rsidR="00661F91" w:rsidRDefault="00661F91" w:rsidP="00661F91">
      <w:pPr>
        <w:pStyle w:val="Corpodetexto21"/>
        <w:ind w:firstLine="0"/>
        <w:rPr>
          <w:rFonts w:ascii="Calibri" w:hAnsi="Calibri" w:cs="Calibri"/>
          <w:szCs w:val="24"/>
        </w:rPr>
      </w:pPr>
      <w:r w:rsidRPr="005571E9">
        <w:rPr>
          <w:rFonts w:ascii="Calibri" w:hAnsi="Calibri" w:cs="Calibri"/>
          <w:b/>
          <w:szCs w:val="24"/>
        </w:rPr>
        <w:t>1</w:t>
      </w:r>
      <w:r>
        <w:rPr>
          <w:rFonts w:ascii="Calibri" w:hAnsi="Calibri" w:cs="Calibri"/>
          <w:b/>
          <w:szCs w:val="24"/>
        </w:rPr>
        <w:t>1.5</w:t>
      </w:r>
      <w:r w:rsidRPr="005571E9">
        <w:rPr>
          <w:rFonts w:ascii="Calibri" w:hAnsi="Calibri" w:cs="Calibri"/>
          <w:b/>
          <w:szCs w:val="24"/>
        </w:rPr>
        <w:t xml:space="preserve"> </w:t>
      </w:r>
      <w:r>
        <w:rPr>
          <w:rFonts w:ascii="Calibri" w:hAnsi="Calibri" w:cs="Calibri"/>
          <w:b/>
          <w:szCs w:val="24"/>
        </w:rPr>
        <w:t>–</w:t>
      </w:r>
      <w:r w:rsidRPr="00937F04">
        <w:rPr>
          <w:rFonts w:ascii="Calibri" w:hAnsi="Calibri" w:cs="Calibri"/>
          <w:szCs w:val="24"/>
        </w:rPr>
        <w:t xml:space="preserve"> Os fornecedores classificados, subsequentemente, poderão registrar os seus preços na </w:t>
      </w:r>
      <w:r>
        <w:rPr>
          <w:rFonts w:ascii="Calibri" w:hAnsi="Calibri" w:cs="Calibri"/>
          <w:szCs w:val="24"/>
        </w:rPr>
        <w:t>ARP</w:t>
      </w:r>
      <w:r w:rsidRPr="00937F04">
        <w:rPr>
          <w:rFonts w:ascii="Calibri" w:hAnsi="Calibri" w:cs="Calibri"/>
          <w:szCs w:val="24"/>
        </w:rPr>
        <w:t>, desde que aceitem fornecer ao preço do detentor do preço registrado;</w:t>
      </w:r>
    </w:p>
    <w:p w14:paraId="2C04C3F2" w14:textId="77777777" w:rsidR="00661F91" w:rsidRPr="00937F04" w:rsidRDefault="00661F91" w:rsidP="00661F91">
      <w:pPr>
        <w:pStyle w:val="Corpodetexto21"/>
        <w:ind w:firstLine="0"/>
        <w:rPr>
          <w:rFonts w:ascii="Calibri" w:hAnsi="Calibri" w:cs="Calibri"/>
          <w:szCs w:val="24"/>
        </w:rPr>
      </w:pPr>
      <w:r w:rsidRPr="005571E9">
        <w:rPr>
          <w:rFonts w:ascii="Calibri" w:hAnsi="Calibri" w:cs="Calibri"/>
          <w:b/>
          <w:szCs w:val="24"/>
        </w:rPr>
        <w:t>1</w:t>
      </w:r>
      <w:r>
        <w:rPr>
          <w:rFonts w:ascii="Calibri" w:hAnsi="Calibri" w:cs="Calibri"/>
          <w:b/>
          <w:szCs w:val="24"/>
        </w:rPr>
        <w:t>1</w:t>
      </w:r>
      <w:r w:rsidRPr="005571E9">
        <w:rPr>
          <w:rFonts w:ascii="Calibri" w:hAnsi="Calibri" w:cs="Calibri"/>
          <w:b/>
          <w:szCs w:val="24"/>
        </w:rPr>
        <w:t>.</w:t>
      </w:r>
      <w:r>
        <w:rPr>
          <w:rFonts w:ascii="Calibri" w:hAnsi="Calibri" w:cs="Calibri"/>
          <w:b/>
          <w:szCs w:val="24"/>
        </w:rPr>
        <w:t>6</w:t>
      </w:r>
      <w:r w:rsidRPr="005571E9">
        <w:rPr>
          <w:rFonts w:ascii="Calibri" w:hAnsi="Calibri" w:cs="Calibri"/>
          <w:b/>
          <w:szCs w:val="24"/>
        </w:rPr>
        <w:t xml:space="preserve"> -</w:t>
      </w:r>
      <w:r w:rsidRPr="00937F04">
        <w:rPr>
          <w:rFonts w:ascii="Calibri" w:hAnsi="Calibri" w:cs="Calibri"/>
          <w:szCs w:val="24"/>
        </w:rPr>
        <w:t xml:space="preserve"> As aquisições obedecerão à conveniência e às necessidades da </w:t>
      </w:r>
      <w:proofErr w:type="spellStart"/>
      <w:r>
        <w:rPr>
          <w:rFonts w:ascii="Calibri" w:hAnsi="Calibri" w:cs="Calibri"/>
        </w:rPr>
        <w:t>Udesc</w:t>
      </w:r>
      <w:proofErr w:type="spellEnd"/>
      <w:r w:rsidRPr="00937F04">
        <w:rPr>
          <w:rFonts w:ascii="Calibri" w:hAnsi="Calibri" w:cs="Calibri"/>
          <w:szCs w:val="24"/>
        </w:rPr>
        <w:t xml:space="preserve"> e será procedida pela emissão de Autorização de Fornecimento (AF) ou </w:t>
      </w:r>
      <w:r>
        <w:rPr>
          <w:rFonts w:ascii="Calibri" w:hAnsi="Calibri" w:cs="Calibri"/>
          <w:szCs w:val="24"/>
        </w:rPr>
        <w:t>Contrato</w:t>
      </w:r>
      <w:r w:rsidRPr="00937F04">
        <w:rPr>
          <w:rFonts w:ascii="Calibri" w:hAnsi="Calibri" w:cs="Calibri"/>
          <w:szCs w:val="24"/>
        </w:rPr>
        <w:t>;</w:t>
      </w:r>
    </w:p>
    <w:p w14:paraId="4DDDE1DF" w14:textId="0E9F92DB" w:rsidR="00661F91" w:rsidRDefault="00661F91" w:rsidP="00661F91">
      <w:pPr>
        <w:pStyle w:val="Corpodetexto21"/>
        <w:ind w:firstLine="142"/>
        <w:rPr>
          <w:rFonts w:ascii="Calibri" w:hAnsi="Calibri" w:cs="Calibri"/>
          <w:szCs w:val="24"/>
        </w:rPr>
      </w:pPr>
      <w:r w:rsidRPr="005D7B10">
        <w:rPr>
          <w:rFonts w:ascii="Calibri" w:hAnsi="Calibri" w:cs="Calibri"/>
          <w:b/>
          <w:szCs w:val="24"/>
        </w:rPr>
        <w:t xml:space="preserve">11.6.1 </w:t>
      </w:r>
      <w:r>
        <w:rPr>
          <w:rFonts w:ascii="Calibri" w:hAnsi="Calibri" w:cs="Calibri"/>
          <w:b/>
          <w:szCs w:val="24"/>
        </w:rPr>
        <w:t>–</w:t>
      </w:r>
      <w:r w:rsidRPr="005D7B10">
        <w:rPr>
          <w:rFonts w:ascii="Calibri" w:hAnsi="Calibri" w:cs="Calibri"/>
          <w:szCs w:val="24"/>
        </w:rPr>
        <w:t xml:space="preserve"> A UDESC encaminhará ao licitante registrado a AF, conforme Anexo V</w:t>
      </w:r>
      <w:r w:rsidR="00746E60">
        <w:rPr>
          <w:rFonts w:ascii="Calibri" w:hAnsi="Calibri" w:cs="Calibri"/>
          <w:szCs w:val="24"/>
        </w:rPr>
        <w:t>I</w:t>
      </w:r>
      <w:r w:rsidRPr="005D7B10">
        <w:rPr>
          <w:rFonts w:ascii="Calibri" w:hAnsi="Calibri" w:cs="Calibri"/>
          <w:szCs w:val="24"/>
        </w:rPr>
        <w:t>, via e-mail com aviso de recebimento, devendo atender ao fornecimento no prazo e no local de entrega estabelecido</w:t>
      </w:r>
      <w:r w:rsidRPr="00937F04">
        <w:rPr>
          <w:rFonts w:ascii="Calibri" w:hAnsi="Calibri" w:cs="Calibri"/>
          <w:szCs w:val="24"/>
        </w:rPr>
        <w:t>;</w:t>
      </w:r>
    </w:p>
    <w:p w14:paraId="542F0260" w14:textId="1AD1A451" w:rsidR="00661F91" w:rsidRPr="00937F04" w:rsidRDefault="00661F91" w:rsidP="00661F91">
      <w:pPr>
        <w:pStyle w:val="Corpodetexto21"/>
        <w:ind w:firstLine="142"/>
        <w:rPr>
          <w:rFonts w:ascii="Calibri" w:hAnsi="Calibri" w:cs="Calibri"/>
          <w:szCs w:val="24"/>
        </w:rPr>
      </w:pPr>
      <w:r w:rsidRPr="000A37B7">
        <w:rPr>
          <w:rFonts w:ascii="Calibri" w:hAnsi="Calibri" w:cs="Calibri"/>
          <w:b/>
          <w:bCs/>
          <w:szCs w:val="24"/>
        </w:rPr>
        <w:t>11.6.2</w:t>
      </w:r>
      <w:r>
        <w:rPr>
          <w:rFonts w:ascii="Calibri" w:hAnsi="Calibri" w:cs="Calibri"/>
          <w:szCs w:val="24"/>
        </w:rPr>
        <w:t xml:space="preserve"> </w:t>
      </w:r>
      <w:r w:rsidRPr="000A37B7">
        <w:rPr>
          <w:rFonts w:ascii="Calibri" w:hAnsi="Calibri" w:cs="Calibri"/>
          <w:b/>
          <w:bCs/>
          <w:szCs w:val="24"/>
        </w:rPr>
        <w:t>–</w:t>
      </w:r>
      <w:r>
        <w:rPr>
          <w:rFonts w:ascii="Calibri" w:hAnsi="Calibri" w:cs="Calibri"/>
          <w:szCs w:val="24"/>
        </w:rPr>
        <w:t xml:space="preserve"> Quando necessário a emissão de contrato, conforme minuta Anexo V, será solicitada a assinatura via sistema </w:t>
      </w:r>
      <w:proofErr w:type="spellStart"/>
      <w:r>
        <w:rPr>
          <w:rFonts w:ascii="Calibri" w:hAnsi="Calibri" w:cs="Calibri"/>
          <w:szCs w:val="24"/>
        </w:rPr>
        <w:t>SGPe</w:t>
      </w:r>
      <w:proofErr w:type="spellEnd"/>
      <w:r>
        <w:rPr>
          <w:rFonts w:ascii="Calibri" w:hAnsi="Calibri" w:cs="Calibri"/>
          <w:szCs w:val="24"/>
        </w:rPr>
        <w:t xml:space="preserve"> no prazo de 03 dias úteis. </w:t>
      </w:r>
    </w:p>
    <w:p w14:paraId="2A7AF8F7" w14:textId="77777777" w:rsidR="00661F91" w:rsidRPr="00937F04" w:rsidRDefault="00661F91" w:rsidP="00661F91">
      <w:pPr>
        <w:pStyle w:val="Corpodetexto21"/>
        <w:ind w:firstLine="0"/>
        <w:rPr>
          <w:rFonts w:ascii="Calibri" w:hAnsi="Calibri" w:cs="Calibri"/>
          <w:szCs w:val="24"/>
        </w:rPr>
      </w:pPr>
      <w:r w:rsidRPr="005571E9">
        <w:rPr>
          <w:rFonts w:ascii="Calibri" w:hAnsi="Calibri" w:cs="Calibri"/>
          <w:b/>
          <w:szCs w:val="24"/>
        </w:rPr>
        <w:t>1</w:t>
      </w:r>
      <w:r>
        <w:rPr>
          <w:rFonts w:ascii="Calibri" w:hAnsi="Calibri" w:cs="Calibri"/>
          <w:b/>
          <w:szCs w:val="24"/>
        </w:rPr>
        <w:t>1</w:t>
      </w:r>
      <w:r w:rsidRPr="005571E9">
        <w:rPr>
          <w:rFonts w:ascii="Calibri" w:hAnsi="Calibri" w:cs="Calibri"/>
          <w:b/>
          <w:szCs w:val="24"/>
        </w:rPr>
        <w:t>.</w:t>
      </w:r>
      <w:r>
        <w:rPr>
          <w:rFonts w:ascii="Calibri" w:hAnsi="Calibri" w:cs="Calibri"/>
          <w:b/>
          <w:szCs w:val="24"/>
        </w:rPr>
        <w:t>7</w:t>
      </w:r>
      <w:r w:rsidRPr="005571E9">
        <w:rPr>
          <w:rFonts w:ascii="Calibri" w:hAnsi="Calibri" w:cs="Calibri"/>
          <w:b/>
          <w:szCs w:val="24"/>
        </w:rPr>
        <w:t xml:space="preserve"> -</w:t>
      </w:r>
      <w:r w:rsidRPr="00937F04">
        <w:rPr>
          <w:rFonts w:ascii="Calibri" w:hAnsi="Calibri" w:cs="Calibri"/>
          <w:szCs w:val="24"/>
        </w:rPr>
        <w:t xml:space="preserve"> A existência de preços registrados não obriga os órgãos: gerenciador e participantes deste Registro de Preços a efetivar as contratações que dele poderão advir, ficando-lhes facultada a adoção de outros meios para a contratação, respeitado a legislação relativa às licitações, sendo assegurado ao detentor do Preço Registrado a preferência em igualdade de condições;</w:t>
      </w:r>
    </w:p>
    <w:p w14:paraId="4AADD846" w14:textId="77777777" w:rsidR="00661F91" w:rsidRDefault="00661F91" w:rsidP="00661F91">
      <w:pPr>
        <w:pStyle w:val="Corpodetexto21"/>
        <w:ind w:firstLine="142"/>
        <w:rPr>
          <w:rFonts w:ascii="Calibri" w:hAnsi="Calibri" w:cs="Calibri"/>
          <w:szCs w:val="24"/>
        </w:rPr>
      </w:pPr>
      <w:r w:rsidRPr="005571E9">
        <w:rPr>
          <w:rFonts w:ascii="Calibri" w:hAnsi="Calibri" w:cs="Calibri"/>
          <w:b/>
          <w:szCs w:val="24"/>
        </w:rPr>
        <w:t>1</w:t>
      </w:r>
      <w:r>
        <w:rPr>
          <w:rFonts w:ascii="Calibri" w:hAnsi="Calibri" w:cs="Calibri"/>
          <w:b/>
          <w:szCs w:val="24"/>
        </w:rPr>
        <w:t>1</w:t>
      </w:r>
      <w:r w:rsidRPr="005571E9">
        <w:rPr>
          <w:rFonts w:ascii="Calibri" w:hAnsi="Calibri" w:cs="Calibri"/>
          <w:b/>
          <w:szCs w:val="24"/>
        </w:rPr>
        <w:t>.</w:t>
      </w:r>
      <w:r>
        <w:rPr>
          <w:rFonts w:ascii="Calibri" w:hAnsi="Calibri" w:cs="Calibri"/>
          <w:b/>
          <w:szCs w:val="24"/>
        </w:rPr>
        <w:t>7</w:t>
      </w:r>
      <w:r w:rsidRPr="005571E9">
        <w:rPr>
          <w:rFonts w:ascii="Calibri" w:hAnsi="Calibri" w:cs="Calibri"/>
          <w:b/>
          <w:szCs w:val="24"/>
        </w:rPr>
        <w:t>.1 -</w:t>
      </w:r>
      <w:r w:rsidRPr="00937F04">
        <w:rPr>
          <w:rFonts w:ascii="Calibri" w:hAnsi="Calibri" w:cs="Calibri"/>
          <w:szCs w:val="24"/>
        </w:rPr>
        <w:t xml:space="preserve"> O exercício de preferência dar-se-á caso os órgãos participantes optem por contratar o fornecimento através de licitação específica e o preço encontrado for igual ou superior ao registrado;</w:t>
      </w:r>
    </w:p>
    <w:p w14:paraId="0A4EC648" w14:textId="0311D7C0" w:rsidR="00661F91" w:rsidRDefault="00661F91" w:rsidP="00661F91">
      <w:pPr>
        <w:widowControl w:val="0"/>
        <w:jc w:val="both"/>
        <w:rPr>
          <w:rFonts w:ascii="Calibri" w:hAnsi="Calibri" w:cs="Calibri"/>
          <w:lang w:val="pt-PT"/>
        </w:rPr>
      </w:pPr>
      <w:r w:rsidRPr="000A37B7">
        <w:rPr>
          <w:rFonts w:ascii="Calibri" w:hAnsi="Calibri" w:cs="Calibri"/>
          <w:b/>
          <w:bCs/>
          <w:lang w:val="pt-PT"/>
        </w:rPr>
        <w:t>11.8 –</w:t>
      </w:r>
      <w:r w:rsidRPr="000A37B7">
        <w:rPr>
          <w:rFonts w:ascii="Calibri" w:hAnsi="Calibri" w:cs="Calibri"/>
          <w:lang w:val="pt-PT"/>
        </w:rPr>
        <w:t xml:space="preserve"> A ARP, </w:t>
      </w:r>
      <w:r w:rsidR="00EF4DA5" w:rsidRPr="00EF4DA5">
        <w:rPr>
          <w:rFonts w:ascii="Calibri" w:hAnsi="Calibri" w:cs="Calibri"/>
          <w:lang w:val="pt-PT"/>
        </w:rPr>
        <w:t>durante sua vigência, poderá ser utilizada por qualquer Órgão da Administração Pública do Estado de Santa Catarina que não tenha participado do certame licitatório (carona), mediante anuência da Unidade Gerenciadora e do licitante registrado, conforme Lei Federal 14.133/2021. É vedada a carona a orgãos municipais (inclusive de Santa Catarina), bem como outros Estados, Distrito Federal e União.</w:t>
      </w:r>
    </w:p>
    <w:p w14:paraId="0B196B43" w14:textId="376ABDF2" w:rsidR="00661F91" w:rsidRPr="00662D7D" w:rsidRDefault="00661F91" w:rsidP="00661F91">
      <w:pPr>
        <w:widowControl w:val="0"/>
        <w:ind w:firstLine="142"/>
        <w:jc w:val="both"/>
        <w:rPr>
          <w:rFonts w:ascii="Calibri" w:hAnsi="Calibri" w:cs="Calibri"/>
          <w:lang w:val="pt-PT"/>
        </w:rPr>
      </w:pPr>
      <w:r w:rsidRPr="00662D7D">
        <w:rPr>
          <w:rFonts w:ascii="Calibri" w:hAnsi="Calibri" w:cs="Calibri"/>
          <w:b/>
          <w:lang w:val="pt-PT"/>
        </w:rPr>
        <w:t>11.8.1.</w:t>
      </w:r>
      <w:r w:rsidRPr="00662D7D">
        <w:rPr>
          <w:rFonts w:ascii="Calibri" w:hAnsi="Calibri" w:cs="Calibri"/>
          <w:lang w:val="pt-PT"/>
        </w:rPr>
        <w:t xml:space="preserve"> De acordo com </w:t>
      </w:r>
      <w:r>
        <w:rPr>
          <w:rFonts w:ascii="Calibri" w:hAnsi="Calibri" w:cs="Calibri"/>
          <w:lang w:val="pt-PT"/>
        </w:rPr>
        <w:t>a</w:t>
      </w:r>
      <w:r w:rsidRPr="00662D7D">
        <w:rPr>
          <w:rFonts w:ascii="Calibri" w:hAnsi="Calibri" w:cs="Calibri"/>
          <w:lang w:val="pt-PT"/>
        </w:rPr>
        <w:t xml:space="preserve"> </w:t>
      </w:r>
      <w:r>
        <w:rPr>
          <w:rFonts w:ascii="Calibri" w:hAnsi="Calibri" w:cs="Calibri"/>
          <w:lang w:val="pt-PT"/>
        </w:rPr>
        <w:t>Lei Federal 14.133/2021</w:t>
      </w:r>
      <w:r w:rsidRPr="00662D7D">
        <w:rPr>
          <w:rFonts w:ascii="Calibri" w:hAnsi="Calibri" w:cs="Calibri"/>
          <w:lang w:val="pt-PT"/>
        </w:rPr>
        <w:t>, as aquisições adicionais não poderão exceder, por órgão, a 50% (cinquenta por cento) dos quantitativos dos itens registrados na ARP, nem tampouco poderá exceder, na totalidade, ao dobro do quantitativo de cada item registrado na ARP, independentemente do número de órgãos não participantes aderentes.</w:t>
      </w:r>
    </w:p>
    <w:p w14:paraId="21B3E82D" w14:textId="48EC13EB" w:rsidR="00BC7F51" w:rsidRPr="00235089" w:rsidRDefault="00BC7F51" w:rsidP="00BC7F51">
      <w:pPr>
        <w:pStyle w:val="EspSubTitulo1Char"/>
        <w:suppressAutoHyphens/>
        <w:spacing w:before="0" w:after="0"/>
        <w:rPr>
          <w:rFonts w:ascii="Calibri" w:hAnsi="Calibri"/>
          <w:b/>
          <w:sz w:val="24"/>
          <w:szCs w:val="24"/>
        </w:rPr>
      </w:pPr>
      <w:r w:rsidRPr="00235089">
        <w:rPr>
          <w:rFonts w:ascii="Calibri" w:hAnsi="Calibri"/>
          <w:b/>
          <w:sz w:val="24"/>
          <w:szCs w:val="24"/>
        </w:rPr>
        <w:t>1</w:t>
      </w:r>
      <w:r w:rsidR="0002196D">
        <w:rPr>
          <w:rFonts w:ascii="Calibri" w:hAnsi="Calibri"/>
          <w:b/>
          <w:sz w:val="24"/>
          <w:szCs w:val="24"/>
        </w:rPr>
        <w:t>1</w:t>
      </w:r>
      <w:r w:rsidRPr="00235089">
        <w:rPr>
          <w:rFonts w:ascii="Calibri" w:hAnsi="Calibri"/>
          <w:b/>
          <w:sz w:val="24"/>
          <w:szCs w:val="24"/>
        </w:rPr>
        <w:t>.</w:t>
      </w:r>
      <w:r w:rsidR="00B06A9A">
        <w:rPr>
          <w:rFonts w:ascii="Calibri" w:hAnsi="Calibri"/>
          <w:b/>
          <w:sz w:val="24"/>
          <w:szCs w:val="24"/>
        </w:rPr>
        <w:t>9</w:t>
      </w:r>
      <w:r w:rsidRPr="00235089">
        <w:rPr>
          <w:rFonts w:ascii="Calibri" w:hAnsi="Calibri"/>
          <w:b/>
          <w:sz w:val="24"/>
          <w:szCs w:val="24"/>
        </w:rPr>
        <w:t xml:space="preserve"> – Do reajuste de preço:</w:t>
      </w:r>
    </w:p>
    <w:p w14:paraId="0DDED57A" w14:textId="56000676" w:rsidR="00BC7F51" w:rsidRPr="000258A7" w:rsidRDefault="0002196D" w:rsidP="00D02F2F">
      <w:pPr>
        <w:ind w:firstLine="142"/>
        <w:jc w:val="both"/>
        <w:rPr>
          <w:rFonts w:ascii="Calibri" w:hAnsi="Calibri"/>
          <w:lang w:eastAsia="pt-BR"/>
        </w:rPr>
      </w:pPr>
      <w:r>
        <w:rPr>
          <w:rFonts w:ascii="Calibri" w:hAnsi="Calibri"/>
          <w:b/>
        </w:rPr>
        <w:t>11.</w:t>
      </w:r>
      <w:r w:rsidR="00B06A9A">
        <w:rPr>
          <w:rFonts w:ascii="Calibri" w:hAnsi="Calibri"/>
          <w:b/>
        </w:rPr>
        <w:t>9</w:t>
      </w:r>
      <w:r w:rsidR="00BC7F51" w:rsidRPr="004F29C6">
        <w:rPr>
          <w:rFonts w:ascii="Calibri" w:hAnsi="Calibri"/>
          <w:b/>
        </w:rPr>
        <w:t>.1</w:t>
      </w:r>
      <w:r w:rsidR="00BC7F51" w:rsidRPr="00946753">
        <w:rPr>
          <w:rFonts w:ascii="Calibri" w:hAnsi="Calibri"/>
        </w:rPr>
        <w:t xml:space="preserve"> – O preço estabelecido é fixo</w:t>
      </w:r>
      <w:r w:rsidR="00F020CC">
        <w:rPr>
          <w:rFonts w:ascii="Calibri" w:hAnsi="Calibri"/>
        </w:rPr>
        <w:t xml:space="preserve"> e</w:t>
      </w:r>
      <w:r w:rsidR="00BC7F51" w:rsidRPr="00946753">
        <w:rPr>
          <w:rFonts w:ascii="Calibri" w:hAnsi="Calibri"/>
        </w:rPr>
        <w:t xml:space="preserve"> único durante a vigência </w:t>
      </w:r>
      <w:r w:rsidR="00BC7F51" w:rsidRPr="00634639">
        <w:rPr>
          <w:rFonts w:ascii="Calibri" w:hAnsi="Calibri"/>
        </w:rPr>
        <w:t>d</w:t>
      </w:r>
      <w:r w:rsidR="00661F91">
        <w:rPr>
          <w:rFonts w:ascii="Calibri" w:hAnsi="Calibri"/>
        </w:rPr>
        <w:t>a ARP</w:t>
      </w:r>
      <w:r w:rsidR="00BC7F51" w:rsidRPr="00946753">
        <w:rPr>
          <w:rFonts w:ascii="Calibri" w:hAnsi="Calibri"/>
        </w:rPr>
        <w:t xml:space="preserve"> e inclui </w:t>
      </w:r>
      <w:r w:rsidR="00BC7F51" w:rsidRPr="00946753">
        <w:rPr>
          <w:rFonts w:ascii="Calibri" w:hAnsi="Calibri"/>
          <w:lang w:eastAsia="pt-BR"/>
        </w:rPr>
        <w:t>todos e quaisquer ônus, quer sejam tributários, fiscais ou trabalhistas</w:t>
      </w:r>
      <w:r w:rsidR="00BC7F51" w:rsidRPr="000258A7">
        <w:rPr>
          <w:rFonts w:ascii="Calibri" w:hAnsi="Calibri"/>
          <w:lang w:eastAsia="pt-BR"/>
        </w:rPr>
        <w:t>, seguros, impostos e taxas, transporte, frete e quaisquer outros encargos necessários à execução do objeto do Contrato/AF.</w:t>
      </w:r>
    </w:p>
    <w:p w14:paraId="763E942E" w14:textId="0385BC8C" w:rsidR="00F971E0" w:rsidRPr="000258A7" w:rsidRDefault="00F971E0" w:rsidP="00D02F2F">
      <w:pPr>
        <w:ind w:firstLine="142"/>
        <w:jc w:val="both"/>
        <w:rPr>
          <w:rFonts w:ascii="Calibri" w:hAnsi="Calibri"/>
          <w:bCs/>
        </w:rPr>
      </w:pPr>
      <w:r w:rsidRPr="000258A7">
        <w:rPr>
          <w:rFonts w:ascii="Calibri" w:hAnsi="Calibri"/>
          <w:b/>
        </w:rPr>
        <w:t>11.</w:t>
      </w:r>
      <w:r w:rsidR="00B06A9A" w:rsidRPr="000258A7">
        <w:rPr>
          <w:rFonts w:ascii="Calibri" w:hAnsi="Calibri"/>
          <w:b/>
        </w:rPr>
        <w:t>9</w:t>
      </w:r>
      <w:r w:rsidRPr="000258A7">
        <w:rPr>
          <w:rFonts w:ascii="Calibri" w:hAnsi="Calibri"/>
          <w:b/>
        </w:rPr>
        <w:t>.2</w:t>
      </w:r>
      <w:r w:rsidRPr="000258A7">
        <w:rPr>
          <w:rFonts w:ascii="Calibri" w:hAnsi="Calibri"/>
        </w:rPr>
        <w:t xml:space="preserve"> – </w:t>
      </w:r>
      <w:r w:rsidRPr="000258A7">
        <w:rPr>
          <w:rFonts w:ascii="Calibri" w:hAnsi="Calibri"/>
          <w:bCs/>
        </w:rPr>
        <w:t>O valor d</w:t>
      </w:r>
      <w:r w:rsidR="00661F91" w:rsidRPr="000258A7">
        <w:rPr>
          <w:rFonts w:ascii="Calibri" w:hAnsi="Calibri"/>
          <w:bCs/>
        </w:rPr>
        <w:t>a ARP</w:t>
      </w:r>
      <w:r w:rsidRPr="000258A7">
        <w:rPr>
          <w:rFonts w:ascii="Calibri" w:hAnsi="Calibri"/>
          <w:bCs/>
        </w:rPr>
        <w:t xml:space="preserve"> poderá ser reajustado, desde que solicitado formalmente pela contratada, observado o interregno mínimo de um ano, contado a partir da data-limite para apresentação da proposta.</w:t>
      </w:r>
    </w:p>
    <w:p w14:paraId="47772345" w14:textId="3BB6F2BD" w:rsidR="00F971E0" w:rsidRPr="000258A7" w:rsidRDefault="00F971E0" w:rsidP="00D02F2F">
      <w:pPr>
        <w:ind w:firstLine="142"/>
        <w:jc w:val="both"/>
        <w:rPr>
          <w:rFonts w:ascii="Calibri" w:hAnsi="Calibri"/>
          <w:bCs/>
        </w:rPr>
      </w:pPr>
      <w:r w:rsidRPr="000258A7">
        <w:rPr>
          <w:rFonts w:ascii="Calibri" w:hAnsi="Calibri"/>
          <w:b/>
        </w:rPr>
        <w:t>11.</w:t>
      </w:r>
      <w:r w:rsidR="00B06A9A" w:rsidRPr="000258A7">
        <w:rPr>
          <w:rFonts w:ascii="Calibri" w:hAnsi="Calibri"/>
          <w:b/>
        </w:rPr>
        <w:t>9</w:t>
      </w:r>
      <w:r w:rsidRPr="000258A7">
        <w:rPr>
          <w:rFonts w:ascii="Calibri" w:hAnsi="Calibri"/>
          <w:b/>
        </w:rPr>
        <w:t>.2.1 -</w:t>
      </w:r>
      <w:r w:rsidRPr="000258A7">
        <w:rPr>
          <w:rFonts w:ascii="Calibri" w:hAnsi="Calibri"/>
          <w:bCs/>
        </w:rPr>
        <w:t xml:space="preserve"> O índice de reajuste será o Índice Nacional de Preços ao Consumidor Amplo - IPCA, ou índice que vier a substituí-lo;</w:t>
      </w:r>
    </w:p>
    <w:p w14:paraId="26562D8C" w14:textId="183E2EEA" w:rsidR="00F971E0" w:rsidRPr="000258A7" w:rsidRDefault="00F971E0" w:rsidP="00D02F2F">
      <w:pPr>
        <w:ind w:firstLine="142"/>
        <w:jc w:val="both"/>
        <w:rPr>
          <w:rFonts w:ascii="Calibri" w:hAnsi="Calibri"/>
          <w:bCs/>
        </w:rPr>
      </w:pPr>
      <w:r w:rsidRPr="000258A7">
        <w:rPr>
          <w:rFonts w:ascii="Calibri" w:hAnsi="Calibri"/>
          <w:b/>
        </w:rPr>
        <w:t>11.</w:t>
      </w:r>
      <w:r w:rsidR="00B06A9A" w:rsidRPr="000258A7">
        <w:rPr>
          <w:rFonts w:ascii="Calibri" w:hAnsi="Calibri"/>
          <w:b/>
        </w:rPr>
        <w:t>9</w:t>
      </w:r>
      <w:r w:rsidRPr="000258A7">
        <w:rPr>
          <w:rFonts w:ascii="Calibri" w:hAnsi="Calibri"/>
          <w:b/>
        </w:rPr>
        <w:t>.2.2 -</w:t>
      </w:r>
      <w:r w:rsidRPr="000258A7">
        <w:rPr>
          <w:rFonts w:ascii="Calibri" w:hAnsi="Calibri"/>
          <w:bCs/>
        </w:rPr>
        <w:t xml:space="preserve"> Será utilizado o acumulado do índice dos últimos 12 meses a contar da data-limite de apresentação da proposta;</w:t>
      </w:r>
    </w:p>
    <w:p w14:paraId="0016DC0F" w14:textId="5725A407" w:rsidR="00F971E0" w:rsidRDefault="00F971E0" w:rsidP="00F971E0">
      <w:pPr>
        <w:ind w:firstLine="142"/>
        <w:jc w:val="both"/>
        <w:rPr>
          <w:rFonts w:ascii="Calibri" w:hAnsi="Calibri"/>
          <w:b/>
          <w:bCs/>
        </w:rPr>
      </w:pPr>
      <w:r w:rsidRPr="000258A7">
        <w:rPr>
          <w:rFonts w:ascii="Calibri" w:hAnsi="Calibri"/>
          <w:b/>
        </w:rPr>
        <w:t>11.</w:t>
      </w:r>
      <w:r w:rsidR="00B06A9A" w:rsidRPr="000258A7">
        <w:rPr>
          <w:rFonts w:ascii="Calibri" w:hAnsi="Calibri"/>
          <w:b/>
        </w:rPr>
        <w:t>9</w:t>
      </w:r>
      <w:r w:rsidRPr="000258A7">
        <w:rPr>
          <w:rFonts w:ascii="Calibri" w:hAnsi="Calibri"/>
          <w:b/>
        </w:rPr>
        <w:t>.2.3 -</w:t>
      </w:r>
      <w:r w:rsidRPr="000258A7">
        <w:rPr>
          <w:rFonts w:ascii="Calibri" w:hAnsi="Calibri"/>
          <w:bCs/>
        </w:rPr>
        <w:t xml:space="preserve"> Os reajustes a que o contratado </w:t>
      </w:r>
      <w:proofErr w:type="spellStart"/>
      <w:r w:rsidRPr="000258A7">
        <w:rPr>
          <w:rFonts w:ascii="Calibri" w:hAnsi="Calibri"/>
          <w:bCs/>
        </w:rPr>
        <w:t>fizer</w:t>
      </w:r>
      <w:proofErr w:type="spellEnd"/>
      <w:r w:rsidRPr="000258A7">
        <w:rPr>
          <w:rFonts w:ascii="Calibri" w:hAnsi="Calibri"/>
          <w:bCs/>
        </w:rPr>
        <w:t xml:space="preserve"> jus e não forem solicitadas durante a vigência d</w:t>
      </w:r>
      <w:r w:rsidR="00661F91" w:rsidRPr="000258A7">
        <w:rPr>
          <w:rFonts w:ascii="Calibri" w:hAnsi="Calibri"/>
          <w:bCs/>
        </w:rPr>
        <w:t>a ARP</w:t>
      </w:r>
      <w:r w:rsidRPr="000258A7">
        <w:rPr>
          <w:rFonts w:ascii="Calibri" w:hAnsi="Calibri"/>
          <w:bCs/>
        </w:rPr>
        <w:t>, serão objeto de preclusão com a assinatura da prorrogação</w:t>
      </w:r>
      <w:r>
        <w:rPr>
          <w:rFonts w:ascii="Calibri" w:hAnsi="Calibri"/>
          <w:bCs/>
        </w:rPr>
        <w:t xml:space="preserve"> </w:t>
      </w:r>
      <w:r w:rsidR="00746E60">
        <w:rPr>
          <w:rFonts w:ascii="Calibri" w:hAnsi="Calibri"/>
          <w:bCs/>
        </w:rPr>
        <w:t>da ARP</w:t>
      </w:r>
      <w:r w:rsidRPr="00F971E0">
        <w:rPr>
          <w:rFonts w:ascii="Calibri" w:hAnsi="Calibri"/>
          <w:bCs/>
        </w:rPr>
        <w:t xml:space="preserve"> ou o encerramento d</w:t>
      </w:r>
      <w:r w:rsidR="00746E60">
        <w:rPr>
          <w:rFonts w:ascii="Calibri" w:hAnsi="Calibri"/>
          <w:bCs/>
        </w:rPr>
        <w:t>a vigência</w:t>
      </w:r>
      <w:r>
        <w:rPr>
          <w:rFonts w:ascii="Calibri" w:hAnsi="Calibri"/>
          <w:bCs/>
        </w:rPr>
        <w:t>.</w:t>
      </w:r>
    </w:p>
    <w:p w14:paraId="38B0559B" w14:textId="10C8A078" w:rsidR="00BC7F51" w:rsidRPr="00946753" w:rsidRDefault="00BC7F51" w:rsidP="00D02F2F">
      <w:pPr>
        <w:pStyle w:val="EspSubTitulo1Char"/>
        <w:suppressAutoHyphens/>
        <w:spacing w:before="0" w:after="0"/>
        <w:ind w:firstLine="142"/>
        <w:rPr>
          <w:rFonts w:ascii="Calibri" w:hAnsi="Calibri"/>
          <w:bCs/>
          <w:sz w:val="24"/>
          <w:szCs w:val="24"/>
        </w:rPr>
      </w:pPr>
      <w:r w:rsidRPr="004F29C6">
        <w:rPr>
          <w:rFonts w:ascii="Calibri" w:hAnsi="Calibri"/>
          <w:b/>
          <w:bCs/>
          <w:sz w:val="24"/>
          <w:szCs w:val="24"/>
        </w:rPr>
        <w:t>1</w:t>
      </w:r>
      <w:r w:rsidR="00562F8F">
        <w:rPr>
          <w:rFonts w:ascii="Calibri" w:hAnsi="Calibri"/>
          <w:b/>
          <w:bCs/>
          <w:sz w:val="24"/>
          <w:szCs w:val="24"/>
        </w:rPr>
        <w:t>1</w:t>
      </w:r>
      <w:r w:rsidRPr="004F29C6">
        <w:rPr>
          <w:rFonts w:ascii="Calibri" w:hAnsi="Calibri"/>
          <w:b/>
          <w:bCs/>
          <w:sz w:val="24"/>
          <w:szCs w:val="24"/>
        </w:rPr>
        <w:t>.</w:t>
      </w:r>
      <w:r w:rsidR="00B06A9A">
        <w:rPr>
          <w:rFonts w:ascii="Calibri" w:hAnsi="Calibri"/>
          <w:b/>
          <w:bCs/>
          <w:sz w:val="24"/>
          <w:szCs w:val="24"/>
        </w:rPr>
        <w:t>9</w:t>
      </w:r>
      <w:r w:rsidRPr="004F29C6">
        <w:rPr>
          <w:rFonts w:ascii="Calibri" w:hAnsi="Calibri"/>
          <w:b/>
          <w:bCs/>
          <w:sz w:val="24"/>
          <w:szCs w:val="24"/>
        </w:rPr>
        <w:t>.</w:t>
      </w:r>
      <w:r w:rsidR="00F971E0">
        <w:rPr>
          <w:rFonts w:ascii="Calibri" w:hAnsi="Calibri"/>
          <w:b/>
          <w:bCs/>
          <w:sz w:val="24"/>
          <w:szCs w:val="24"/>
        </w:rPr>
        <w:t>3</w:t>
      </w:r>
      <w:r w:rsidRPr="00946753">
        <w:rPr>
          <w:rFonts w:ascii="Calibri" w:hAnsi="Calibri"/>
          <w:bCs/>
          <w:sz w:val="24"/>
          <w:szCs w:val="24"/>
        </w:rPr>
        <w:t xml:space="preserve"> – A revisão dos preços poderá ser concedida</w:t>
      </w:r>
      <w:r>
        <w:rPr>
          <w:rFonts w:ascii="Calibri" w:hAnsi="Calibri"/>
          <w:bCs/>
          <w:sz w:val="24"/>
          <w:szCs w:val="24"/>
        </w:rPr>
        <w:t xml:space="preserve"> pela contratante</w:t>
      </w:r>
      <w:r w:rsidRPr="00946753">
        <w:rPr>
          <w:rFonts w:ascii="Calibri" w:hAnsi="Calibri"/>
          <w:bCs/>
          <w:sz w:val="24"/>
          <w:szCs w:val="24"/>
        </w:rPr>
        <w:t xml:space="preserve"> nos termos do art. </w:t>
      </w:r>
      <w:r w:rsidR="00615F6D">
        <w:rPr>
          <w:rFonts w:ascii="Calibri" w:hAnsi="Calibri"/>
          <w:bCs/>
          <w:sz w:val="24"/>
          <w:szCs w:val="24"/>
        </w:rPr>
        <w:t>124</w:t>
      </w:r>
      <w:r w:rsidRPr="00946753">
        <w:rPr>
          <w:rFonts w:ascii="Calibri" w:hAnsi="Calibri"/>
          <w:bCs/>
          <w:sz w:val="24"/>
          <w:szCs w:val="24"/>
        </w:rPr>
        <w:t xml:space="preserve">, inciso II, letra “d” da Lei </w:t>
      </w:r>
      <w:r w:rsidR="00615F6D">
        <w:rPr>
          <w:rFonts w:ascii="Calibri" w:hAnsi="Calibri"/>
          <w:bCs/>
          <w:sz w:val="24"/>
          <w:szCs w:val="24"/>
        </w:rPr>
        <w:t>14.133</w:t>
      </w:r>
      <w:r>
        <w:rPr>
          <w:rFonts w:ascii="Calibri" w:hAnsi="Calibri"/>
          <w:bCs/>
          <w:sz w:val="24"/>
          <w:szCs w:val="24"/>
        </w:rPr>
        <w:t>/</w:t>
      </w:r>
      <w:r w:rsidR="00B034D3">
        <w:rPr>
          <w:rFonts w:ascii="Calibri" w:hAnsi="Calibri"/>
          <w:bCs/>
          <w:sz w:val="24"/>
          <w:szCs w:val="24"/>
        </w:rPr>
        <w:t>20</w:t>
      </w:r>
      <w:r w:rsidR="00615F6D">
        <w:rPr>
          <w:rFonts w:ascii="Calibri" w:hAnsi="Calibri"/>
          <w:bCs/>
          <w:sz w:val="24"/>
          <w:szCs w:val="24"/>
        </w:rPr>
        <w:t>21</w:t>
      </w:r>
      <w:r w:rsidRPr="00946753">
        <w:rPr>
          <w:rFonts w:ascii="Calibri" w:hAnsi="Calibri"/>
          <w:bCs/>
          <w:sz w:val="24"/>
          <w:szCs w:val="24"/>
        </w:rPr>
        <w:t xml:space="preserve">, a partir da análise e discussão de planilha de custos. </w:t>
      </w:r>
    </w:p>
    <w:p w14:paraId="5FD0DC32" w14:textId="2E843AD5" w:rsidR="00BC7F51" w:rsidRPr="00946753" w:rsidRDefault="00BC7F51" w:rsidP="00D02F2F">
      <w:pPr>
        <w:ind w:firstLine="284"/>
        <w:jc w:val="both"/>
        <w:rPr>
          <w:rFonts w:ascii="Calibri" w:hAnsi="Calibri"/>
          <w:lang w:val="pt-PT"/>
        </w:rPr>
      </w:pPr>
      <w:r w:rsidRPr="004F29C6">
        <w:rPr>
          <w:rFonts w:ascii="Calibri" w:hAnsi="Calibri"/>
          <w:b/>
        </w:rPr>
        <w:t>1</w:t>
      </w:r>
      <w:r w:rsidR="00562F8F">
        <w:rPr>
          <w:rFonts w:ascii="Calibri" w:hAnsi="Calibri"/>
          <w:b/>
        </w:rPr>
        <w:t>1</w:t>
      </w:r>
      <w:r w:rsidRPr="004F29C6">
        <w:rPr>
          <w:rFonts w:ascii="Calibri" w:hAnsi="Calibri"/>
          <w:b/>
        </w:rPr>
        <w:t>.</w:t>
      </w:r>
      <w:r w:rsidR="00B06A9A">
        <w:rPr>
          <w:rFonts w:ascii="Calibri" w:hAnsi="Calibri"/>
          <w:b/>
        </w:rPr>
        <w:t>9</w:t>
      </w:r>
      <w:r w:rsidRPr="004F29C6">
        <w:rPr>
          <w:rFonts w:ascii="Calibri" w:hAnsi="Calibri"/>
          <w:b/>
        </w:rPr>
        <w:t>.</w:t>
      </w:r>
      <w:r w:rsidR="00F971E0">
        <w:rPr>
          <w:rFonts w:ascii="Calibri" w:hAnsi="Calibri"/>
          <w:b/>
        </w:rPr>
        <w:t>3</w:t>
      </w:r>
      <w:r w:rsidRPr="004F29C6">
        <w:rPr>
          <w:rFonts w:ascii="Calibri" w:hAnsi="Calibri"/>
          <w:b/>
        </w:rPr>
        <w:t>.1</w:t>
      </w:r>
      <w:r w:rsidRPr="00946753">
        <w:rPr>
          <w:rFonts w:ascii="Calibri" w:hAnsi="Calibri"/>
        </w:rPr>
        <w:t xml:space="preserve"> – Para revisão dos preços, a</w:t>
      </w:r>
      <w:r w:rsidRPr="00946753">
        <w:rPr>
          <w:rFonts w:ascii="Calibri" w:hAnsi="Calibri"/>
          <w:lang w:val="pt-PT"/>
        </w:rPr>
        <w:t xml:space="preserve"> licitante vencedora deverá solicitar </w:t>
      </w:r>
      <w:r w:rsidRPr="00946753">
        <w:rPr>
          <w:rStyle w:val="Forte"/>
          <w:rFonts w:ascii="Calibri" w:hAnsi="Calibri"/>
          <w:b w:val="0"/>
          <w:bCs w:val="0"/>
          <w:lang w:val="pt-PT"/>
        </w:rPr>
        <w:t>formalmente ao</w:t>
      </w:r>
      <w:r w:rsidRPr="00946753">
        <w:rPr>
          <w:rFonts w:ascii="Calibri" w:hAnsi="Calibri"/>
          <w:lang w:val="pt-PT"/>
        </w:rPr>
        <w:t xml:space="preserve"> órgão requisitante o restabelecimento do equilíbrio econômico-financeiro d</w:t>
      </w:r>
      <w:r w:rsidR="00746E60">
        <w:rPr>
          <w:rFonts w:ascii="Calibri" w:hAnsi="Calibri"/>
          <w:lang w:val="pt-PT"/>
        </w:rPr>
        <w:t>a ARP</w:t>
      </w:r>
      <w:r w:rsidRPr="00946753">
        <w:rPr>
          <w:rFonts w:ascii="Calibri" w:hAnsi="Calibri"/>
          <w:lang w:val="pt-PT"/>
        </w:rPr>
        <w:t xml:space="preserve"> e ainda, comprovar o aumento dos encargos por intermédio de notas fiscais originais ou autenticadas do distribuidor </w:t>
      </w:r>
      <w:r w:rsidRPr="00946753">
        <w:rPr>
          <w:rStyle w:val="Forte"/>
          <w:rFonts w:ascii="Calibri" w:hAnsi="Calibri"/>
          <w:b w:val="0"/>
          <w:bCs w:val="0"/>
          <w:lang w:val="pt-PT"/>
        </w:rPr>
        <w:t>(a nota fiscal anterior e a primeira nota fiscal posterior ao re</w:t>
      </w:r>
      <w:r w:rsidRPr="00946753">
        <w:rPr>
          <w:rFonts w:ascii="Calibri" w:hAnsi="Calibri"/>
          <w:lang w:val="pt-PT"/>
        </w:rPr>
        <w:t>equilíbrio econômico-financeiro).</w:t>
      </w:r>
    </w:p>
    <w:p w14:paraId="41E494E6" w14:textId="77777777" w:rsidR="00BC7F51" w:rsidRPr="00352F71" w:rsidRDefault="00BC7F51">
      <w:pPr>
        <w:pStyle w:val="EspSubTitulo1Char"/>
        <w:tabs>
          <w:tab w:val="left" w:pos="2552"/>
        </w:tabs>
        <w:suppressAutoHyphens/>
        <w:spacing w:before="0" w:after="0"/>
        <w:rPr>
          <w:rFonts w:ascii="Calibri" w:hAnsi="Calibri" w:cs="Calibri"/>
          <w:b/>
          <w:bCs/>
          <w:sz w:val="24"/>
          <w:szCs w:val="24"/>
        </w:rPr>
      </w:pPr>
    </w:p>
    <w:p w14:paraId="793124FA" w14:textId="77777777" w:rsidR="0047008A" w:rsidRPr="00937F04" w:rsidRDefault="00E84E55" w:rsidP="00E84E55">
      <w:pPr>
        <w:pStyle w:val="Corpodetexto21"/>
        <w:tabs>
          <w:tab w:val="left" w:pos="4050"/>
        </w:tabs>
        <w:ind w:firstLine="0"/>
        <w:rPr>
          <w:rFonts w:ascii="Calibri" w:hAnsi="Calibri" w:cs="Calibri"/>
          <w:b/>
          <w:bCs/>
        </w:rPr>
      </w:pPr>
      <w:r w:rsidRPr="00937F04">
        <w:rPr>
          <w:rFonts w:ascii="Calibri" w:hAnsi="Calibri" w:cs="Calibri"/>
          <w:b/>
          <w:bCs/>
        </w:rPr>
        <w:t>1</w:t>
      </w:r>
      <w:r w:rsidR="000A37B7">
        <w:rPr>
          <w:rFonts w:ascii="Calibri" w:hAnsi="Calibri" w:cs="Calibri"/>
          <w:b/>
          <w:bCs/>
        </w:rPr>
        <w:t>2</w:t>
      </w:r>
      <w:r w:rsidR="0047008A" w:rsidRPr="00937F04">
        <w:rPr>
          <w:rFonts w:ascii="Calibri" w:hAnsi="Calibri" w:cs="Calibri"/>
          <w:b/>
          <w:bCs/>
        </w:rPr>
        <w:t xml:space="preserve"> – DO PAGAMENTO</w:t>
      </w:r>
    </w:p>
    <w:p w14:paraId="6D647A76" w14:textId="68693240"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lastRenderedPageBreak/>
        <w:t>1</w:t>
      </w:r>
      <w:r w:rsidR="000A37B7">
        <w:rPr>
          <w:rFonts w:ascii="Calibri" w:hAnsi="Calibri" w:cs="Calibri"/>
          <w:b/>
          <w:szCs w:val="24"/>
        </w:rPr>
        <w:t>2</w:t>
      </w:r>
      <w:r w:rsidRPr="005571E9">
        <w:rPr>
          <w:rFonts w:ascii="Calibri" w:hAnsi="Calibri" w:cs="Calibri"/>
          <w:b/>
          <w:szCs w:val="24"/>
        </w:rPr>
        <w:t>.1 –</w:t>
      </w:r>
      <w:r w:rsidRPr="00937F04">
        <w:rPr>
          <w:rFonts w:ascii="Calibri" w:hAnsi="Calibri" w:cs="Calibri"/>
          <w:szCs w:val="24"/>
        </w:rPr>
        <w:t xml:space="preserve"> </w:t>
      </w:r>
      <w:r w:rsidR="005C7109" w:rsidRPr="005C7109">
        <w:rPr>
          <w:rFonts w:ascii="Calibri" w:hAnsi="Calibri" w:cs="Calibri"/>
          <w:szCs w:val="24"/>
        </w:rPr>
        <w:t xml:space="preserve">A </w:t>
      </w:r>
      <w:proofErr w:type="spellStart"/>
      <w:r w:rsidR="005C7109" w:rsidRPr="005C7109">
        <w:rPr>
          <w:rFonts w:ascii="Calibri" w:hAnsi="Calibri" w:cs="Calibri"/>
          <w:szCs w:val="24"/>
        </w:rPr>
        <w:t>Udesc</w:t>
      </w:r>
      <w:proofErr w:type="spellEnd"/>
      <w:r w:rsidR="005C7109" w:rsidRPr="005C7109">
        <w:rPr>
          <w:rFonts w:ascii="Calibri" w:hAnsi="Calibri" w:cs="Calibri"/>
          <w:szCs w:val="24"/>
        </w:rPr>
        <w:t xml:space="preserve"> efetuará o pagamento até o último dia do mês a contar da data de Liquidação no Sistema Integrado de Planejamento e Gestão Fiscal – SIGEF da respectiva Nota Fiscal/Fatura ou documento legalmente equivalente, observado o cumprimento integral das disposições contidas neste edital</w:t>
      </w:r>
      <w:r w:rsidRPr="00937F04">
        <w:rPr>
          <w:rFonts w:ascii="Calibri" w:hAnsi="Calibri" w:cs="Calibri"/>
          <w:szCs w:val="24"/>
        </w:rPr>
        <w:t>;</w:t>
      </w:r>
    </w:p>
    <w:p w14:paraId="42BAF395" w14:textId="4E2098D3" w:rsidR="0047008A" w:rsidRPr="00937F04" w:rsidRDefault="0047008A" w:rsidP="00D97D7D">
      <w:pPr>
        <w:jc w:val="both"/>
        <w:rPr>
          <w:rFonts w:ascii="Calibri" w:hAnsi="Calibri" w:cs="Calibri"/>
        </w:rPr>
      </w:pPr>
      <w:r w:rsidRPr="005571E9">
        <w:rPr>
          <w:rFonts w:ascii="Calibri" w:hAnsi="Calibri" w:cs="Calibri"/>
          <w:b/>
        </w:rPr>
        <w:t>1</w:t>
      </w:r>
      <w:r w:rsidR="000A37B7">
        <w:rPr>
          <w:rFonts w:ascii="Calibri" w:hAnsi="Calibri" w:cs="Calibri"/>
          <w:b/>
        </w:rPr>
        <w:t>2</w:t>
      </w:r>
      <w:r w:rsidRPr="005571E9">
        <w:rPr>
          <w:rFonts w:ascii="Calibri" w:hAnsi="Calibri" w:cs="Calibri"/>
          <w:b/>
        </w:rPr>
        <w:t>.1.1 -</w:t>
      </w:r>
      <w:r w:rsidRPr="00937F04">
        <w:rPr>
          <w:rFonts w:ascii="Calibri" w:hAnsi="Calibri" w:cs="Calibri"/>
        </w:rPr>
        <w:t xml:space="preserve"> </w:t>
      </w:r>
      <w:r w:rsidR="005C7109" w:rsidRPr="005C7109">
        <w:rPr>
          <w:rFonts w:ascii="Calibri" w:hAnsi="Calibri" w:cs="Calibri"/>
        </w:rPr>
        <w:t>Caso a Liquidação da Nota Fiscal/Fatura ocorra fora do cronograma mensal de pagamentos do Estado de Santa Catarina, o pagamento será efetuado na próxima data do calendário, imediatamente posterior ao vencimento, não incidindo qualquer compensação financeira neste período</w:t>
      </w:r>
      <w:r w:rsidRPr="00937F04">
        <w:rPr>
          <w:rFonts w:ascii="Calibri" w:hAnsi="Calibri" w:cs="Calibri"/>
        </w:rPr>
        <w:t>;</w:t>
      </w:r>
    </w:p>
    <w:p w14:paraId="191F7891" w14:textId="77777777" w:rsidR="0047008A" w:rsidRPr="00937F04" w:rsidRDefault="0047008A" w:rsidP="00E84E55">
      <w:pPr>
        <w:pStyle w:val="Corpodetexto21"/>
        <w:ind w:firstLine="0"/>
        <w:rPr>
          <w:rFonts w:ascii="Calibri" w:hAnsi="Calibri" w:cs="Calibri"/>
          <w:szCs w:val="24"/>
        </w:rPr>
      </w:pPr>
      <w:r w:rsidRPr="005571E9">
        <w:rPr>
          <w:rFonts w:ascii="Calibri" w:hAnsi="Calibri" w:cs="Calibri"/>
          <w:b/>
          <w:szCs w:val="24"/>
        </w:rPr>
        <w:t>1</w:t>
      </w:r>
      <w:r w:rsidR="00DC5013">
        <w:rPr>
          <w:rFonts w:ascii="Calibri" w:hAnsi="Calibri" w:cs="Calibri"/>
          <w:b/>
          <w:szCs w:val="24"/>
        </w:rPr>
        <w:t>2</w:t>
      </w:r>
      <w:r w:rsidRPr="005571E9">
        <w:rPr>
          <w:rFonts w:ascii="Calibri" w:hAnsi="Calibri" w:cs="Calibri"/>
          <w:b/>
          <w:szCs w:val="24"/>
        </w:rPr>
        <w:t xml:space="preserve">.2 - </w:t>
      </w:r>
      <w:r w:rsidRPr="00937F04">
        <w:rPr>
          <w:rFonts w:ascii="Calibri" w:hAnsi="Calibri" w:cs="Calibri"/>
          <w:szCs w:val="24"/>
        </w:rPr>
        <w:t>A fornecedora deverá apresentar, obrigatoriamente, juntamente com a Nota Fiscal/Fatura, a</w:t>
      </w:r>
      <w:r w:rsidR="00DB1BD4">
        <w:rPr>
          <w:rFonts w:ascii="Calibri" w:hAnsi="Calibri" w:cs="Calibri"/>
          <w:szCs w:val="24"/>
        </w:rPr>
        <w:t>s</w:t>
      </w:r>
      <w:r w:rsidRPr="00937F04">
        <w:rPr>
          <w:rFonts w:ascii="Calibri" w:hAnsi="Calibri" w:cs="Calibri"/>
          <w:szCs w:val="24"/>
        </w:rPr>
        <w:t xml:space="preserve"> Certid</w:t>
      </w:r>
      <w:r w:rsidR="00DB1BD4">
        <w:rPr>
          <w:rFonts w:ascii="Calibri" w:hAnsi="Calibri" w:cs="Calibri"/>
          <w:szCs w:val="24"/>
        </w:rPr>
        <w:t xml:space="preserve">ões </w:t>
      </w:r>
      <w:r w:rsidRPr="00937F04">
        <w:rPr>
          <w:rFonts w:ascii="Calibri" w:hAnsi="Calibri" w:cs="Calibri"/>
          <w:szCs w:val="24"/>
        </w:rPr>
        <w:t>Negativa</w:t>
      </w:r>
      <w:r w:rsidR="00DB1BD4">
        <w:rPr>
          <w:rFonts w:ascii="Calibri" w:hAnsi="Calibri" w:cs="Calibri"/>
          <w:szCs w:val="24"/>
        </w:rPr>
        <w:t>s</w:t>
      </w:r>
      <w:r w:rsidRPr="00937F04">
        <w:rPr>
          <w:rFonts w:ascii="Calibri" w:hAnsi="Calibri" w:cs="Calibri"/>
          <w:szCs w:val="24"/>
        </w:rPr>
        <w:t xml:space="preserve"> de Débitos </w:t>
      </w:r>
      <w:r w:rsidR="00DB1BD4">
        <w:rPr>
          <w:rFonts w:ascii="Calibri" w:hAnsi="Calibri" w:cs="Calibri"/>
          <w:szCs w:val="24"/>
        </w:rPr>
        <w:t xml:space="preserve">Federal, </w:t>
      </w:r>
      <w:r w:rsidRPr="00937F04">
        <w:rPr>
          <w:rFonts w:ascii="Calibri" w:hAnsi="Calibri" w:cs="Calibri"/>
          <w:szCs w:val="24"/>
        </w:rPr>
        <w:t>Estadual,</w:t>
      </w:r>
      <w:r w:rsidR="00DB1BD4">
        <w:rPr>
          <w:rFonts w:ascii="Calibri" w:hAnsi="Calibri" w:cs="Calibri"/>
          <w:szCs w:val="24"/>
        </w:rPr>
        <w:t xml:space="preserve"> </w:t>
      </w:r>
      <w:r w:rsidR="00FC517B">
        <w:rPr>
          <w:rFonts w:ascii="Calibri" w:hAnsi="Calibri" w:cs="Calibri"/>
          <w:szCs w:val="24"/>
        </w:rPr>
        <w:t>M</w:t>
      </w:r>
      <w:r w:rsidR="00DB1BD4">
        <w:rPr>
          <w:rFonts w:ascii="Calibri" w:hAnsi="Calibri" w:cs="Calibri"/>
          <w:szCs w:val="24"/>
        </w:rPr>
        <w:t>unicipal, FGTS e Trabalhista</w:t>
      </w:r>
      <w:r w:rsidRPr="00937F04">
        <w:rPr>
          <w:rFonts w:ascii="Calibri" w:hAnsi="Calibri" w:cs="Calibri"/>
          <w:szCs w:val="24"/>
        </w:rPr>
        <w:t>;</w:t>
      </w:r>
    </w:p>
    <w:p w14:paraId="6761198E" w14:textId="77777777" w:rsidR="0047008A" w:rsidRPr="00937F04" w:rsidRDefault="0047008A" w:rsidP="00E84E55">
      <w:pPr>
        <w:pStyle w:val="Corpodetexto21"/>
        <w:tabs>
          <w:tab w:val="left" w:pos="3402"/>
        </w:tabs>
        <w:ind w:firstLine="0"/>
        <w:rPr>
          <w:rFonts w:ascii="Calibri" w:hAnsi="Calibri" w:cs="Calibri"/>
          <w:szCs w:val="24"/>
        </w:rPr>
      </w:pPr>
      <w:r w:rsidRPr="005571E9">
        <w:rPr>
          <w:rFonts w:ascii="Calibri" w:hAnsi="Calibri" w:cs="Calibri"/>
          <w:b/>
          <w:szCs w:val="24"/>
        </w:rPr>
        <w:t>1</w:t>
      </w:r>
      <w:r w:rsidR="00DC5013">
        <w:rPr>
          <w:rFonts w:ascii="Calibri" w:hAnsi="Calibri" w:cs="Calibri"/>
          <w:b/>
          <w:szCs w:val="24"/>
        </w:rPr>
        <w:t>2</w:t>
      </w:r>
      <w:r w:rsidRPr="005571E9">
        <w:rPr>
          <w:rFonts w:ascii="Calibri" w:hAnsi="Calibri" w:cs="Calibri"/>
          <w:b/>
          <w:szCs w:val="24"/>
        </w:rPr>
        <w:t xml:space="preserve">.3 - </w:t>
      </w:r>
      <w:r w:rsidRPr="00937F04">
        <w:rPr>
          <w:rFonts w:ascii="Calibri" w:hAnsi="Calibri" w:cs="Calibri"/>
          <w:szCs w:val="24"/>
        </w:rPr>
        <w:t xml:space="preserve">A empresa deverá mencionar na respectiva Nota Fiscal/Fatura informações sobre o produto, tais como: </w:t>
      </w:r>
      <w:r w:rsidR="00E71A01">
        <w:rPr>
          <w:rFonts w:ascii="Calibri" w:hAnsi="Calibri" w:cs="Calibri"/>
        </w:rPr>
        <w:t>fabricante/marca/modelo/</w:t>
      </w:r>
      <w:r w:rsidR="00E71A01" w:rsidRPr="00937F04">
        <w:rPr>
          <w:rFonts w:ascii="Calibri" w:hAnsi="Calibri" w:cs="Calibri"/>
        </w:rPr>
        <w:t>procedência</w:t>
      </w:r>
      <w:r w:rsidR="00E71A01">
        <w:rPr>
          <w:rFonts w:ascii="Calibri" w:hAnsi="Calibri" w:cs="Calibri"/>
        </w:rPr>
        <w:t>/apresentação/nome comercial/referência/</w:t>
      </w:r>
      <w:r w:rsidR="00E71A01" w:rsidRPr="00937F04">
        <w:rPr>
          <w:rFonts w:ascii="Calibri" w:hAnsi="Calibri" w:cs="Calibri"/>
          <w:szCs w:val="24"/>
        </w:rPr>
        <w:t xml:space="preserve">número </w:t>
      </w:r>
      <w:r w:rsidR="00E71A01">
        <w:rPr>
          <w:rFonts w:ascii="Calibri" w:hAnsi="Calibri" w:cs="Calibri"/>
        </w:rPr>
        <w:t xml:space="preserve">ou </w:t>
      </w:r>
      <w:r w:rsidR="00E71A01" w:rsidRPr="00937F04">
        <w:rPr>
          <w:rFonts w:ascii="Calibri" w:hAnsi="Calibri" w:cs="Calibri"/>
          <w:szCs w:val="24"/>
        </w:rPr>
        <w:t xml:space="preserve">Certificado de Registro do Produto junto ao </w:t>
      </w:r>
      <w:r w:rsidR="00E71A01">
        <w:rPr>
          <w:rFonts w:ascii="Calibri" w:hAnsi="Calibri" w:cs="Calibri"/>
        </w:rPr>
        <w:t>ente fiscalizador</w:t>
      </w:r>
      <w:r w:rsidR="00515EF8">
        <w:rPr>
          <w:rFonts w:ascii="Calibri" w:hAnsi="Calibri" w:cs="Calibri"/>
        </w:rPr>
        <w:t xml:space="preserve"> </w:t>
      </w:r>
      <w:r w:rsidR="00E71A01">
        <w:rPr>
          <w:rFonts w:ascii="Calibri" w:hAnsi="Calibri" w:cs="Calibri"/>
        </w:rPr>
        <w:t>(</w:t>
      </w:r>
      <w:r w:rsidR="00E71A01">
        <w:rPr>
          <w:rFonts w:ascii="Calibri" w:hAnsi="Calibri" w:cs="Calibri"/>
          <w:szCs w:val="24"/>
        </w:rPr>
        <w:t xml:space="preserve">quando </w:t>
      </w:r>
      <w:proofErr w:type="gramStart"/>
      <w:r w:rsidR="00E71A01">
        <w:rPr>
          <w:rFonts w:ascii="Calibri" w:hAnsi="Calibri" w:cs="Calibri"/>
          <w:szCs w:val="24"/>
        </w:rPr>
        <w:t>cabível</w:t>
      </w:r>
      <w:r w:rsidR="00E71A01">
        <w:rPr>
          <w:rFonts w:ascii="Calibri" w:hAnsi="Calibri" w:cs="Calibri"/>
        </w:rPr>
        <w:t>)/</w:t>
      </w:r>
      <w:proofErr w:type="gramEnd"/>
      <w:r w:rsidR="00E71A01">
        <w:rPr>
          <w:rFonts w:ascii="Calibri" w:hAnsi="Calibri" w:cs="Calibri"/>
        </w:rPr>
        <w:t xml:space="preserve">descrição exaustiva que permita à Administração </w:t>
      </w:r>
      <w:r w:rsidR="00E71A01">
        <w:rPr>
          <w:rFonts w:ascii="Calibri" w:hAnsi="Calibri" w:cs="Calibri"/>
          <w:szCs w:val="24"/>
        </w:rPr>
        <w:t>identificá</w:t>
      </w:r>
      <w:r w:rsidR="00E71A01">
        <w:rPr>
          <w:rFonts w:ascii="Calibri" w:hAnsi="Calibri" w:cs="Calibri"/>
        </w:rPr>
        <w:t>-lo e avaliar se o produto atende ou não às especificações mínimas requeridas.</w:t>
      </w:r>
      <w:r w:rsidRPr="00937F04">
        <w:rPr>
          <w:rFonts w:ascii="Calibri" w:hAnsi="Calibri" w:cs="Calibri"/>
          <w:szCs w:val="24"/>
        </w:rPr>
        <w:t xml:space="preserve"> </w:t>
      </w:r>
      <w:r w:rsidR="00936C00">
        <w:rPr>
          <w:rFonts w:ascii="Calibri" w:hAnsi="Calibri" w:cs="Calibri"/>
          <w:szCs w:val="24"/>
        </w:rPr>
        <w:t>Indispensável ainda informar</w:t>
      </w:r>
      <w:r w:rsidRPr="00937F04">
        <w:rPr>
          <w:rFonts w:ascii="Calibri" w:hAnsi="Calibri" w:cs="Calibri"/>
          <w:szCs w:val="24"/>
        </w:rPr>
        <w:t xml:space="preserve"> o</w:t>
      </w:r>
      <w:r w:rsidR="003B5FC4">
        <w:rPr>
          <w:rFonts w:ascii="Calibri" w:hAnsi="Calibri" w:cs="Calibri"/>
          <w:szCs w:val="24"/>
        </w:rPr>
        <w:t>s</w:t>
      </w:r>
      <w:r w:rsidRPr="00937F04">
        <w:rPr>
          <w:rFonts w:ascii="Calibri" w:hAnsi="Calibri" w:cs="Calibri"/>
          <w:szCs w:val="24"/>
        </w:rPr>
        <w:t xml:space="preserve"> número</w:t>
      </w:r>
      <w:r w:rsidR="003B5FC4">
        <w:rPr>
          <w:rFonts w:ascii="Calibri" w:hAnsi="Calibri" w:cs="Calibri"/>
          <w:szCs w:val="24"/>
        </w:rPr>
        <w:t>s</w:t>
      </w:r>
      <w:r w:rsidRPr="00937F04">
        <w:rPr>
          <w:rFonts w:ascii="Calibri" w:hAnsi="Calibri" w:cs="Calibri"/>
          <w:szCs w:val="24"/>
        </w:rPr>
        <w:t xml:space="preserve"> do </w:t>
      </w:r>
      <w:r w:rsidR="009F4837" w:rsidRPr="00937F04">
        <w:rPr>
          <w:rFonts w:ascii="Calibri" w:hAnsi="Calibri" w:cs="Calibri"/>
        </w:rPr>
        <w:t>Contrato</w:t>
      </w:r>
      <w:r w:rsidRPr="00937F04">
        <w:rPr>
          <w:rFonts w:ascii="Calibri" w:hAnsi="Calibri" w:cs="Calibri"/>
          <w:szCs w:val="24"/>
        </w:rPr>
        <w:t>, Licitaçã</w:t>
      </w:r>
      <w:r w:rsidR="003B5FC4">
        <w:rPr>
          <w:rFonts w:ascii="Calibri" w:hAnsi="Calibri" w:cs="Calibri"/>
          <w:szCs w:val="24"/>
        </w:rPr>
        <w:t>o e empenho</w:t>
      </w:r>
      <w:r w:rsidRPr="00937F04">
        <w:rPr>
          <w:rFonts w:ascii="Calibri" w:hAnsi="Calibri" w:cs="Calibri"/>
          <w:szCs w:val="24"/>
        </w:rPr>
        <w:t>;</w:t>
      </w:r>
    </w:p>
    <w:p w14:paraId="131E5659" w14:textId="1E250B03" w:rsidR="0047008A" w:rsidRDefault="0047008A" w:rsidP="00E84E55">
      <w:pPr>
        <w:jc w:val="both"/>
        <w:rPr>
          <w:rFonts w:ascii="Calibri" w:hAnsi="Calibri" w:cs="Calibri"/>
        </w:rPr>
      </w:pPr>
      <w:r w:rsidRPr="005571E9">
        <w:rPr>
          <w:rFonts w:ascii="Calibri" w:hAnsi="Calibri" w:cs="Calibri"/>
          <w:b/>
        </w:rPr>
        <w:t>1</w:t>
      </w:r>
      <w:r w:rsidR="00DC5013">
        <w:rPr>
          <w:rFonts w:ascii="Calibri" w:hAnsi="Calibri" w:cs="Calibri"/>
          <w:b/>
        </w:rPr>
        <w:t>2</w:t>
      </w:r>
      <w:r w:rsidRPr="00D24E5C">
        <w:rPr>
          <w:rFonts w:ascii="Calibri" w:hAnsi="Calibri" w:cs="Calibri"/>
          <w:b/>
        </w:rPr>
        <w:t xml:space="preserve">.4 </w:t>
      </w:r>
      <w:r w:rsidR="000A37B7">
        <w:rPr>
          <w:rFonts w:ascii="Calibri" w:hAnsi="Calibri" w:cs="Calibri"/>
          <w:b/>
        </w:rPr>
        <w:t>–</w:t>
      </w:r>
      <w:r w:rsidRPr="00D24E5C">
        <w:rPr>
          <w:rFonts w:ascii="Calibri" w:hAnsi="Calibri" w:cs="Calibri"/>
        </w:rPr>
        <w:t xml:space="preserve"> </w:t>
      </w:r>
      <w:r w:rsidR="000A37B7">
        <w:rPr>
          <w:rFonts w:ascii="Calibri" w:hAnsi="Calibri" w:cs="Calibri"/>
        </w:rPr>
        <w:t>A empresa deverá</w:t>
      </w:r>
      <w:r w:rsidRPr="00CB62D0">
        <w:rPr>
          <w:rFonts w:ascii="Calibri" w:hAnsi="Calibri" w:cs="Calibri"/>
        </w:rPr>
        <w:t xml:space="preserve"> mencion</w:t>
      </w:r>
      <w:r w:rsidR="000A37B7">
        <w:rPr>
          <w:rFonts w:ascii="Calibri" w:hAnsi="Calibri" w:cs="Calibri"/>
        </w:rPr>
        <w:t>ar</w:t>
      </w:r>
      <w:r w:rsidRPr="00CB62D0">
        <w:rPr>
          <w:rFonts w:ascii="Calibri" w:hAnsi="Calibri" w:cs="Calibri"/>
        </w:rPr>
        <w:t xml:space="preserve"> na Nota Fiscal/Fatura os dados bancários para pagamento</w:t>
      </w:r>
      <w:r w:rsidR="000A37B7">
        <w:rPr>
          <w:rFonts w:ascii="Calibri" w:hAnsi="Calibri" w:cs="Calibri"/>
        </w:rPr>
        <w:t>, como</w:t>
      </w:r>
      <w:r w:rsidRPr="00CB62D0">
        <w:rPr>
          <w:rFonts w:ascii="Calibri" w:hAnsi="Calibri" w:cs="Calibri"/>
        </w:rPr>
        <w:t>: número do banco, número da agência com dígito, número da conta co</w:t>
      </w:r>
      <w:r w:rsidRPr="001D6B3A">
        <w:rPr>
          <w:rFonts w:ascii="Calibri" w:hAnsi="Calibri" w:cs="Calibri"/>
        </w:rPr>
        <w:t>r</w:t>
      </w:r>
      <w:r w:rsidRPr="00827044">
        <w:rPr>
          <w:rFonts w:ascii="Calibri" w:hAnsi="Calibri" w:cs="Calibri"/>
        </w:rPr>
        <w:t>rente com dígito.</w:t>
      </w:r>
    </w:p>
    <w:p w14:paraId="3212CFBE" w14:textId="77777777" w:rsidR="003B1D79" w:rsidRDefault="003B1D79" w:rsidP="003B1D79">
      <w:pPr>
        <w:jc w:val="both"/>
        <w:rPr>
          <w:rFonts w:ascii="Calibri" w:hAnsi="Calibri" w:cs="Calibri"/>
        </w:rPr>
      </w:pPr>
      <w:r>
        <w:rPr>
          <w:rFonts w:ascii="Calibri" w:hAnsi="Calibri" w:cs="Calibri"/>
          <w:b/>
          <w:bCs/>
        </w:rPr>
        <w:t xml:space="preserve">12.5 – </w:t>
      </w:r>
      <w:r>
        <w:rPr>
          <w:rFonts w:ascii="Calibri" w:hAnsi="Calibri" w:cs="Calibri"/>
        </w:rPr>
        <w:t>Conforme estabelecido pelo Decreto Estadual n.º 1.073, de 23 de fevereiro de 2017 em seu artigo 9º.§4º, o credor que não possuir conta corrente no Banco do Brasil S/A receberá o pagamento em outras instituições, mediante crédito em conta corrente do favorecido, ficando, contudo, responsável pelo pagamento das tarifas bancárias devidas da operação.</w:t>
      </w:r>
    </w:p>
    <w:p w14:paraId="16B87767" w14:textId="5B8E91FC" w:rsidR="003B1D79" w:rsidRDefault="003B1D79" w:rsidP="003B1D79">
      <w:pPr>
        <w:jc w:val="both"/>
        <w:rPr>
          <w:rFonts w:ascii="Calibri" w:hAnsi="Calibri" w:cs="Calibri"/>
        </w:rPr>
      </w:pPr>
      <w:r>
        <w:rPr>
          <w:rFonts w:ascii="Calibri" w:hAnsi="Calibri" w:cs="Calibri"/>
          <w:b/>
          <w:bCs/>
        </w:rPr>
        <w:t>12.6 –</w:t>
      </w:r>
      <w:r>
        <w:rPr>
          <w:rFonts w:ascii="Calibri" w:hAnsi="Calibri" w:cs="Calibri"/>
        </w:rPr>
        <w:t xml:space="preserve"> A </w:t>
      </w:r>
      <w:proofErr w:type="spellStart"/>
      <w:r>
        <w:rPr>
          <w:rFonts w:ascii="Calibri" w:hAnsi="Calibri" w:cs="Calibri"/>
        </w:rPr>
        <w:t>Udesc</w:t>
      </w:r>
      <w:proofErr w:type="spellEnd"/>
      <w:r>
        <w:rPr>
          <w:rFonts w:ascii="Calibri" w:hAnsi="Calibri" w:cs="Calibri"/>
        </w:rPr>
        <w:t xml:space="preserve"> realizará as retenções de Imposto de Renda (IR) conforme estabelecido no Decreto Estadual nº 129, de 10 de maio de 2023</w:t>
      </w:r>
      <w:r w:rsidR="00101C58" w:rsidRPr="00101C58">
        <w:rPr>
          <w:rFonts w:ascii="Calibri" w:hAnsi="Calibri" w:cs="Calibri"/>
        </w:rPr>
        <w:t xml:space="preserve"> </w:t>
      </w:r>
      <w:r w:rsidR="00101C58">
        <w:rPr>
          <w:rFonts w:ascii="Calibri" w:hAnsi="Calibri" w:cs="Calibri"/>
        </w:rPr>
        <w:t>e com o devido destaque da alíquota na nota fiscal</w:t>
      </w:r>
      <w:r>
        <w:rPr>
          <w:rFonts w:ascii="Calibri" w:hAnsi="Calibri" w:cs="Calibri"/>
        </w:rPr>
        <w:t>.</w:t>
      </w:r>
    </w:p>
    <w:p w14:paraId="0DE34E2E" w14:textId="77777777" w:rsidR="00733A11" w:rsidRPr="00642651" w:rsidRDefault="00733A11">
      <w:pPr>
        <w:tabs>
          <w:tab w:val="left" w:pos="2552"/>
        </w:tabs>
        <w:jc w:val="both"/>
        <w:rPr>
          <w:rFonts w:ascii="Calibri" w:hAnsi="Calibri" w:cs="Calibri"/>
          <w:b/>
          <w:sz w:val="20"/>
          <w:szCs w:val="20"/>
        </w:rPr>
      </w:pPr>
    </w:p>
    <w:p w14:paraId="643AF6E0" w14:textId="2E3D607A" w:rsidR="00037126" w:rsidRPr="00937F04" w:rsidRDefault="00037126" w:rsidP="00037126">
      <w:pPr>
        <w:tabs>
          <w:tab w:val="left" w:pos="2552"/>
        </w:tabs>
        <w:jc w:val="both"/>
        <w:rPr>
          <w:rFonts w:ascii="Calibri" w:hAnsi="Calibri" w:cs="Calibri"/>
          <w:b/>
        </w:rPr>
      </w:pPr>
      <w:r w:rsidRPr="00937F04">
        <w:rPr>
          <w:rFonts w:ascii="Calibri" w:hAnsi="Calibri" w:cs="Calibri"/>
          <w:b/>
        </w:rPr>
        <w:t>1</w:t>
      </w:r>
      <w:r w:rsidR="00DC5013">
        <w:rPr>
          <w:rFonts w:ascii="Calibri" w:hAnsi="Calibri" w:cs="Calibri"/>
          <w:b/>
        </w:rPr>
        <w:t>3</w:t>
      </w:r>
      <w:r w:rsidRPr="00937F04">
        <w:rPr>
          <w:rFonts w:ascii="Calibri" w:hAnsi="Calibri" w:cs="Calibri"/>
          <w:b/>
        </w:rPr>
        <w:t xml:space="preserve"> – </w:t>
      </w:r>
      <w:r w:rsidR="00452492">
        <w:rPr>
          <w:rFonts w:ascii="Calibri" w:hAnsi="Calibri" w:cs="Calibri"/>
          <w:b/>
        </w:rPr>
        <w:t>D</w:t>
      </w:r>
      <w:r w:rsidR="00452492" w:rsidRPr="00452492">
        <w:rPr>
          <w:rFonts w:ascii="Calibri" w:hAnsi="Calibri" w:cs="Calibri"/>
          <w:b/>
        </w:rPr>
        <w:t>AS INFRAÇÕES ADMINISTRATIVAS E SANÇÕES</w:t>
      </w:r>
      <w:r w:rsidRPr="00937F04">
        <w:rPr>
          <w:rFonts w:ascii="Calibri" w:hAnsi="Calibri" w:cs="Calibri"/>
          <w:b/>
        </w:rPr>
        <w:t>:</w:t>
      </w:r>
    </w:p>
    <w:p w14:paraId="526D7157" w14:textId="248170D1" w:rsidR="00452492" w:rsidRDefault="00037126" w:rsidP="00452492">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 xml:space="preserve">.1 </w:t>
      </w:r>
      <w:r w:rsidR="00452492">
        <w:rPr>
          <w:rFonts w:ascii="Calibri" w:eastAsia="MS Mincho" w:hAnsi="Calibri" w:cs="Calibri"/>
          <w:b/>
        </w:rPr>
        <w:t>–</w:t>
      </w:r>
      <w:r w:rsidRPr="00087998">
        <w:rPr>
          <w:rFonts w:ascii="Calibri" w:eastAsia="MS Mincho" w:hAnsi="Calibri" w:cs="Calibri"/>
        </w:rPr>
        <w:t xml:space="preserve"> </w:t>
      </w:r>
      <w:r w:rsidR="00452492" w:rsidRPr="00452492">
        <w:rPr>
          <w:rFonts w:ascii="Calibri" w:eastAsia="MS Mincho" w:hAnsi="Calibri" w:cs="Calibri"/>
        </w:rPr>
        <w:t>Comete infração administrativa, nos termos da lei, o licitante que, com dolo ou culpa:</w:t>
      </w:r>
    </w:p>
    <w:p w14:paraId="46E0519B" w14:textId="7D85DCAC"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13.1.1 –</w:t>
      </w:r>
      <w:r>
        <w:rPr>
          <w:rFonts w:ascii="Calibri" w:eastAsia="MS Mincho" w:hAnsi="Calibri" w:cs="Calibri"/>
        </w:rPr>
        <w:t xml:space="preserve"> D</w:t>
      </w:r>
      <w:r w:rsidRPr="00452492">
        <w:rPr>
          <w:rFonts w:ascii="Calibri" w:eastAsia="MS Mincho" w:hAnsi="Calibri" w:cs="Calibri"/>
        </w:rPr>
        <w:t>eixar de entregar a documentação exigida para o certame ou não entregar qualquer documento que</w:t>
      </w:r>
      <w:r>
        <w:rPr>
          <w:rFonts w:ascii="Calibri" w:eastAsia="MS Mincho" w:hAnsi="Calibri" w:cs="Calibri"/>
        </w:rPr>
        <w:t xml:space="preserve"> </w:t>
      </w:r>
      <w:r w:rsidRPr="00452492">
        <w:rPr>
          <w:rFonts w:ascii="Calibri" w:eastAsia="MS Mincho" w:hAnsi="Calibri" w:cs="Calibri"/>
        </w:rPr>
        <w:t>tenha sido solicitado pelo/a pregoeiro/a durante o certame;</w:t>
      </w:r>
    </w:p>
    <w:p w14:paraId="05FDBEDB" w14:textId="284EB296"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13.1.2 –</w:t>
      </w:r>
      <w:r>
        <w:rPr>
          <w:rFonts w:ascii="Calibri" w:eastAsia="MS Mincho" w:hAnsi="Calibri" w:cs="Calibri"/>
        </w:rPr>
        <w:t xml:space="preserve"> S</w:t>
      </w:r>
      <w:r w:rsidRPr="00452492">
        <w:rPr>
          <w:rFonts w:ascii="Calibri" w:eastAsia="MS Mincho" w:hAnsi="Calibri" w:cs="Calibri"/>
        </w:rPr>
        <w:t>alvo em decorrência de fato superveniente devidamente justificado, não mantiver a proposta em</w:t>
      </w:r>
      <w:r>
        <w:rPr>
          <w:rFonts w:ascii="Calibri" w:eastAsia="MS Mincho" w:hAnsi="Calibri" w:cs="Calibri"/>
        </w:rPr>
        <w:t xml:space="preserve"> </w:t>
      </w:r>
      <w:r w:rsidRPr="00452492">
        <w:rPr>
          <w:rFonts w:ascii="Calibri" w:eastAsia="MS Mincho" w:hAnsi="Calibri" w:cs="Calibri"/>
        </w:rPr>
        <w:t>especial quando:</w:t>
      </w:r>
    </w:p>
    <w:p w14:paraId="728F8D48" w14:textId="10B51BA6"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13.1.2.1 –</w:t>
      </w:r>
      <w:r>
        <w:rPr>
          <w:rFonts w:ascii="Calibri" w:eastAsia="MS Mincho" w:hAnsi="Calibri" w:cs="Calibri"/>
        </w:rPr>
        <w:t xml:space="preserve"> N</w:t>
      </w:r>
      <w:r w:rsidRPr="00452492">
        <w:rPr>
          <w:rFonts w:ascii="Calibri" w:eastAsia="MS Mincho" w:hAnsi="Calibri" w:cs="Calibri"/>
        </w:rPr>
        <w:t>ão enviar a proposta adequada ao último lance ofertado ou após a negociação;</w:t>
      </w:r>
    </w:p>
    <w:p w14:paraId="082BE611" w14:textId="0648238D"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13.1.2.2 –</w:t>
      </w:r>
      <w:r>
        <w:rPr>
          <w:rFonts w:ascii="Calibri" w:eastAsia="MS Mincho" w:hAnsi="Calibri" w:cs="Calibri"/>
        </w:rPr>
        <w:t xml:space="preserve"> R</w:t>
      </w:r>
      <w:r w:rsidRPr="00452492">
        <w:rPr>
          <w:rFonts w:ascii="Calibri" w:eastAsia="MS Mincho" w:hAnsi="Calibri" w:cs="Calibri"/>
        </w:rPr>
        <w:t>ecusar-se a enviar o detalhamento da proposta quando exigível;</w:t>
      </w:r>
    </w:p>
    <w:p w14:paraId="1725C4AA" w14:textId="327B7323"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13.1.2.3 –</w:t>
      </w:r>
      <w:r>
        <w:rPr>
          <w:rFonts w:ascii="Calibri" w:eastAsia="MS Mincho" w:hAnsi="Calibri" w:cs="Calibri"/>
        </w:rPr>
        <w:t xml:space="preserve"> P</w:t>
      </w:r>
      <w:r w:rsidRPr="00452492">
        <w:rPr>
          <w:rFonts w:ascii="Calibri" w:eastAsia="MS Mincho" w:hAnsi="Calibri" w:cs="Calibri"/>
        </w:rPr>
        <w:t>edir para ser desclassificado quando encerrada a etapa competitiva; ou</w:t>
      </w:r>
    </w:p>
    <w:p w14:paraId="1EF660DC" w14:textId="1EA8E226"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13.1.2.4 –</w:t>
      </w:r>
      <w:r>
        <w:rPr>
          <w:rFonts w:ascii="Calibri" w:eastAsia="MS Mincho" w:hAnsi="Calibri" w:cs="Calibri"/>
        </w:rPr>
        <w:t xml:space="preserve"> D</w:t>
      </w:r>
      <w:r w:rsidRPr="00452492">
        <w:rPr>
          <w:rFonts w:ascii="Calibri" w:eastAsia="MS Mincho" w:hAnsi="Calibri" w:cs="Calibri"/>
        </w:rPr>
        <w:t>eixar de apresentar amostra;</w:t>
      </w:r>
    </w:p>
    <w:p w14:paraId="6CEEAD1D" w14:textId="7DF0727B"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13.1.2.5 –</w:t>
      </w:r>
      <w:r>
        <w:rPr>
          <w:rFonts w:ascii="Calibri" w:eastAsia="MS Mincho" w:hAnsi="Calibri" w:cs="Calibri"/>
        </w:rPr>
        <w:t xml:space="preserve"> A</w:t>
      </w:r>
      <w:r w:rsidRPr="00452492">
        <w:rPr>
          <w:rFonts w:ascii="Calibri" w:eastAsia="MS Mincho" w:hAnsi="Calibri" w:cs="Calibri"/>
        </w:rPr>
        <w:t>presentar proposta ou amostra em desacordo com as especificações do edital;</w:t>
      </w:r>
    </w:p>
    <w:p w14:paraId="1B741F88" w14:textId="29344524"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13.1.3 –</w:t>
      </w:r>
      <w:r>
        <w:rPr>
          <w:rFonts w:ascii="Calibri" w:eastAsia="MS Mincho" w:hAnsi="Calibri" w:cs="Calibri"/>
        </w:rPr>
        <w:t xml:space="preserve"> N</w:t>
      </w:r>
      <w:r w:rsidRPr="00452492">
        <w:rPr>
          <w:rFonts w:ascii="Calibri" w:eastAsia="MS Mincho" w:hAnsi="Calibri" w:cs="Calibri"/>
        </w:rPr>
        <w:t>ão celebrar o contrato ou não entregar a documentação exigida para a contratação, quando</w:t>
      </w:r>
    </w:p>
    <w:p w14:paraId="50EA70C2" w14:textId="77777777" w:rsidR="00452492" w:rsidRPr="00452492" w:rsidRDefault="00452492" w:rsidP="00452492">
      <w:pPr>
        <w:jc w:val="both"/>
        <w:rPr>
          <w:rFonts w:ascii="Calibri" w:eastAsia="MS Mincho" w:hAnsi="Calibri" w:cs="Calibri"/>
        </w:rPr>
      </w:pPr>
      <w:r w:rsidRPr="00452492">
        <w:rPr>
          <w:rFonts w:ascii="Calibri" w:eastAsia="MS Mincho" w:hAnsi="Calibri" w:cs="Calibri"/>
        </w:rPr>
        <w:t>convocado dentro do prazo de validade de sua proposta;</w:t>
      </w:r>
    </w:p>
    <w:p w14:paraId="5FA4BB05" w14:textId="2E2587B5"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13.1.3.1 –</w:t>
      </w:r>
      <w:r>
        <w:rPr>
          <w:rFonts w:ascii="Calibri" w:eastAsia="MS Mincho" w:hAnsi="Calibri" w:cs="Calibri"/>
        </w:rPr>
        <w:t xml:space="preserve"> R</w:t>
      </w:r>
      <w:r w:rsidRPr="00452492">
        <w:rPr>
          <w:rFonts w:ascii="Calibri" w:eastAsia="MS Mincho" w:hAnsi="Calibri" w:cs="Calibri"/>
        </w:rPr>
        <w:t>ecusar-se, sem justificativa, a assinar o contrato ou a ata de registro de preço, ou a aceitar ou retirar</w:t>
      </w:r>
      <w:r>
        <w:rPr>
          <w:rFonts w:ascii="Calibri" w:eastAsia="MS Mincho" w:hAnsi="Calibri" w:cs="Calibri"/>
        </w:rPr>
        <w:t xml:space="preserve"> </w:t>
      </w:r>
      <w:r w:rsidRPr="00452492">
        <w:rPr>
          <w:rFonts w:ascii="Calibri" w:eastAsia="MS Mincho" w:hAnsi="Calibri" w:cs="Calibri"/>
        </w:rPr>
        <w:t>o instrumento equivalente no prazo estabelecido pela Administração;</w:t>
      </w:r>
    </w:p>
    <w:p w14:paraId="2ED94AB7" w14:textId="7239F5A3"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 xml:space="preserve">13.1.4 – </w:t>
      </w:r>
      <w:r>
        <w:rPr>
          <w:rFonts w:ascii="Calibri" w:eastAsia="MS Mincho" w:hAnsi="Calibri" w:cs="Calibri"/>
        </w:rPr>
        <w:t>A</w:t>
      </w:r>
      <w:r w:rsidRPr="00452492">
        <w:rPr>
          <w:rFonts w:ascii="Calibri" w:eastAsia="MS Mincho" w:hAnsi="Calibri" w:cs="Calibri"/>
        </w:rPr>
        <w:t>presentar declaração ou documentação falsa exigida para o certame ou prestar declaração falsa</w:t>
      </w:r>
      <w:r>
        <w:rPr>
          <w:rFonts w:ascii="Calibri" w:eastAsia="MS Mincho" w:hAnsi="Calibri" w:cs="Calibri"/>
        </w:rPr>
        <w:t xml:space="preserve"> </w:t>
      </w:r>
      <w:r w:rsidRPr="00452492">
        <w:rPr>
          <w:rFonts w:ascii="Calibri" w:eastAsia="MS Mincho" w:hAnsi="Calibri" w:cs="Calibri"/>
        </w:rPr>
        <w:t>durante a licitação</w:t>
      </w:r>
      <w:r w:rsidR="00287D56">
        <w:rPr>
          <w:rFonts w:ascii="Calibri" w:eastAsia="MS Mincho" w:hAnsi="Calibri" w:cs="Calibri"/>
        </w:rPr>
        <w:t>.</w:t>
      </w:r>
    </w:p>
    <w:p w14:paraId="61140E2B" w14:textId="34916521"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13.1.5 –</w:t>
      </w:r>
      <w:r>
        <w:rPr>
          <w:rFonts w:ascii="Calibri" w:eastAsia="MS Mincho" w:hAnsi="Calibri" w:cs="Calibri"/>
        </w:rPr>
        <w:t xml:space="preserve"> F</w:t>
      </w:r>
      <w:r w:rsidRPr="00452492">
        <w:rPr>
          <w:rFonts w:ascii="Calibri" w:eastAsia="MS Mincho" w:hAnsi="Calibri" w:cs="Calibri"/>
        </w:rPr>
        <w:t>raudar a licitação</w:t>
      </w:r>
      <w:r w:rsidR="00287D56">
        <w:rPr>
          <w:rFonts w:ascii="Calibri" w:eastAsia="MS Mincho" w:hAnsi="Calibri" w:cs="Calibri"/>
        </w:rPr>
        <w:t>.</w:t>
      </w:r>
    </w:p>
    <w:p w14:paraId="59707098" w14:textId="0E7FFC36"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13.1.6 –</w:t>
      </w:r>
      <w:r>
        <w:rPr>
          <w:rFonts w:ascii="Calibri" w:eastAsia="MS Mincho" w:hAnsi="Calibri" w:cs="Calibri"/>
        </w:rPr>
        <w:t xml:space="preserve"> C</w:t>
      </w:r>
      <w:r w:rsidRPr="00452492">
        <w:rPr>
          <w:rFonts w:ascii="Calibri" w:eastAsia="MS Mincho" w:hAnsi="Calibri" w:cs="Calibri"/>
        </w:rPr>
        <w:t>omportar-se de modo inidôneo ou cometer fraude de qualquer natureza, em especial quando:</w:t>
      </w:r>
    </w:p>
    <w:p w14:paraId="499C636A" w14:textId="29D2A1D1"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13.1.6.1 –</w:t>
      </w:r>
      <w:r>
        <w:rPr>
          <w:rFonts w:ascii="Calibri" w:eastAsia="MS Mincho" w:hAnsi="Calibri" w:cs="Calibri"/>
        </w:rPr>
        <w:t xml:space="preserve"> A</w:t>
      </w:r>
      <w:r w:rsidRPr="00452492">
        <w:rPr>
          <w:rFonts w:ascii="Calibri" w:eastAsia="MS Mincho" w:hAnsi="Calibri" w:cs="Calibri"/>
        </w:rPr>
        <w:t>gir em conluio ou em desconformidade com a lei;</w:t>
      </w:r>
    </w:p>
    <w:p w14:paraId="0F9EBE71" w14:textId="7DAE6828"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13.1.6.2 –</w:t>
      </w:r>
      <w:r>
        <w:rPr>
          <w:rFonts w:ascii="Calibri" w:eastAsia="MS Mincho" w:hAnsi="Calibri" w:cs="Calibri"/>
        </w:rPr>
        <w:t xml:space="preserve"> I</w:t>
      </w:r>
      <w:r w:rsidRPr="00452492">
        <w:rPr>
          <w:rFonts w:ascii="Calibri" w:eastAsia="MS Mincho" w:hAnsi="Calibri" w:cs="Calibri"/>
        </w:rPr>
        <w:t>nduzir deliberadamente a erro no julgamento;</w:t>
      </w:r>
    </w:p>
    <w:p w14:paraId="57FC9BDD" w14:textId="2D022EEA" w:rsidR="00452492" w:rsidRPr="00452492" w:rsidRDefault="00452492" w:rsidP="00452492">
      <w:pPr>
        <w:ind w:firstLine="284"/>
        <w:jc w:val="both"/>
        <w:rPr>
          <w:rFonts w:ascii="Calibri" w:eastAsia="MS Mincho" w:hAnsi="Calibri" w:cs="Calibri"/>
        </w:rPr>
      </w:pPr>
      <w:r w:rsidRPr="00452492">
        <w:rPr>
          <w:rFonts w:ascii="Calibri" w:eastAsia="MS Mincho" w:hAnsi="Calibri" w:cs="Calibri"/>
          <w:b/>
          <w:bCs/>
        </w:rPr>
        <w:t xml:space="preserve">13.1.6.3 </w:t>
      </w:r>
      <w:r>
        <w:rPr>
          <w:rFonts w:ascii="Calibri" w:eastAsia="MS Mincho" w:hAnsi="Calibri" w:cs="Calibri"/>
          <w:b/>
          <w:bCs/>
        </w:rPr>
        <w:t xml:space="preserve">– </w:t>
      </w:r>
      <w:r>
        <w:rPr>
          <w:rFonts w:ascii="Calibri" w:eastAsia="MS Mincho" w:hAnsi="Calibri" w:cs="Calibri"/>
        </w:rPr>
        <w:t>A</w:t>
      </w:r>
      <w:r w:rsidRPr="00452492">
        <w:rPr>
          <w:rFonts w:ascii="Calibri" w:eastAsia="MS Mincho" w:hAnsi="Calibri" w:cs="Calibri"/>
        </w:rPr>
        <w:t>presentar amostra falsificada ou deteriorada;</w:t>
      </w:r>
    </w:p>
    <w:p w14:paraId="10F44A93" w14:textId="48E160A7" w:rsidR="00452492" w:rsidRPr="00452492" w:rsidRDefault="00452492" w:rsidP="00452492">
      <w:pPr>
        <w:ind w:firstLine="142"/>
        <w:jc w:val="both"/>
        <w:rPr>
          <w:rFonts w:ascii="Calibri" w:eastAsia="MS Mincho" w:hAnsi="Calibri" w:cs="Calibri"/>
        </w:rPr>
      </w:pPr>
      <w:r w:rsidRPr="00452492">
        <w:rPr>
          <w:rFonts w:ascii="Calibri" w:eastAsia="MS Mincho" w:hAnsi="Calibri" w:cs="Calibri"/>
          <w:b/>
          <w:bCs/>
        </w:rPr>
        <w:t>13.1.7 –</w:t>
      </w:r>
      <w:r>
        <w:rPr>
          <w:rFonts w:ascii="Calibri" w:eastAsia="MS Mincho" w:hAnsi="Calibri" w:cs="Calibri"/>
        </w:rPr>
        <w:t xml:space="preserve"> P</w:t>
      </w:r>
      <w:r w:rsidRPr="00452492">
        <w:rPr>
          <w:rFonts w:ascii="Calibri" w:eastAsia="MS Mincho" w:hAnsi="Calibri" w:cs="Calibri"/>
        </w:rPr>
        <w:t>raticar atos ilícitos com vistas a frustrar os objetivos da licitação</w:t>
      </w:r>
      <w:r w:rsidR="00287D56">
        <w:rPr>
          <w:rFonts w:ascii="Calibri" w:eastAsia="MS Mincho" w:hAnsi="Calibri" w:cs="Calibri"/>
        </w:rPr>
        <w:t>.</w:t>
      </w:r>
    </w:p>
    <w:p w14:paraId="14D1B7E1" w14:textId="11876E0D" w:rsidR="00452492" w:rsidRDefault="00452492" w:rsidP="00452492">
      <w:pPr>
        <w:ind w:firstLine="142"/>
        <w:jc w:val="both"/>
        <w:rPr>
          <w:rFonts w:ascii="Calibri" w:eastAsia="MS Mincho" w:hAnsi="Calibri" w:cs="Calibri"/>
        </w:rPr>
      </w:pPr>
      <w:r w:rsidRPr="00452492">
        <w:rPr>
          <w:rFonts w:ascii="Calibri" w:eastAsia="MS Mincho" w:hAnsi="Calibri" w:cs="Calibri"/>
          <w:b/>
          <w:bCs/>
        </w:rPr>
        <w:t>13.1.8 –</w:t>
      </w:r>
      <w:r>
        <w:rPr>
          <w:rFonts w:ascii="Calibri" w:eastAsia="MS Mincho" w:hAnsi="Calibri" w:cs="Calibri"/>
        </w:rPr>
        <w:t xml:space="preserve"> P</w:t>
      </w:r>
      <w:r w:rsidRPr="00452492">
        <w:rPr>
          <w:rFonts w:ascii="Calibri" w:eastAsia="MS Mincho" w:hAnsi="Calibri" w:cs="Calibri"/>
        </w:rPr>
        <w:t>raticar ato lesivo previsto no art. 5º da Lei n.º 12.846, de 2013.</w:t>
      </w:r>
    </w:p>
    <w:p w14:paraId="03A96682" w14:textId="5B63C7A5" w:rsidR="00452492" w:rsidRPr="00452492" w:rsidRDefault="00452492" w:rsidP="00452492">
      <w:pPr>
        <w:jc w:val="both"/>
        <w:rPr>
          <w:rFonts w:ascii="Calibri" w:eastAsia="MS Mincho" w:hAnsi="Calibri" w:cs="Calibri"/>
        </w:rPr>
      </w:pPr>
      <w:r w:rsidRPr="00452492">
        <w:rPr>
          <w:rFonts w:ascii="Calibri" w:eastAsia="MS Mincho" w:hAnsi="Calibri" w:cs="Calibri"/>
          <w:b/>
          <w:bCs/>
        </w:rPr>
        <w:lastRenderedPageBreak/>
        <w:t>13.2 -</w:t>
      </w:r>
      <w:r>
        <w:rPr>
          <w:rFonts w:ascii="Calibri" w:eastAsia="MS Mincho" w:hAnsi="Calibri" w:cs="Calibri"/>
        </w:rPr>
        <w:t xml:space="preserve"> </w:t>
      </w:r>
      <w:r w:rsidRPr="00452492">
        <w:rPr>
          <w:rFonts w:ascii="Calibri" w:eastAsia="MS Mincho" w:hAnsi="Calibri" w:cs="Calibri"/>
        </w:rPr>
        <w:t>Com fulcro n</w:t>
      </w:r>
      <w:r w:rsidR="00CC31CE">
        <w:rPr>
          <w:rFonts w:ascii="Calibri" w:eastAsia="MS Mincho" w:hAnsi="Calibri" w:cs="Calibri"/>
        </w:rPr>
        <w:t>o art. 156 d</w:t>
      </w:r>
      <w:r w:rsidRPr="00452492">
        <w:rPr>
          <w:rFonts w:ascii="Calibri" w:eastAsia="MS Mincho" w:hAnsi="Calibri" w:cs="Calibri"/>
        </w:rPr>
        <w:t>a Lei nº 14.133, de 2021, a Administração poderá, garantida a prévia defesa, aplicar aos</w:t>
      </w:r>
      <w:r>
        <w:rPr>
          <w:rFonts w:ascii="Calibri" w:eastAsia="MS Mincho" w:hAnsi="Calibri" w:cs="Calibri"/>
        </w:rPr>
        <w:t xml:space="preserve"> </w:t>
      </w:r>
      <w:r w:rsidRPr="00452492">
        <w:rPr>
          <w:rFonts w:ascii="Calibri" w:eastAsia="MS Mincho" w:hAnsi="Calibri" w:cs="Calibri"/>
        </w:rPr>
        <w:t>licitantes e/ou adjudicatários as seguintes sanções, sem prejuízo das responsabilidades civil e criminal:</w:t>
      </w:r>
    </w:p>
    <w:p w14:paraId="14CE3330" w14:textId="7B7AE78A"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13.2.1 –</w:t>
      </w:r>
      <w:r>
        <w:rPr>
          <w:rFonts w:ascii="Calibri" w:eastAsia="MS Mincho" w:hAnsi="Calibri" w:cs="Calibri"/>
        </w:rPr>
        <w:t xml:space="preserve"> A</w:t>
      </w:r>
      <w:r w:rsidRPr="00452492">
        <w:rPr>
          <w:rFonts w:ascii="Calibri" w:eastAsia="MS Mincho" w:hAnsi="Calibri" w:cs="Calibri"/>
        </w:rPr>
        <w:t>dvertência;</w:t>
      </w:r>
    </w:p>
    <w:p w14:paraId="458E877D" w14:textId="75C28F53"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13.2.2 –</w:t>
      </w:r>
      <w:r>
        <w:rPr>
          <w:rFonts w:ascii="Calibri" w:eastAsia="MS Mincho" w:hAnsi="Calibri" w:cs="Calibri"/>
        </w:rPr>
        <w:t xml:space="preserve"> M</w:t>
      </w:r>
      <w:r w:rsidRPr="00452492">
        <w:rPr>
          <w:rFonts w:ascii="Calibri" w:eastAsia="MS Mincho" w:hAnsi="Calibri" w:cs="Calibri"/>
        </w:rPr>
        <w:t>ulta;</w:t>
      </w:r>
    </w:p>
    <w:p w14:paraId="07F09217" w14:textId="4D6E9EEB"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w:t>
      </w:r>
      <w:r w:rsidR="00F868F4">
        <w:rPr>
          <w:rFonts w:ascii="Calibri" w:eastAsia="MS Mincho" w:hAnsi="Calibri" w:cs="Calibri"/>
          <w:b/>
          <w:bCs/>
        </w:rPr>
        <w:t>2</w:t>
      </w:r>
      <w:r w:rsidRPr="00F868F4">
        <w:rPr>
          <w:rFonts w:ascii="Calibri" w:eastAsia="MS Mincho" w:hAnsi="Calibri" w:cs="Calibri"/>
          <w:b/>
          <w:bCs/>
        </w:rPr>
        <w:t>.3 –</w:t>
      </w:r>
      <w:r>
        <w:rPr>
          <w:rFonts w:ascii="Calibri" w:eastAsia="MS Mincho" w:hAnsi="Calibri" w:cs="Calibri"/>
        </w:rPr>
        <w:t xml:space="preserve"> I</w:t>
      </w:r>
      <w:r w:rsidRPr="00452492">
        <w:rPr>
          <w:rFonts w:ascii="Calibri" w:eastAsia="MS Mincho" w:hAnsi="Calibri" w:cs="Calibri"/>
        </w:rPr>
        <w:t>mpedimento de licitar e contratar e</w:t>
      </w:r>
    </w:p>
    <w:p w14:paraId="1DD571CA" w14:textId="4CA00233"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w:t>
      </w:r>
      <w:r w:rsidR="00F868F4">
        <w:rPr>
          <w:rFonts w:ascii="Calibri" w:eastAsia="MS Mincho" w:hAnsi="Calibri" w:cs="Calibri"/>
          <w:b/>
          <w:bCs/>
        </w:rPr>
        <w:t>2</w:t>
      </w:r>
      <w:r w:rsidRPr="00F868F4">
        <w:rPr>
          <w:rFonts w:ascii="Calibri" w:eastAsia="MS Mincho" w:hAnsi="Calibri" w:cs="Calibri"/>
          <w:b/>
          <w:bCs/>
        </w:rPr>
        <w:t>.</w:t>
      </w:r>
      <w:r w:rsidR="00F868F4">
        <w:rPr>
          <w:rFonts w:ascii="Calibri" w:eastAsia="MS Mincho" w:hAnsi="Calibri" w:cs="Calibri"/>
          <w:b/>
          <w:bCs/>
        </w:rPr>
        <w:t>4</w:t>
      </w:r>
      <w:r w:rsidRPr="00F868F4">
        <w:rPr>
          <w:rFonts w:ascii="Calibri" w:eastAsia="MS Mincho" w:hAnsi="Calibri" w:cs="Calibri"/>
          <w:b/>
          <w:bCs/>
        </w:rPr>
        <w:t xml:space="preserve"> –</w:t>
      </w:r>
      <w:r>
        <w:rPr>
          <w:rFonts w:ascii="Calibri" w:eastAsia="MS Mincho" w:hAnsi="Calibri" w:cs="Calibri"/>
        </w:rPr>
        <w:t xml:space="preserve"> D</w:t>
      </w:r>
      <w:r w:rsidRPr="00452492">
        <w:rPr>
          <w:rFonts w:ascii="Calibri" w:eastAsia="MS Mincho" w:hAnsi="Calibri" w:cs="Calibri"/>
        </w:rPr>
        <w:t>eclaração de inidoneidade para licitar ou contratar, enquanto perdurarem os motivos determinantes</w:t>
      </w:r>
      <w:r>
        <w:rPr>
          <w:rFonts w:ascii="Calibri" w:eastAsia="MS Mincho" w:hAnsi="Calibri" w:cs="Calibri"/>
        </w:rPr>
        <w:t xml:space="preserve"> </w:t>
      </w:r>
      <w:r w:rsidRPr="00452492">
        <w:rPr>
          <w:rFonts w:ascii="Calibri" w:eastAsia="MS Mincho" w:hAnsi="Calibri" w:cs="Calibri"/>
        </w:rPr>
        <w:t>da punição ou até que seja promovida sua reabilitação perante a própria autoridade que aplicou a penalidade.</w:t>
      </w:r>
    </w:p>
    <w:p w14:paraId="207B2688" w14:textId="2FFB2F9B" w:rsidR="00452492" w:rsidRPr="00452492" w:rsidRDefault="00452492" w:rsidP="00452492">
      <w:pPr>
        <w:jc w:val="both"/>
        <w:rPr>
          <w:rFonts w:ascii="Calibri" w:eastAsia="MS Mincho" w:hAnsi="Calibri" w:cs="Calibri"/>
        </w:rPr>
      </w:pPr>
      <w:r w:rsidRPr="00F868F4">
        <w:rPr>
          <w:rFonts w:ascii="Calibri" w:eastAsia="MS Mincho" w:hAnsi="Calibri" w:cs="Calibri"/>
          <w:b/>
          <w:bCs/>
        </w:rPr>
        <w:t>13.3 –</w:t>
      </w:r>
      <w:r>
        <w:rPr>
          <w:rFonts w:ascii="Calibri" w:eastAsia="MS Mincho" w:hAnsi="Calibri" w:cs="Calibri"/>
        </w:rPr>
        <w:t xml:space="preserve"> </w:t>
      </w:r>
      <w:r w:rsidRPr="00452492">
        <w:rPr>
          <w:rFonts w:ascii="Calibri" w:eastAsia="MS Mincho" w:hAnsi="Calibri" w:cs="Calibri"/>
        </w:rPr>
        <w:t>Na aplicação das sanções serão considerados:</w:t>
      </w:r>
    </w:p>
    <w:p w14:paraId="2F81E235" w14:textId="04A28765"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13.3.1 –</w:t>
      </w:r>
      <w:r>
        <w:rPr>
          <w:rFonts w:ascii="Calibri" w:eastAsia="MS Mincho" w:hAnsi="Calibri" w:cs="Calibri"/>
        </w:rPr>
        <w:t xml:space="preserve"> A </w:t>
      </w:r>
      <w:r w:rsidRPr="00452492">
        <w:rPr>
          <w:rFonts w:ascii="Calibri" w:eastAsia="MS Mincho" w:hAnsi="Calibri" w:cs="Calibri"/>
        </w:rPr>
        <w:t>natureza e a gravidade da infração cometida.</w:t>
      </w:r>
    </w:p>
    <w:p w14:paraId="24CFEAF0" w14:textId="0945D351"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13.3.2 –</w:t>
      </w:r>
      <w:r>
        <w:rPr>
          <w:rFonts w:ascii="Calibri" w:eastAsia="MS Mincho" w:hAnsi="Calibri" w:cs="Calibri"/>
        </w:rPr>
        <w:t xml:space="preserve"> A</w:t>
      </w:r>
      <w:r w:rsidRPr="00452492">
        <w:rPr>
          <w:rFonts w:ascii="Calibri" w:eastAsia="MS Mincho" w:hAnsi="Calibri" w:cs="Calibri"/>
        </w:rPr>
        <w:t>s peculiaridades do caso concreto</w:t>
      </w:r>
      <w:r w:rsidR="00287D56">
        <w:rPr>
          <w:rFonts w:ascii="Calibri" w:eastAsia="MS Mincho" w:hAnsi="Calibri" w:cs="Calibri"/>
        </w:rPr>
        <w:t>.</w:t>
      </w:r>
    </w:p>
    <w:p w14:paraId="5774D14D" w14:textId="56C88C70"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13.3.3 –</w:t>
      </w:r>
      <w:r>
        <w:rPr>
          <w:rFonts w:ascii="Calibri" w:eastAsia="MS Mincho" w:hAnsi="Calibri" w:cs="Calibri"/>
        </w:rPr>
        <w:t xml:space="preserve"> A</w:t>
      </w:r>
      <w:r w:rsidRPr="00452492">
        <w:rPr>
          <w:rFonts w:ascii="Calibri" w:eastAsia="MS Mincho" w:hAnsi="Calibri" w:cs="Calibri"/>
        </w:rPr>
        <w:t>s circunstâncias agravantes ou atenuantes</w:t>
      </w:r>
      <w:r w:rsidR="00287D56">
        <w:rPr>
          <w:rFonts w:ascii="Calibri" w:eastAsia="MS Mincho" w:hAnsi="Calibri" w:cs="Calibri"/>
        </w:rPr>
        <w:t>.</w:t>
      </w:r>
    </w:p>
    <w:p w14:paraId="378E6831" w14:textId="66C07F80"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13.3.4 –</w:t>
      </w:r>
      <w:r>
        <w:rPr>
          <w:rFonts w:ascii="Calibri" w:eastAsia="MS Mincho" w:hAnsi="Calibri" w:cs="Calibri"/>
        </w:rPr>
        <w:t xml:space="preserve"> Os </w:t>
      </w:r>
      <w:r w:rsidRPr="00452492">
        <w:rPr>
          <w:rFonts w:ascii="Calibri" w:eastAsia="MS Mincho" w:hAnsi="Calibri" w:cs="Calibri"/>
        </w:rPr>
        <w:t>danos que dela provierem para a Administração Pública</w:t>
      </w:r>
      <w:r w:rsidR="00287D56">
        <w:rPr>
          <w:rFonts w:ascii="Calibri" w:eastAsia="MS Mincho" w:hAnsi="Calibri" w:cs="Calibri"/>
        </w:rPr>
        <w:t>.</w:t>
      </w:r>
    </w:p>
    <w:p w14:paraId="473C9E13" w14:textId="08BFC2E9"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13.3.5 –</w:t>
      </w:r>
      <w:r>
        <w:rPr>
          <w:rFonts w:ascii="Calibri" w:eastAsia="MS Mincho" w:hAnsi="Calibri" w:cs="Calibri"/>
        </w:rPr>
        <w:t xml:space="preserve"> A </w:t>
      </w:r>
      <w:r w:rsidRPr="00452492">
        <w:rPr>
          <w:rFonts w:ascii="Calibri" w:eastAsia="MS Mincho" w:hAnsi="Calibri" w:cs="Calibri"/>
        </w:rPr>
        <w:t>implantação ou o aperfeiçoamento de programa de integridade, conforme normas e orientações dos</w:t>
      </w:r>
      <w:r>
        <w:rPr>
          <w:rFonts w:ascii="Calibri" w:eastAsia="MS Mincho" w:hAnsi="Calibri" w:cs="Calibri"/>
        </w:rPr>
        <w:t xml:space="preserve"> </w:t>
      </w:r>
      <w:r w:rsidRPr="00452492">
        <w:rPr>
          <w:rFonts w:ascii="Calibri" w:eastAsia="MS Mincho" w:hAnsi="Calibri" w:cs="Calibri"/>
        </w:rPr>
        <w:t>órgãos de controle.</w:t>
      </w:r>
    </w:p>
    <w:p w14:paraId="7B890EFF" w14:textId="447AC6E8" w:rsidR="00452492" w:rsidRPr="00452492" w:rsidRDefault="00452492" w:rsidP="00452492">
      <w:pPr>
        <w:jc w:val="both"/>
        <w:rPr>
          <w:rFonts w:ascii="Calibri" w:eastAsia="MS Mincho" w:hAnsi="Calibri" w:cs="Calibri"/>
        </w:rPr>
      </w:pPr>
      <w:r w:rsidRPr="00F868F4">
        <w:rPr>
          <w:rFonts w:ascii="Calibri" w:eastAsia="MS Mincho" w:hAnsi="Calibri" w:cs="Calibri"/>
          <w:b/>
          <w:bCs/>
        </w:rPr>
        <w:t>13.4 –</w:t>
      </w:r>
      <w:r>
        <w:rPr>
          <w:rFonts w:ascii="Calibri" w:eastAsia="MS Mincho" w:hAnsi="Calibri" w:cs="Calibri"/>
        </w:rPr>
        <w:t xml:space="preserve"> A </w:t>
      </w:r>
      <w:r w:rsidRPr="00452492">
        <w:rPr>
          <w:rFonts w:ascii="Calibri" w:eastAsia="MS Mincho" w:hAnsi="Calibri" w:cs="Calibri"/>
        </w:rPr>
        <w:t>multa será recolhida em percentual de 0,5% a 30% incidente sobre o valor do contrato licitado,</w:t>
      </w:r>
    </w:p>
    <w:p w14:paraId="54115382" w14:textId="026E9AEE" w:rsidR="00452492" w:rsidRPr="00452492" w:rsidRDefault="00452492" w:rsidP="00452492">
      <w:pPr>
        <w:jc w:val="both"/>
        <w:rPr>
          <w:rFonts w:ascii="Calibri" w:eastAsia="MS Mincho" w:hAnsi="Calibri" w:cs="Calibri"/>
        </w:rPr>
      </w:pPr>
      <w:r w:rsidRPr="00452492">
        <w:rPr>
          <w:rFonts w:ascii="Calibri" w:eastAsia="MS Mincho" w:hAnsi="Calibri" w:cs="Calibri"/>
        </w:rPr>
        <w:t xml:space="preserve">recolhida no prazo máximo de </w:t>
      </w:r>
      <w:r w:rsidR="00F868F4">
        <w:rPr>
          <w:rFonts w:ascii="Calibri" w:eastAsia="MS Mincho" w:hAnsi="Calibri" w:cs="Calibri"/>
        </w:rPr>
        <w:t>30</w:t>
      </w:r>
      <w:r w:rsidRPr="00452492">
        <w:rPr>
          <w:rFonts w:ascii="Calibri" w:eastAsia="MS Mincho" w:hAnsi="Calibri" w:cs="Calibri"/>
        </w:rPr>
        <w:t xml:space="preserve"> (</w:t>
      </w:r>
      <w:r w:rsidR="00F868F4">
        <w:rPr>
          <w:rFonts w:ascii="Calibri" w:eastAsia="MS Mincho" w:hAnsi="Calibri" w:cs="Calibri"/>
        </w:rPr>
        <w:t>trinta</w:t>
      </w:r>
      <w:r w:rsidRPr="00452492">
        <w:rPr>
          <w:rFonts w:ascii="Calibri" w:eastAsia="MS Mincho" w:hAnsi="Calibri" w:cs="Calibri"/>
        </w:rPr>
        <w:t>) dias úteis, a contar da comunicação oficial.</w:t>
      </w:r>
    </w:p>
    <w:p w14:paraId="7B086CF3" w14:textId="1357755E"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13.4.1</w:t>
      </w:r>
      <w:r w:rsidR="00F868F4" w:rsidRPr="00F868F4">
        <w:rPr>
          <w:rFonts w:ascii="Calibri" w:eastAsia="MS Mincho" w:hAnsi="Calibri" w:cs="Calibri"/>
          <w:b/>
          <w:bCs/>
        </w:rPr>
        <w:t xml:space="preserve"> –</w:t>
      </w:r>
      <w:r w:rsidR="00F868F4">
        <w:rPr>
          <w:rFonts w:ascii="Calibri" w:eastAsia="MS Mincho" w:hAnsi="Calibri" w:cs="Calibri"/>
        </w:rPr>
        <w:t xml:space="preserve"> </w:t>
      </w:r>
      <w:r w:rsidRPr="00452492">
        <w:rPr>
          <w:rFonts w:ascii="Calibri" w:eastAsia="MS Mincho" w:hAnsi="Calibri" w:cs="Calibri"/>
        </w:rPr>
        <w:t>Para as infrações previstas nos itens 13.1.1, 13.1.2 e 13.1.3, a multa será de 0,5% a 15% do valor do</w:t>
      </w:r>
      <w:r w:rsidR="00F868F4">
        <w:rPr>
          <w:rFonts w:ascii="Calibri" w:eastAsia="MS Mincho" w:hAnsi="Calibri" w:cs="Calibri"/>
        </w:rPr>
        <w:t xml:space="preserve"> </w:t>
      </w:r>
      <w:r w:rsidRPr="00452492">
        <w:rPr>
          <w:rFonts w:ascii="Calibri" w:eastAsia="MS Mincho" w:hAnsi="Calibri" w:cs="Calibri"/>
        </w:rPr>
        <w:t>contrato licitado.</w:t>
      </w:r>
    </w:p>
    <w:p w14:paraId="34A96B24" w14:textId="62C3C039" w:rsidR="00452492" w:rsidRPr="00452492" w:rsidRDefault="00452492" w:rsidP="00F868F4">
      <w:pPr>
        <w:ind w:firstLine="142"/>
        <w:jc w:val="both"/>
        <w:rPr>
          <w:rFonts w:ascii="Calibri" w:eastAsia="MS Mincho" w:hAnsi="Calibri" w:cs="Calibri"/>
        </w:rPr>
      </w:pPr>
      <w:r w:rsidRPr="00F868F4">
        <w:rPr>
          <w:rFonts w:ascii="Calibri" w:eastAsia="MS Mincho" w:hAnsi="Calibri" w:cs="Calibri"/>
          <w:b/>
          <w:bCs/>
        </w:rPr>
        <w:t>13.4.2</w:t>
      </w:r>
      <w:r w:rsidR="00F868F4" w:rsidRPr="00F868F4">
        <w:rPr>
          <w:rFonts w:ascii="Calibri" w:eastAsia="MS Mincho" w:hAnsi="Calibri" w:cs="Calibri"/>
          <w:b/>
          <w:bCs/>
        </w:rPr>
        <w:t xml:space="preserve"> –</w:t>
      </w:r>
      <w:r w:rsidR="00F868F4">
        <w:rPr>
          <w:rFonts w:ascii="Calibri" w:eastAsia="MS Mincho" w:hAnsi="Calibri" w:cs="Calibri"/>
        </w:rPr>
        <w:t xml:space="preserve"> P</w:t>
      </w:r>
      <w:r w:rsidRPr="00452492">
        <w:rPr>
          <w:rFonts w:ascii="Calibri" w:eastAsia="MS Mincho" w:hAnsi="Calibri" w:cs="Calibri"/>
        </w:rPr>
        <w:t>ara as infrações previstas nos itens 13.1.4, 13.1.5, 13.1.6, 13.1.7 e 13.1.8, a multa será de 15% a 30%</w:t>
      </w:r>
      <w:r w:rsidR="00F868F4">
        <w:rPr>
          <w:rFonts w:ascii="Calibri" w:eastAsia="MS Mincho" w:hAnsi="Calibri" w:cs="Calibri"/>
        </w:rPr>
        <w:t xml:space="preserve"> </w:t>
      </w:r>
      <w:r w:rsidRPr="00452492">
        <w:rPr>
          <w:rFonts w:ascii="Calibri" w:eastAsia="MS Mincho" w:hAnsi="Calibri" w:cs="Calibri"/>
        </w:rPr>
        <w:t>do valor do contrato licitado.</w:t>
      </w:r>
    </w:p>
    <w:p w14:paraId="62801E97" w14:textId="7296533D" w:rsidR="00452492" w:rsidRPr="00452492" w:rsidRDefault="00452492" w:rsidP="00452492">
      <w:pPr>
        <w:jc w:val="both"/>
        <w:rPr>
          <w:rFonts w:ascii="Calibri" w:eastAsia="MS Mincho" w:hAnsi="Calibri" w:cs="Calibri"/>
        </w:rPr>
      </w:pPr>
      <w:r w:rsidRPr="00F868F4">
        <w:rPr>
          <w:rFonts w:ascii="Calibri" w:eastAsia="MS Mincho" w:hAnsi="Calibri" w:cs="Calibri"/>
          <w:b/>
          <w:bCs/>
        </w:rPr>
        <w:t>13.5</w:t>
      </w:r>
      <w:r w:rsidR="00F868F4" w:rsidRPr="00F868F4">
        <w:rPr>
          <w:rFonts w:ascii="Calibri" w:eastAsia="MS Mincho" w:hAnsi="Calibri" w:cs="Calibri"/>
          <w:b/>
          <w:bCs/>
        </w:rPr>
        <w:t xml:space="preserve"> –</w:t>
      </w:r>
      <w:r w:rsidR="00F868F4">
        <w:rPr>
          <w:rFonts w:ascii="Calibri" w:eastAsia="MS Mincho" w:hAnsi="Calibri" w:cs="Calibri"/>
        </w:rPr>
        <w:t xml:space="preserve"> </w:t>
      </w:r>
      <w:r w:rsidRPr="00452492">
        <w:rPr>
          <w:rFonts w:ascii="Calibri" w:eastAsia="MS Mincho" w:hAnsi="Calibri" w:cs="Calibri"/>
        </w:rPr>
        <w:t>As sanções de advertência, impedimento de licitar e contratar e declaração de inidoneidade para</w:t>
      </w:r>
    </w:p>
    <w:p w14:paraId="682270E0" w14:textId="77777777" w:rsidR="00452492" w:rsidRPr="00452492" w:rsidRDefault="00452492" w:rsidP="00452492">
      <w:pPr>
        <w:jc w:val="both"/>
        <w:rPr>
          <w:rFonts w:ascii="Calibri" w:eastAsia="MS Mincho" w:hAnsi="Calibri" w:cs="Calibri"/>
        </w:rPr>
      </w:pPr>
      <w:r w:rsidRPr="00452492">
        <w:rPr>
          <w:rFonts w:ascii="Calibri" w:eastAsia="MS Mincho" w:hAnsi="Calibri" w:cs="Calibri"/>
        </w:rPr>
        <w:t>licitar ou contratar poderão ser aplicadas, cumulativamente ou não, à penalidade de multa.</w:t>
      </w:r>
    </w:p>
    <w:p w14:paraId="246D3B04" w14:textId="7ADEBA35" w:rsidR="00452492" w:rsidRPr="00452492" w:rsidRDefault="00452492" w:rsidP="00452492">
      <w:pPr>
        <w:jc w:val="both"/>
        <w:rPr>
          <w:rFonts w:ascii="Calibri" w:eastAsia="MS Mincho" w:hAnsi="Calibri" w:cs="Calibri"/>
        </w:rPr>
      </w:pPr>
      <w:r w:rsidRPr="00F868F4">
        <w:rPr>
          <w:rFonts w:ascii="Calibri" w:eastAsia="MS Mincho" w:hAnsi="Calibri" w:cs="Calibri"/>
          <w:b/>
          <w:bCs/>
        </w:rPr>
        <w:t>13.6</w:t>
      </w:r>
      <w:r w:rsidR="00F868F4" w:rsidRPr="00F868F4">
        <w:rPr>
          <w:rFonts w:ascii="Calibri" w:eastAsia="MS Mincho" w:hAnsi="Calibri" w:cs="Calibri"/>
          <w:b/>
          <w:bCs/>
        </w:rPr>
        <w:t xml:space="preserve"> –</w:t>
      </w:r>
      <w:r w:rsidR="00F868F4">
        <w:rPr>
          <w:rFonts w:ascii="Calibri" w:eastAsia="MS Mincho" w:hAnsi="Calibri" w:cs="Calibri"/>
        </w:rPr>
        <w:t xml:space="preserve"> N</w:t>
      </w:r>
      <w:r w:rsidRPr="00452492">
        <w:rPr>
          <w:rFonts w:ascii="Calibri" w:eastAsia="MS Mincho" w:hAnsi="Calibri" w:cs="Calibri"/>
        </w:rPr>
        <w:t>a aplicação da sanção de multa será facultada a defesa do interessado no prazo de 15 (quinze) dias</w:t>
      </w:r>
      <w:r w:rsidR="00F868F4">
        <w:rPr>
          <w:rFonts w:ascii="Calibri" w:eastAsia="MS Mincho" w:hAnsi="Calibri" w:cs="Calibri"/>
        </w:rPr>
        <w:t xml:space="preserve"> </w:t>
      </w:r>
      <w:r w:rsidRPr="00452492">
        <w:rPr>
          <w:rFonts w:ascii="Calibri" w:eastAsia="MS Mincho" w:hAnsi="Calibri" w:cs="Calibri"/>
        </w:rPr>
        <w:t>úteis, contado da data de sua intimação.</w:t>
      </w:r>
    </w:p>
    <w:p w14:paraId="0D7DDAE1" w14:textId="6E3B9508" w:rsidR="00452492" w:rsidRPr="00452492" w:rsidRDefault="00452492" w:rsidP="00452492">
      <w:pPr>
        <w:jc w:val="both"/>
        <w:rPr>
          <w:rFonts w:ascii="Calibri" w:eastAsia="MS Mincho" w:hAnsi="Calibri" w:cs="Calibri"/>
        </w:rPr>
      </w:pPr>
      <w:r w:rsidRPr="00F868F4">
        <w:rPr>
          <w:rFonts w:ascii="Calibri" w:eastAsia="MS Mincho" w:hAnsi="Calibri" w:cs="Calibri"/>
          <w:b/>
          <w:bCs/>
        </w:rPr>
        <w:t>13.7</w:t>
      </w:r>
      <w:r w:rsidR="00F868F4" w:rsidRPr="00F868F4">
        <w:rPr>
          <w:rFonts w:ascii="Calibri" w:eastAsia="MS Mincho" w:hAnsi="Calibri" w:cs="Calibri"/>
          <w:b/>
          <w:bCs/>
        </w:rPr>
        <w:t xml:space="preserve"> –</w:t>
      </w:r>
      <w:r w:rsidR="00F868F4">
        <w:rPr>
          <w:rFonts w:ascii="Calibri" w:eastAsia="MS Mincho" w:hAnsi="Calibri" w:cs="Calibri"/>
        </w:rPr>
        <w:t xml:space="preserve"> A </w:t>
      </w:r>
      <w:r w:rsidRPr="00452492">
        <w:rPr>
          <w:rFonts w:ascii="Calibri" w:eastAsia="MS Mincho" w:hAnsi="Calibri" w:cs="Calibri"/>
        </w:rPr>
        <w:t>sanção de impedimento de licitar e contratar será aplicada ao responsável em decorrência das</w:t>
      </w:r>
    </w:p>
    <w:p w14:paraId="33BB3AFE" w14:textId="669B6EB7" w:rsidR="00452492" w:rsidRPr="00452492" w:rsidRDefault="00452492" w:rsidP="00452492">
      <w:pPr>
        <w:jc w:val="both"/>
        <w:rPr>
          <w:rFonts w:ascii="Calibri" w:eastAsia="MS Mincho" w:hAnsi="Calibri" w:cs="Calibri"/>
        </w:rPr>
      </w:pPr>
      <w:r w:rsidRPr="00452492">
        <w:rPr>
          <w:rFonts w:ascii="Calibri" w:eastAsia="MS Mincho" w:hAnsi="Calibri" w:cs="Calibri"/>
        </w:rPr>
        <w:t>infrações administrativas relacionadas nos itens 13.1.1, 13.1.2 e 13.1.3, quando não se justificar a imposição</w:t>
      </w:r>
      <w:r w:rsidR="00F868F4">
        <w:rPr>
          <w:rFonts w:ascii="Calibri" w:eastAsia="MS Mincho" w:hAnsi="Calibri" w:cs="Calibri"/>
        </w:rPr>
        <w:t xml:space="preserve"> </w:t>
      </w:r>
      <w:r w:rsidRPr="00452492">
        <w:rPr>
          <w:rFonts w:ascii="Calibri" w:eastAsia="MS Mincho" w:hAnsi="Calibri" w:cs="Calibri"/>
        </w:rPr>
        <w:t>de penalidade mais grave, e impedirá o responsável de licitar e contratar no âmbito da Administração Pública</w:t>
      </w:r>
      <w:r w:rsidR="00F868F4">
        <w:rPr>
          <w:rFonts w:ascii="Calibri" w:eastAsia="MS Mincho" w:hAnsi="Calibri" w:cs="Calibri"/>
        </w:rPr>
        <w:t xml:space="preserve"> </w:t>
      </w:r>
      <w:r w:rsidRPr="00452492">
        <w:rPr>
          <w:rFonts w:ascii="Calibri" w:eastAsia="MS Mincho" w:hAnsi="Calibri" w:cs="Calibri"/>
        </w:rPr>
        <w:t>direta e indireta do ente federativo a qual pertencer o órgão ou entidade, pelo prazo máximo de 3 (três) anos.</w:t>
      </w:r>
    </w:p>
    <w:p w14:paraId="764B7F9B" w14:textId="489E5288" w:rsidR="00452492" w:rsidRPr="00452492" w:rsidRDefault="00452492" w:rsidP="00452492">
      <w:pPr>
        <w:jc w:val="both"/>
        <w:rPr>
          <w:rFonts w:ascii="Calibri" w:eastAsia="MS Mincho" w:hAnsi="Calibri" w:cs="Calibri"/>
        </w:rPr>
      </w:pPr>
      <w:r w:rsidRPr="00F868F4">
        <w:rPr>
          <w:rFonts w:ascii="Calibri" w:eastAsia="MS Mincho" w:hAnsi="Calibri" w:cs="Calibri"/>
          <w:b/>
          <w:bCs/>
        </w:rPr>
        <w:t>13.8</w:t>
      </w:r>
      <w:r w:rsidR="00F868F4" w:rsidRPr="00F868F4">
        <w:rPr>
          <w:rFonts w:ascii="Calibri" w:eastAsia="MS Mincho" w:hAnsi="Calibri" w:cs="Calibri"/>
          <w:b/>
          <w:bCs/>
        </w:rPr>
        <w:t xml:space="preserve"> –</w:t>
      </w:r>
      <w:r w:rsidR="00F868F4">
        <w:rPr>
          <w:rFonts w:ascii="Calibri" w:eastAsia="MS Mincho" w:hAnsi="Calibri" w:cs="Calibri"/>
        </w:rPr>
        <w:t xml:space="preserve"> P</w:t>
      </w:r>
      <w:r w:rsidRPr="00452492">
        <w:rPr>
          <w:rFonts w:ascii="Calibri" w:eastAsia="MS Mincho" w:hAnsi="Calibri" w:cs="Calibri"/>
        </w:rPr>
        <w:t>oderá ser aplicada ao responsável a sanção de declaração de inidoneidade para licitar ou contratar,</w:t>
      </w:r>
      <w:r w:rsidR="00F868F4">
        <w:rPr>
          <w:rFonts w:ascii="Calibri" w:eastAsia="MS Mincho" w:hAnsi="Calibri" w:cs="Calibri"/>
        </w:rPr>
        <w:t xml:space="preserve"> </w:t>
      </w:r>
      <w:r w:rsidRPr="00452492">
        <w:rPr>
          <w:rFonts w:ascii="Calibri" w:eastAsia="MS Mincho" w:hAnsi="Calibri" w:cs="Calibri"/>
        </w:rPr>
        <w:t>em decorrência da prática das infrações dispostas nos itens 13.1.4, 13.1.5, 13.1.6, 13.1.7 e 13.1.8, bem como</w:t>
      </w:r>
      <w:r w:rsidR="00F868F4">
        <w:rPr>
          <w:rFonts w:ascii="Calibri" w:eastAsia="MS Mincho" w:hAnsi="Calibri" w:cs="Calibri"/>
        </w:rPr>
        <w:t xml:space="preserve"> </w:t>
      </w:r>
      <w:r w:rsidRPr="00452492">
        <w:rPr>
          <w:rFonts w:ascii="Calibri" w:eastAsia="MS Mincho" w:hAnsi="Calibri" w:cs="Calibri"/>
        </w:rPr>
        <w:t>pelas infrações administrativas previstas nos itens 13.1.1, 13.1.2 e 13.1.3 que justifiquem a imposição de</w:t>
      </w:r>
      <w:r w:rsidR="00F868F4">
        <w:rPr>
          <w:rFonts w:ascii="Calibri" w:eastAsia="MS Mincho" w:hAnsi="Calibri" w:cs="Calibri"/>
        </w:rPr>
        <w:t xml:space="preserve"> </w:t>
      </w:r>
      <w:r w:rsidRPr="00452492">
        <w:rPr>
          <w:rFonts w:ascii="Calibri" w:eastAsia="MS Mincho" w:hAnsi="Calibri" w:cs="Calibri"/>
        </w:rPr>
        <w:t>penalidade mais grave que a sanção de impedimento de licitar e contratar, cuja duração observará o prazo</w:t>
      </w:r>
      <w:r w:rsidR="00F868F4">
        <w:rPr>
          <w:rFonts w:ascii="Calibri" w:eastAsia="MS Mincho" w:hAnsi="Calibri" w:cs="Calibri"/>
        </w:rPr>
        <w:t xml:space="preserve"> </w:t>
      </w:r>
      <w:r w:rsidRPr="00452492">
        <w:rPr>
          <w:rFonts w:ascii="Calibri" w:eastAsia="MS Mincho" w:hAnsi="Calibri" w:cs="Calibri"/>
        </w:rPr>
        <w:t>previsto no art. 156, §5º, da Lei n.º 14.133/2021.</w:t>
      </w:r>
    </w:p>
    <w:p w14:paraId="496B53C5" w14:textId="18ACAEAC" w:rsidR="00452492" w:rsidRPr="00452492" w:rsidRDefault="00452492" w:rsidP="00452492">
      <w:pPr>
        <w:jc w:val="both"/>
        <w:rPr>
          <w:rFonts w:ascii="Calibri" w:eastAsia="MS Mincho" w:hAnsi="Calibri" w:cs="Calibri"/>
        </w:rPr>
      </w:pPr>
      <w:r w:rsidRPr="00F868F4">
        <w:rPr>
          <w:rFonts w:ascii="Calibri" w:eastAsia="MS Mincho" w:hAnsi="Calibri" w:cs="Calibri"/>
          <w:b/>
          <w:bCs/>
        </w:rPr>
        <w:t>13.9</w:t>
      </w:r>
      <w:r w:rsidR="00F868F4" w:rsidRPr="00F868F4">
        <w:rPr>
          <w:rFonts w:ascii="Calibri" w:eastAsia="MS Mincho" w:hAnsi="Calibri" w:cs="Calibri"/>
          <w:b/>
          <w:bCs/>
        </w:rPr>
        <w:t xml:space="preserve"> –</w:t>
      </w:r>
      <w:r w:rsidR="00F868F4">
        <w:rPr>
          <w:rFonts w:ascii="Calibri" w:eastAsia="MS Mincho" w:hAnsi="Calibri" w:cs="Calibri"/>
        </w:rPr>
        <w:t xml:space="preserve"> A </w:t>
      </w:r>
      <w:r w:rsidRPr="00452492">
        <w:rPr>
          <w:rFonts w:ascii="Calibri" w:eastAsia="MS Mincho" w:hAnsi="Calibri" w:cs="Calibri"/>
        </w:rPr>
        <w:t>recusa injustificada do adjudicatário em assinar o contrato ou a ata de registro de preço, ou em</w:t>
      </w:r>
    </w:p>
    <w:p w14:paraId="35798D26" w14:textId="77777777" w:rsidR="00452492" w:rsidRPr="00452492" w:rsidRDefault="00452492" w:rsidP="00452492">
      <w:pPr>
        <w:jc w:val="both"/>
        <w:rPr>
          <w:rFonts w:ascii="Calibri" w:eastAsia="MS Mincho" w:hAnsi="Calibri" w:cs="Calibri"/>
        </w:rPr>
      </w:pPr>
      <w:r w:rsidRPr="00452492">
        <w:rPr>
          <w:rFonts w:ascii="Calibri" w:eastAsia="MS Mincho" w:hAnsi="Calibri" w:cs="Calibri"/>
        </w:rPr>
        <w:t>aceitar ou retirar o instrumento equivalente no prazo estabelecido pela Administração, descrita no item</w:t>
      </w:r>
    </w:p>
    <w:p w14:paraId="1ED316B1" w14:textId="5CCA5AED" w:rsidR="00452492" w:rsidRPr="00452492" w:rsidRDefault="00452492" w:rsidP="00452492">
      <w:pPr>
        <w:jc w:val="both"/>
        <w:rPr>
          <w:rFonts w:ascii="Calibri" w:eastAsia="MS Mincho" w:hAnsi="Calibri" w:cs="Calibri"/>
        </w:rPr>
      </w:pPr>
      <w:r w:rsidRPr="00452492">
        <w:rPr>
          <w:rFonts w:ascii="Calibri" w:eastAsia="MS Mincho" w:hAnsi="Calibri" w:cs="Calibri"/>
        </w:rPr>
        <w:t>13.1.3, caracterizará o descumprimento total da obrigação assumida e o sujeitará às penalidades e à imediata</w:t>
      </w:r>
      <w:r w:rsidR="00F868F4">
        <w:rPr>
          <w:rFonts w:ascii="Calibri" w:eastAsia="MS Mincho" w:hAnsi="Calibri" w:cs="Calibri"/>
        </w:rPr>
        <w:t xml:space="preserve"> </w:t>
      </w:r>
      <w:r w:rsidRPr="00452492">
        <w:rPr>
          <w:rFonts w:ascii="Calibri" w:eastAsia="MS Mincho" w:hAnsi="Calibri" w:cs="Calibri"/>
        </w:rPr>
        <w:t>perda da garantia de proposta em favor do órgão ou entidade promotora da licitação.</w:t>
      </w:r>
    </w:p>
    <w:p w14:paraId="543548DD" w14:textId="261FE106" w:rsidR="00452492" w:rsidRPr="00452492" w:rsidRDefault="00452492" w:rsidP="00452492">
      <w:pPr>
        <w:jc w:val="both"/>
        <w:rPr>
          <w:rFonts w:ascii="Calibri" w:eastAsia="MS Mincho" w:hAnsi="Calibri" w:cs="Calibri"/>
        </w:rPr>
      </w:pPr>
      <w:r w:rsidRPr="00F868F4">
        <w:rPr>
          <w:rFonts w:ascii="Calibri" w:eastAsia="MS Mincho" w:hAnsi="Calibri" w:cs="Calibri"/>
          <w:b/>
          <w:bCs/>
        </w:rPr>
        <w:t>13.10</w:t>
      </w:r>
      <w:r w:rsidR="00F868F4" w:rsidRPr="00F868F4">
        <w:rPr>
          <w:rFonts w:ascii="Calibri" w:eastAsia="MS Mincho" w:hAnsi="Calibri" w:cs="Calibri"/>
          <w:b/>
          <w:bCs/>
        </w:rPr>
        <w:t xml:space="preserve"> –</w:t>
      </w:r>
      <w:r w:rsidR="00F868F4">
        <w:rPr>
          <w:rFonts w:ascii="Calibri" w:eastAsia="MS Mincho" w:hAnsi="Calibri" w:cs="Calibri"/>
        </w:rPr>
        <w:t xml:space="preserve"> A </w:t>
      </w:r>
      <w:r w:rsidRPr="00452492">
        <w:rPr>
          <w:rFonts w:ascii="Calibri" w:eastAsia="MS Mincho" w:hAnsi="Calibri" w:cs="Calibri"/>
        </w:rPr>
        <w:t>apuração de responsabilidade relacionadas às sanções de impedimento de licitar e contratar e de</w:t>
      </w:r>
      <w:r w:rsidR="00F868F4">
        <w:rPr>
          <w:rFonts w:ascii="Calibri" w:eastAsia="MS Mincho" w:hAnsi="Calibri" w:cs="Calibri"/>
        </w:rPr>
        <w:t xml:space="preserve"> </w:t>
      </w:r>
      <w:r w:rsidRPr="00452492">
        <w:rPr>
          <w:rFonts w:ascii="Calibri" w:eastAsia="MS Mincho" w:hAnsi="Calibri" w:cs="Calibri"/>
        </w:rPr>
        <w:t>declaração de inidoneidade para licitar ou contratar demandará a instauração de processo de</w:t>
      </w:r>
      <w:r w:rsidR="00F868F4">
        <w:rPr>
          <w:rFonts w:ascii="Calibri" w:eastAsia="MS Mincho" w:hAnsi="Calibri" w:cs="Calibri"/>
        </w:rPr>
        <w:t xml:space="preserve"> </w:t>
      </w:r>
      <w:r w:rsidRPr="00452492">
        <w:rPr>
          <w:rFonts w:ascii="Calibri" w:eastAsia="MS Mincho" w:hAnsi="Calibri" w:cs="Calibri"/>
        </w:rPr>
        <w:t>responsabilização a ser conduzido por comissão composta por 2 (dois) ou mais servidores estáveis, que</w:t>
      </w:r>
    </w:p>
    <w:p w14:paraId="1B39364E" w14:textId="77777777" w:rsidR="00452492" w:rsidRPr="00452492" w:rsidRDefault="00452492" w:rsidP="00452492">
      <w:pPr>
        <w:jc w:val="both"/>
        <w:rPr>
          <w:rFonts w:ascii="Calibri" w:eastAsia="MS Mincho" w:hAnsi="Calibri" w:cs="Calibri"/>
        </w:rPr>
      </w:pPr>
      <w:r w:rsidRPr="00452492">
        <w:rPr>
          <w:rFonts w:ascii="Calibri" w:eastAsia="MS Mincho" w:hAnsi="Calibri" w:cs="Calibri"/>
        </w:rPr>
        <w:t>avaliará fatos e circunstâncias conhecidos e intimará o licitante ou o adjudicatário para, no prazo de 15</w:t>
      </w:r>
    </w:p>
    <w:p w14:paraId="7BB0D5A2" w14:textId="4CF3C58E" w:rsidR="00452492" w:rsidRPr="00452492" w:rsidRDefault="00452492" w:rsidP="00452492">
      <w:pPr>
        <w:jc w:val="both"/>
        <w:rPr>
          <w:rFonts w:ascii="Calibri" w:eastAsia="MS Mincho" w:hAnsi="Calibri" w:cs="Calibri"/>
        </w:rPr>
      </w:pPr>
      <w:r w:rsidRPr="00452492">
        <w:rPr>
          <w:rFonts w:ascii="Calibri" w:eastAsia="MS Mincho" w:hAnsi="Calibri" w:cs="Calibri"/>
        </w:rPr>
        <w:t>(quinze) dias úteis, contado da data de sua intimação, apresentar defesa escrita e especificar as provas que</w:t>
      </w:r>
      <w:r w:rsidR="00F868F4">
        <w:rPr>
          <w:rFonts w:ascii="Calibri" w:eastAsia="MS Mincho" w:hAnsi="Calibri" w:cs="Calibri"/>
        </w:rPr>
        <w:t xml:space="preserve"> </w:t>
      </w:r>
      <w:r w:rsidRPr="00452492">
        <w:rPr>
          <w:rFonts w:ascii="Calibri" w:eastAsia="MS Mincho" w:hAnsi="Calibri" w:cs="Calibri"/>
        </w:rPr>
        <w:t>pretenda produzir.</w:t>
      </w:r>
    </w:p>
    <w:p w14:paraId="3A96C8D8" w14:textId="43307D43" w:rsidR="00452492" w:rsidRPr="00452492" w:rsidRDefault="00452492" w:rsidP="00452492">
      <w:pPr>
        <w:jc w:val="both"/>
        <w:rPr>
          <w:rFonts w:ascii="Calibri" w:eastAsia="MS Mincho" w:hAnsi="Calibri" w:cs="Calibri"/>
        </w:rPr>
      </w:pPr>
      <w:r w:rsidRPr="00F868F4">
        <w:rPr>
          <w:rFonts w:ascii="Calibri" w:eastAsia="MS Mincho" w:hAnsi="Calibri" w:cs="Calibri"/>
          <w:b/>
          <w:bCs/>
        </w:rPr>
        <w:t>13.11</w:t>
      </w:r>
      <w:r w:rsidR="00F868F4" w:rsidRPr="00F868F4">
        <w:rPr>
          <w:rFonts w:ascii="Calibri" w:eastAsia="MS Mincho" w:hAnsi="Calibri" w:cs="Calibri"/>
          <w:b/>
          <w:bCs/>
        </w:rPr>
        <w:t xml:space="preserve"> –</w:t>
      </w:r>
      <w:r w:rsidR="00F868F4">
        <w:rPr>
          <w:rFonts w:ascii="Calibri" w:eastAsia="MS Mincho" w:hAnsi="Calibri" w:cs="Calibri"/>
        </w:rPr>
        <w:t xml:space="preserve"> </w:t>
      </w:r>
      <w:r w:rsidRPr="00452492">
        <w:rPr>
          <w:rFonts w:ascii="Calibri" w:eastAsia="MS Mincho" w:hAnsi="Calibri" w:cs="Calibri"/>
        </w:rPr>
        <w:t>Caberá recurso no prazo de 15 (quinze) dias úteis da aplicação das sanções de advertência, multa e</w:t>
      </w:r>
      <w:r w:rsidR="00F868F4">
        <w:rPr>
          <w:rFonts w:ascii="Calibri" w:eastAsia="MS Mincho" w:hAnsi="Calibri" w:cs="Calibri"/>
        </w:rPr>
        <w:t xml:space="preserve"> </w:t>
      </w:r>
      <w:r w:rsidRPr="00452492">
        <w:rPr>
          <w:rFonts w:ascii="Calibri" w:eastAsia="MS Mincho" w:hAnsi="Calibri" w:cs="Calibri"/>
        </w:rPr>
        <w:t>impedimento de licitar e contratar, contado da data da intimação, o qual será dirigido à autoridade que tiver</w:t>
      </w:r>
      <w:r w:rsidR="00F868F4">
        <w:rPr>
          <w:rFonts w:ascii="Calibri" w:eastAsia="MS Mincho" w:hAnsi="Calibri" w:cs="Calibri"/>
        </w:rPr>
        <w:t xml:space="preserve"> </w:t>
      </w:r>
      <w:r w:rsidRPr="00452492">
        <w:rPr>
          <w:rFonts w:ascii="Calibri" w:eastAsia="MS Mincho" w:hAnsi="Calibri" w:cs="Calibri"/>
        </w:rPr>
        <w:t xml:space="preserve">proferido a decisão recorrida, que, se não a reconsiderar no prazo de 5 (cinco) dias úteis, </w:t>
      </w:r>
      <w:r w:rsidRPr="00452492">
        <w:rPr>
          <w:rFonts w:ascii="Calibri" w:eastAsia="MS Mincho" w:hAnsi="Calibri" w:cs="Calibri"/>
        </w:rPr>
        <w:lastRenderedPageBreak/>
        <w:t>encaminhará o</w:t>
      </w:r>
      <w:r w:rsidR="00F868F4">
        <w:rPr>
          <w:rFonts w:ascii="Calibri" w:eastAsia="MS Mincho" w:hAnsi="Calibri" w:cs="Calibri"/>
        </w:rPr>
        <w:t xml:space="preserve"> </w:t>
      </w:r>
      <w:r w:rsidRPr="00452492">
        <w:rPr>
          <w:rFonts w:ascii="Calibri" w:eastAsia="MS Mincho" w:hAnsi="Calibri" w:cs="Calibri"/>
        </w:rPr>
        <w:t>recurso com sua motivação à autoridade superior, que deverá proferir sua decisão no prazo máximo de 20</w:t>
      </w:r>
      <w:r w:rsidR="00F868F4">
        <w:rPr>
          <w:rFonts w:ascii="Calibri" w:eastAsia="MS Mincho" w:hAnsi="Calibri" w:cs="Calibri"/>
        </w:rPr>
        <w:t xml:space="preserve"> </w:t>
      </w:r>
      <w:r w:rsidRPr="00452492">
        <w:rPr>
          <w:rFonts w:ascii="Calibri" w:eastAsia="MS Mincho" w:hAnsi="Calibri" w:cs="Calibri"/>
        </w:rPr>
        <w:t>(vinte) dias úteis, contado do recebimento dos autos.</w:t>
      </w:r>
    </w:p>
    <w:p w14:paraId="45A3C6FB" w14:textId="1B6AF20C" w:rsidR="00452492" w:rsidRPr="00452492" w:rsidRDefault="00452492" w:rsidP="00452492">
      <w:pPr>
        <w:jc w:val="both"/>
        <w:rPr>
          <w:rFonts w:ascii="Calibri" w:eastAsia="MS Mincho" w:hAnsi="Calibri" w:cs="Calibri"/>
        </w:rPr>
      </w:pPr>
      <w:r w:rsidRPr="00F868F4">
        <w:rPr>
          <w:rFonts w:ascii="Calibri" w:eastAsia="MS Mincho" w:hAnsi="Calibri" w:cs="Calibri"/>
          <w:b/>
          <w:bCs/>
        </w:rPr>
        <w:t>13.12</w:t>
      </w:r>
      <w:r w:rsidR="00F868F4" w:rsidRPr="00F868F4">
        <w:rPr>
          <w:rFonts w:ascii="Calibri" w:eastAsia="MS Mincho" w:hAnsi="Calibri" w:cs="Calibri"/>
          <w:b/>
          <w:bCs/>
        </w:rPr>
        <w:t xml:space="preserve"> –</w:t>
      </w:r>
      <w:r w:rsidR="00F868F4">
        <w:rPr>
          <w:rFonts w:ascii="Calibri" w:eastAsia="MS Mincho" w:hAnsi="Calibri" w:cs="Calibri"/>
        </w:rPr>
        <w:t xml:space="preserve"> </w:t>
      </w:r>
      <w:r w:rsidRPr="00452492">
        <w:rPr>
          <w:rFonts w:ascii="Calibri" w:eastAsia="MS Mincho" w:hAnsi="Calibri" w:cs="Calibri"/>
        </w:rPr>
        <w:t>Caberá a apresentação de pedido de reconsideração da aplicação da sanção de declaração de</w:t>
      </w:r>
    </w:p>
    <w:p w14:paraId="4D132EDB" w14:textId="2470946D" w:rsidR="00452492" w:rsidRPr="00452492" w:rsidRDefault="00452492" w:rsidP="00452492">
      <w:pPr>
        <w:jc w:val="both"/>
        <w:rPr>
          <w:rFonts w:ascii="Calibri" w:eastAsia="MS Mincho" w:hAnsi="Calibri" w:cs="Calibri"/>
        </w:rPr>
      </w:pPr>
      <w:r w:rsidRPr="00452492">
        <w:rPr>
          <w:rFonts w:ascii="Calibri" w:eastAsia="MS Mincho" w:hAnsi="Calibri" w:cs="Calibri"/>
        </w:rPr>
        <w:t>inidoneidade para licitar ou contratar no prazo de 15 (quinze) dias úteis, contado da data da intimação, e</w:t>
      </w:r>
      <w:r w:rsidR="00F868F4">
        <w:rPr>
          <w:rFonts w:ascii="Calibri" w:eastAsia="MS Mincho" w:hAnsi="Calibri" w:cs="Calibri"/>
        </w:rPr>
        <w:t xml:space="preserve"> </w:t>
      </w:r>
      <w:r w:rsidRPr="00452492">
        <w:rPr>
          <w:rFonts w:ascii="Calibri" w:eastAsia="MS Mincho" w:hAnsi="Calibri" w:cs="Calibri"/>
        </w:rPr>
        <w:t>decidido no prazo máximo de 20 (vinte) dias úteis, contado do seu recebimento.</w:t>
      </w:r>
    </w:p>
    <w:p w14:paraId="420E748E" w14:textId="4A43B6D9" w:rsidR="00452492" w:rsidRDefault="00452492" w:rsidP="00452492">
      <w:pPr>
        <w:jc w:val="both"/>
        <w:rPr>
          <w:rFonts w:ascii="Calibri" w:eastAsia="MS Mincho" w:hAnsi="Calibri" w:cs="Calibri"/>
        </w:rPr>
      </w:pPr>
      <w:r w:rsidRPr="00F868F4">
        <w:rPr>
          <w:rFonts w:ascii="Calibri" w:eastAsia="MS Mincho" w:hAnsi="Calibri" w:cs="Calibri"/>
          <w:b/>
          <w:bCs/>
        </w:rPr>
        <w:t>13.13</w:t>
      </w:r>
      <w:r w:rsidR="00F868F4" w:rsidRPr="00F868F4">
        <w:rPr>
          <w:rFonts w:ascii="Calibri" w:eastAsia="MS Mincho" w:hAnsi="Calibri" w:cs="Calibri"/>
          <w:b/>
          <w:bCs/>
        </w:rPr>
        <w:t xml:space="preserve"> –</w:t>
      </w:r>
      <w:r w:rsidR="00F868F4">
        <w:rPr>
          <w:rFonts w:ascii="Calibri" w:eastAsia="MS Mincho" w:hAnsi="Calibri" w:cs="Calibri"/>
        </w:rPr>
        <w:t xml:space="preserve"> </w:t>
      </w:r>
      <w:r w:rsidRPr="00452492">
        <w:rPr>
          <w:rFonts w:ascii="Calibri" w:eastAsia="MS Mincho" w:hAnsi="Calibri" w:cs="Calibri"/>
        </w:rPr>
        <w:t>O recurso e o pedido de reconsideração terão efeito suspensivo do ato ou da decisão recorrida até</w:t>
      </w:r>
      <w:r w:rsidR="00F868F4">
        <w:rPr>
          <w:rFonts w:ascii="Calibri" w:eastAsia="MS Mincho" w:hAnsi="Calibri" w:cs="Calibri"/>
        </w:rPr>
        <w:t xml:space="preserve"> </w:t>
      </w:r>
      <w:r w:rsidRPr="00452492">
        <w:rPr>
          <w:rFonts w:ascii="Calibri" w:eastAsia="MS Mincho" w:hAnsi="Calibri" w:cs="Calibri"/>
        </w:rPr>
        <w:t>que sobrevenha decisão final da autoridade competente.</w:t>
      </w:r>
    </w:p>
    <w:p w14:paraId="662F2C7E" w14:textId="2CAD9FB1" w:rsidR="00F868F4" w:rsidRPr="00F868F4" w:rsidRDefault="00F868F4" w:rsidP="00F868F4">
      <w:pPr>
        <w:jc w:val="both"/>
        <w:rPr>
          <w:rFonts w:ascii="Calibri" w:eastAsia="MS Mincho" w:hAnsi="Calibri" w:cs="Calibri"/>
        </w:rPr>
      </w:pPr>
      <w:r w:rsidRPr="00F868F4">
        <w:rPr>
          <w:rFonts w:ascii="Calibri" w:eastAsia="MS Mincho" w:hAnsi="Calibri" w:cs="Calibri"/>
          <w:b/>
          <w:bCs/>
        </w:rPr>
        <w:t>13.14 –</w:t>
      </w:r>
      <w:r>
        <w:rPr>
          <w:rFonts w:ascii="Calibri" w:eastAsia="MS Mincho" w:hAnsi="Calibri" w:cs="Calibri"/>
        </w:rPr>
        <w:t xml:space="preserve"> A </w:t>
      </w:r>
      <w:r w:rsidRPr="00F868F4">
        <w:rPr>
          <w:rFonts w:ascii="Calibri" w:eastAsia="MS Mincho" w:hAnsi="Calibri" w:cs="Calibri"/>
        </w:rPr>
        <w:t>aplicação das sanções previstas neste edital não exclui, em hipótese alguma, a obrigação de</w:t>
      </w:r>
    </w:p>
    <w:p w14:paraId="22CA7541" w14:textId="3ACAB930" w:rsidR="00F868F4" w:rsidRDefault="00F868F4" w:rsidP="00F868F4">
      <w:pPr>
        <w:jc w:val="both"/>
        <w:rPr>
          <w:rFonts w:ascii="Calibri" w:eastAsia="MS Mincho" w:hAnsi="Calibri" w:cs="Calibri"/>
        </w:rPr>
      </w:pPr>
      <w:r w:rsidRPr="00F868F4">
        <w:rPr>
          <w:rFonts w:ascii="Calibri" w:eastAsia="MS Mincho" w:hAnsi="Calibri" w:cs="Calibri"/>
        </w:rPr>
        <w:t>reparação integral dos danos causados.</w:t>
      </w:r>
    </w:p>
    <w:p w14:paraId="63466410" w14:textId="7DA4104C" w:rsidR="00037126" w:rsidRDefault="00037126" w:rsidP="00037126">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00F868F4">
        <w:rPr>
          <w:rFonts w:ascii="Calibri" w:eastAsia="MS Mincho" w:hAnsi="Calibri" w:cs="Calibri"/>
          <w:b/>
        </w:rPr>
        <w:t>.15</w:t>
      </w:r>
      <w:r w:rsidRPr="003B4494">
        <w:rPr>
          <w:rFonts w:ascii="Calibri" w:eastAsia="MS Mincho" w:hAnsi="Calibri" w:cs="Calibri"/>
          <w:b/>
        </w:rPr>
        <w:t xml:space="preserve"> - </w:t>
      </w:r>
      <w:r>
        <w:rPr>
          <w:rFonts w:ascii="Calibri" w:eastAsia="MS Mincho" w:hAnsi="Calibri" w:cs="Calibri"/>
        </w:rPr>
        <w:t>Compete ao Setor de Gestão de Contratos</w:t>
      </w:r>
      <w:r w:rsidR="009F48F9">
        <w:rPr>
          <w:rFonts w:ascii="Calibri" w:eastAsia="MS Mincho" w:hAnsi="Calibri" w:cs="Calibri"/>
        </w:rPr>
        <w:t xml:space="preserve"> da CLC/Reitoria</w:t>
      </w:r>
      <w:r w:rsidRPr="007700D4">
        <w:rPr>
          <w:rFonts w:ascii="Calibri" w:eastAsia="MS Mincho" w:hAnsi="Calibri" w:cs="Calibri"/>
        </w:rPr>
        <w:t xml:space="preserve">, após análise a indicação das penalidades </w:t>
      </w:r>
      <w:r w:rsidR="003B3B12">
        <w:rPr>
          <w:rFonts w:ascii="Calibri" w:eastAsia="MS Mincho" w:hAnsi="Calibri" w:cs="Calibri"/>
        </w:rPr>
        <w:t>d</w:t>
      </w:r>
      <w:r w:rsidRPr="007700D4">
        <w:rPr>
          <w:rFonts w:ascii="Calibri" w:eastAsia="MS Mincho" w:hAnsi="Calibri" w:cs="Calibri"/>
        </w:rPr>
        <w:t xml:space="preserve">este edital, cuja aplicação dependerá da homologação da autoridade </w:t>
      </w:r>
      <w:r>
        <w:rPr>
          <w:rFonts w:ascii="Calibri" w:eastAsia="MS Mincho" w:hAnsi="Calibri" w:cs="Calibri"/>
        </w:rPr>
        <w:t>competente</w:t>
      </w:r>
      <w:r w:rsidRPr="00087998">
        <w:rPr>
          <w:rFonts w:ascii="Calibri" w:eastAsia="MS Mincho" w:hAnsi="Calibri" w:cs="Calibri"/>
        </w:rPr>
        <w:t>;</w:t>
      </w:r>
    </w:p>
    <w:p w14:paraId="3BA9023E" w14:textId="6AFD928B" w:rsidR="00037126" w:rsidRPr="00087998" w:rsidRDefault="00037126" w:rsidP="00037126">
      <w:pPr>
        <w:jc w:val="both"/>
        <w:rPr>
          <w:rFonts w:ascii="Calibri" w:eastAsia="MS Mincho" w:hAnsi="Calibri" w:cs="Calibri"/>
        </w:rPr>
      </w:pPr>
      <w:r w:rsidRPr="003B4494">
        <w:rPr>
          <w:rFonts w:ascii="Calibri" w:eastAsia="MS Mincho" w:hAnsi="Calibri" w:cs="Calibri"/>
          <w:b/>
        </w:rPr>
        <w:t>1</w:t>
      </w:r>
      <w:r w:rsidR="00DC5013">
        <w:rPr>
          <w:rFonts w:ascii="Calibri" w:eastAsia="MS Mincho" w:hAnsi="Calibri" w:cs="Calibri"/>
          <w:b/>
        </w:rPr>
        <w:t>3</w:t>
      </w:r>
      <w:r w:rsidRPr="003B4494">
        <w:rPr>
          <w:rFonts w:ascii="Calibri" w:eastAsia="MS Mincho" w:hAnsi="Calibri" w:cs="Calibri"/>
          <w:b/>
        </w:rPr>
        <w:t>.1</w:t>
      </w:r>
      <w:r w:rsidR="00F868F4">
        <w:rPr>
          <w:rFonts w:ascii="Calibri" w:eastAsia="MS Mincho" w:hAnsi="Calibri" w:cs="Calibri"/>
          <w:b/>
        </w:rPr>
        <w:t>6</w:t>
      </w:r>
      <w:r w:rsidRPr="003B4494">
        <w:rPr>
          <w:rFonts w:ascii="Calibri" w:eastAsia="MS Mincho" w:hAnsi="Calibri" w:cs="Calibri"/>
          <w:b/>
        </w:rPr>
        <w:t xml:space="preserve"> -</w:t>
      </w:r>
      <w:r w:rsidRPr="00087998">
        <w:rPr>
          <w:rFonts w:ascii="Calibri" w:eastAsia="MS Mincho" w:hAnsi="Calibri" w:cs="Calibri"/>
        </w:rPr>
        <w:t xml:space="preserve"> </w:t>
      </w:r>
      <w:r w:rsidR="009F48F9" w:rsidRPr="00087998">
        <w:rPr>
          <w:rFonts w:ascii="Calibri" w:eastAsia="MS Mincho" w:hAnsi="Calibri" w:cs="Calibri"/>
        </w:rPr>
        <w:t xml:space="preserve">Homologadas e publicadas as penalidades </w:t>
      </w:r>
      <w:r w:rsidRPr="00087998">
        <w:rPr>
          <w:rFonts w:ascii="Calibri" w:eastAsia="MS Mincho" w:hAnsi="Calibri" w:cs="Calibri"/>
        </w:rPr>
        <w:t>serão registradas Cadastro Geral de Fornecedores;</w:t>
      </w:r>
    </w:p>
    <w:p w14:paraId="5DC7D765" w14:textId="77777777" w:rsidR="00733A11" w:rsidRPr="003B3B12" w:rsidRDefault="00733A11">
      <w:pPr>
        <w:tabs>
          <w:tab w:val="left" w:pos="2552"/>
        </w:tabs>
        <w:jc w:val="both"/>
        <w:rPr>
          <w:rFonts w:ascii="Calibri" w:hAnsi="Calibri" w:cs="Calibri"/>
          <w:sz w:val="20"/>
          <w:szCs w:val="20"/>
        </w:rPr>
      </w:pPr>
    </w:p>
    <w:p w14:paraId="569F137C" w14:textId="77777777" w:rsidR="00733A11" w:rsidRPr="00937F04" w:rsidRDefault="006E3CF5">
      <w:pPr>
        <w:tabs>
          <w:tab w:val="left" w:pos="2552"/>
        </w:tabs>
        <w:jc w:val="both"/>
        <w:rPr>
          <w:rFonts w:ascii="Calibri" w:hAnsi="Calibri" w:cs="Calibri"/>
          <w:b/>
        </w:rPr>
      </w:pPr>
      <w:r>
        <w:rPr>
          <w:rFonts w:ascii="Calibri" w:hAnsi="Calibri" w:cs="Calibri"/>
          <w:b/>
        </w:rPr>
        <w:t>1</w:t>
      </w:r>
      <w:r w:rsidR="00DC5013">
        <w:rPr>
          <w:rFonts w:ascii="Calibri" w:hAnsi="Calibri" w:cs="Calibri"/>
          <w:b/>
        </w:rPr>
        <w:t>4</w:t>
      </w:r>
      <w:r w:rsidR="00733A11" w:rsidRPr="00937F04">
        <w:rPr>
          <w:rFonts w:ascii="Calibri" w:hAnsi="Calibri" w:cs="Calibri"/>
          <w:b/>
        </w:rPr>
        <w:t xml:space="preserve"> – DAS DISPOSIÇÕES FINAIS</w:t>
      </w:r>
    </w:p>
    <w:p w14:paraId="2FBB5510" w14:textId="77777777" w:rsidR="00F36B64" w:rsidRDefault="00F36B64" w:rsidP="00F36B64">
      <w:pPr>
        <w:jc w:val="both"/>
      </w:pPr>
      <w:r>
        <w:rPr>
          <w:rFonts w:ascii="Calibri" w:hAnsi="Calibri" w:cs="Calibri"/>
          <w:b/>
          <w:bCs/>
        </w:rPr>
        <w:t>1</w:t>
      </w:r>
      <w:r w:rsidR="00DC5013">
        <w:rPr>
          <w:rFonts w:ascii="Calibri" w:hAnsi="Calibri" w:cs="Calibri"/>
          <w:b/>
          <w:bCs/>
        </w:rPr>
        <w:t>4</w:t>
      </w:r>
      <w:r>
        <w:rPr>
          <w:rFonts w:ascii="Calibri" w:hAnsi="Calibri" w:cs="Calibri"/>
          <w:b/>
          <w:bCs/>
        </w:rPr>
        <w:t>.1</w:t>
      </w:r>
      <w:r>
        <w:rPr>
          <w:rFonts w:ascii="Calibri" w:hAnsi="Calibri" w:cs="Calibri"/>
        </w:rPr>
        <w:t xml:space="preserve"> - Informações, impugnações e esclarecimentos sobre o edital serão protocoladas pelo interessado, acessando o pregão eletrônico, no portal de compras e-</w:t>
      </w:r>
      <w:proofErr w:type="spellStart"/>
      <w:r w:rsidR="003B3B12">
        <w:rPr>
          <w:rFonts w:ascii="Calibri" w:hAnsi="Calibri" w:cs="Calibri"/>
        </w:rPr>
        <w:t>L</w:t>
      </w:r>
      <w:r>
        <w:rPr>
          <w:rFonts w:ascii="Calibri" w:hAnsi="Calibri" w:cs="Calibri"/>
        </w:rPr>
        <w:t>ic</w:t>
      </w:r>
      <w:proofErr w:type="spellEnd"/>
      <w:r>
        <w:rPr>
          <w:rFonts w:ascii="Calibri" w:hAnsi="Calibri" w:cs="Calibri"/>
        </w:rPr>
        <w:t>, sendo que:</w:t>
      </w:r>
    </w:p>
    <w:p w14:paraId="40BB188F" w14:textId="77777777" w:rsidR="00F36B64" w:rsidRPr="000258A7" w:rsidRDefault="00F36B64" w:rsidP="003B3B12">
      <w:pPr>
        <w:ind w:firstLine="142"/>
        <w:jc w:val="both"/>
      </w:pPr>
      <w:r>
        <w:rPr>
          <w:rFonts w:ascii="Calibri" w:hAnsi="Calibri" w:cs="Calibri"/>
          <w:b/>
          <w:bCs/>
        </w:rPr>
        <w:t>1</w:t>
      </w:r>
      <w:r w:rsidR="00DC5013">
        <w:rPr>
          <w:rFonts w:ascii="Calibri" w:hAnsi="Calibri" w:cs="Calibri"/>
          <w:b/>
          <w:bCs/>
        </w:rPr>
        <w:t>4</w:t>
      </w:r>
      <w:r>
        <w:rPr>
          <w:rFonts w:ascii="Calibri" w:hAnsi="Calibri" w:cs="Calibri"/>
          <w:b/>
          <w:bCs/>
        </w:rPr>
        <w:t xml:space="preserve">.1.1 - </w:t>
      </w:r>
      <w:r>
        <w:rPr>
          <w:rFonts w:ascii="Calibri" w:hAnsi="Calibri" w:cs="Calibri"/>
          <w:bCs/>
        </w:rPr>
        <w:t>Para</w:t>
      </w:r>
      <w:r>
        <w:rPr>
          <w:rFonts w:ascii="Calibri" w:hAnsi="Calibri" w:cs="Calibri"/>
          <w:b/>
          <w:bCs/>
        </w:rPr>
        <w:t xml:space="preserve"> </w:t>
      </w:r>
      <w:r>
        <w:rPr>
          <w:rFonts w:ascii="Calibri" w:hAnsi="Calibri" w:cs="Calibri"/>
          <w:bCs/>
        </w:rPr>
        <w:t xml:space="preserve">pedidos de </w:t>
      </w:r>
      <w:r w:rsidRPr="000258A7">
        <w:rPr>
          <w:rFonts w:ascii="Calibri" w:hAnsi="Calibri" w:cs="Calibri"/>
          <w:bCs/>
        </w:rPr>
        <w:t>informações e esclarecimentos, deve ser utilizada a opção “fórum” do edital;</w:t>
      </w:r>
    </w:p>
    <w:p w14:paraId="64AA064E" w14:textId="77777777" w:rsidR="00F36B64" w:rsidRPr="000258A7" w:rsidRDefault="00F36B64" w:rsidP="003B3B12">
      <w:pPr>
        <w:ind w:firstLine="142"/>
        <w:jc w:val="both"/>
      </w:pPr>
      <w:r w:rsidRPr="000258A7">
        <w:rPr>
          <w:rFonts w:ascii="Calibri" w:hAnsi="Calibri" w:cs="Calibri"/>
          <w:b/>
          <w:bCs/>
        </w:rPr>
        <w:t>1</w:t>
      </w:r>
      <w:r w:rsidR="00DC5013" w:rsidRPr="000258A7">
        <w:rPr>
          <w:rFonts w:ascii="Calibri" w:hAnsi="Calibri" w:cs="Calibri"/>
          <w:b/>
          <w:bCs/>
        </w:rPr>
        <w:t>4</w:t>
      </w:r>
      <w:r w:rsidRPr="000258A7">
        <w:rPr>
          <w:rFonts w:ascii="Calibri" w:hAnsi="Calibri" w:cs="Calibri"/>
          <w:b/>
          <w:bCs/>
        </w:rPr>
        <w:t xml:space="preserve">.1.2 - </w:t>
      </w:r>
      <w:r w:rsidRPr="000258A7">
        <w:rPr>
          <w:rFonts w:ascii="Calibri" w:hAnsi="Calibri" w:cs="Calibri"/>
          <w:bCs/>
        </w:rPr>
        <w:t>Para</w:t>
      </w:r>
      <w:r w:rsidRPr="000258A7">
        <w:rPr>
          <w:rFonts w:ascii="Calibri" w:hAnsi="Calibri" w:cs="Calibri"/>
          <w:b/>
          <w:bCs/>
        </w:rPr>
        <w:t xml:space="preserve"> </w:t>
      </w:r>
      <w:r w:rsidRPr="000258A7">
        <w:rPr>
          <w:rFonts w:ascii="Calibri" w:hAnsi="Calibri" w:cs="Calibri"/>
          <w:bCs/>
        </w:rPr>
        <w:t xml:space="preserve">pedidos de impugnação deve ser utilizada a opção “Impugnação” </w:t>
      </w:r>
      <w:r w:rsidR="003B3B12" w:rsidRPr="000258A7">
        <w:rPr>
          <w:rFonts w:ascii="Calibri" w:hAnsi="Calibri" w:cs="Calibri"/>
          <w:bCs/>
        </w:rPr>
        <w:t>do edital</w:t>
      </w:r>
      <w:r w:rsidRPr="000258A7">
        <w:rPr>
          <w:rFonts w:ascii="Calibri" w:hAnsi="Calibri" w:cs="Calibri"/>
          <w:bCs/>
        </w:rPr>
        <w:t>.</w:t>
      </w:r>
    </w:p>
    <w:p w14:paraId="69C0CECD" w14:textId="77777777" w:rsidR="008D28D0" w:rsidRPr="000258A7" w:rsidRDefault="008D28D0">
      <w:pPr>
        <w:shd w:val="clear" w:color="auto" w:fill="FFFFFF"/>
        <w:jc w:val="both"/>
        <w:rPr>
          <w:rFonts w:ascii="Calibri" w:hAnsi="Calibri" w:cs="Calibri"/>
          <w:bCs/>
        </w:rPr>
      </w:pPr>
      <w:r w:rsidRPr="000258A7">
        <w:rPr>
          <w:rFonts w:ascii="Calibri" w:hAnsi="Calibri" w:cs="Calibri"/>
          <w:b/>
        </w:rPr>
        <w:t>1</w:t>
      </w:r>
      <w:r w:rsidR="00DC5013" w:rsidRPr="000258A7">
        <w:rPr>
          <w:rFonts w:ascii="Calibri" w:hAnsi="Calibri" w:cs="Calibri"/>
          <w:b/>
        </w:rPr>
        <w:t>4</w:t>
      </w:r>
      <w:r w:rsidRPr="000258A7">
        <w:rPr>
          <w:rFonts w:ascii="Calibri" w:hAnsi="Calibri" w:cs="Calibri"/>
          <w:b/>
        </w:rPr>
        <w:t xml:space="preserve">.2 – </w:t>
      </w:r>
      <w:r w:rsidRPr="000258A7">
        <w:rPr>
          <w:rFonts w:ascii="Calibri" w:hAnsi="Calibri" w:cs="Calibri"/>
          <w:bCs/>
        </w:rPr>
        <w:t>Cópias e vistas obedecerão aos seguintes procedimentos:</w:t>
      </w:r>
    </w:p>
    <w:p w14:paraId="24CA80F7" w14:textId="77777777" w:rsidR="008D28D0" w:rsidRPr="000258A7" w:rsidRDefault="003B3B12" w:rsidP="003B3B12">
      <w:pPr>
        <w:shd w:val="clear" w:color="auto" w:fill="FFFFFF"/>
        <w:ind w:firstLine="142"/>
        <w:jc w:val="both"/>
        <w:rPr>
          <w:rFonts w:ascii="Calibri" w:hAnsi="Calibri" w:cs="Calibri"/>
          <w:bCs/>
        </w:rPr>
      </w:pPr>
      <w:r w:rsidRPr="000258A7">
        <w:rPr>
          <w:rFonts w:ascii="Calibri" w:hAnsi="Calibri" w:cs="Calibri"/>
          <w:b/>
        </w:rPr>
        <w:t>1</w:t>
      </w:r>
      <w:r w:rsidR="00DC5013" w:rsidRPr="000258A7">
        <w:rPr>
          <w:rFonts w:ascii="Calibri" w:hAnsi="Calibri" w:cs="Calibri"/>
          <w:b/>
        </w:rPr>
        <w:t>4</w:t>
      </w:r>
      <w:r w:rsidRPr="000258A7">
        <w:rPr>
          <w:rFonts w:ascii="Calibri" w:hAnsi="Calibri" w:cs="Calibri"/>
          <w:b/>
        </w:rPr>
        <w:t>.</w:t>
      </w:r>
      <w:r w:rsidR="008D28D0" w:rsidRPr="000258A7">
        <w:rPr>
          <w:rFonts w:ascii="Calibri" w:hAnsi="Calibri" w:cs="Calibri"/>
          <w:b/>
        </w:rPr>
        <w:t>2.1 –</w:t>
      </w:r>
      <w:r w:rsidR="008D28D0" w:rsidRPr="000258A7">
        <w:rPr>
          <w:rFonts w:ascii="Calibri" w:hAnsi="Calibri" w:cs="Calibri"/>
          <w:bCs/>
        </w:rPr>
        <w:t xml:space="preserve"> Cópia deste edital e seus anexos poderá ser obtida pelos interessados, no endereço eletrônico </w:t>
      </w:r>
      <w:hyperlink r:id="rId15" w:history="1">
        <w:r w:rsidR="008D28D0" w:rsidRPr="000258A7">
          <w:rPr>
            <w:rStyle w:val="Hyperlink"/>
            <w:rFonts w:ascii="Calibri" w:hAnsi="Calibri" w:cs="Calibri"/>
            <w:bCs/>
          </w:rPr>
          <w:t>http://portaldecompras.sc.gov.br/</w:t>
        </w:r>
      </w:hyperlink>
      <w:r w:rsidRPr="000258A7">
        <w:rPr>
          <w:rFonts w:ascii="Calibri" w:hAnsi="Calibri" w:cs="Calibri"/>
          <w:bCs/>
        </w:rPr>
        <w:t xml:space="preserve"> ou </w:t>
      </w:r>
      <w:hyperlink r:id="rId16" w:history="1">
        <w:r w:rsidRPr="000258A7">
          <w:rPr>
            <w:rStyle w:val="Hyperlink"/>
            <w:rFonts w:ascii="Calibri" w:hAnsi="Calibri" w:cs="Calibri"/>
            <w:bCs/>
          </w:rPr>
          <w:t>https://e-lic.sc.gov.br/</w:t>
        </w:r>
      </w:hyperlink>
      <w:r w:rsidRPr="000258A7">
        <w:rPr>
          <w:rFonts w:ascii="Calibri" w:hAnsi="Calibri" w:cs="Calibri"/>
          <w:bCs/>
        </w:rPr>
        <w:t xml:space="preserve"> </w:t>
      </w:r>
      <w:r w:rsidR="008D28D0" w:rsidRPr="000258A7">
        <w:rPr>
          <w:rFonts w:ascii="Calibri" w:hAnsi="Calibri" w:cs="Calibri"/>
          <w:bCs/>
        </w:rPr>
        <w:t xml:space="preserve">  </w:t>
      </w:r>
    </w:p>
    <w:p w14:paraId="07C24C31" w14:textId="74F5DF1C" w:rsidR="008D28D0" w:rsidRPr="003B3B12" w:rsidRDefault="00DC5013" w:rsidP="003B3B12">
      <w:pPr>
        <w:shd w:val="clear" w:color="auto" w:fill="FFFFFF"/>
        <w:ind w:firstLine="142"/>
        <w:jc w:val="both"/>
        <w:rPr>
          <w:rFonts w:ascii="Calibri" w:hAnsi="Calibri" w:cs="Calibri"/>
          <w:bCs/>
        </w:rPr>
      </w:pPr>
      <w:r w:rsidRPr="000258A7">
        <w:rPr>
          <w:rFonts w:ascii="Calibri" w:hAnsi="Calibri" w:cs="Calibri"/>
          <w:b/>
        </w:rPr>
        <w:t>14</w:t>
      </w:r>
      <w:r w:rsidR="003B3B12" w:rsidRPr="000258A7">
        <w:rPr>
          <w:rFonts w:ascii="Calibri" w:hAnsi="Calibri" w:cs="Calibri"/>
          <w:b/>
        </w:rPr>
        <w:t>.2.2</w:t>
      </w:r>
      <w:r w:rsidR="008D28D0" w:rsidRPr="000258A7">
        <w:rPr>
          <w:rFonts w:ascii="Calibri" w:hAnsi="Calibri" w:cs="Calibri"/>
          <w:b/>
        </w:rPr>
        <w:t xml:space="preserve"> –</w:t>
      </w:r>
      <w:r w:rsidR="008D28D0" w:rsidRPr="000258A7">
        <w:rPr>
          <w:rFonts w:ascii="Calibri" w:hAnsi="Calibri" w:cs="Calibri"/>
          <w:bCs/>
        </w:rPr>
        <w:t xml:space="preserve"> Vistas ao processo licitatório poderão ser realizadas no endereço </w:t>
      </w:r>
      <w:hyperlink r:id="rId17" w:history="1">
        <w:r w:rsidR="008D28D0" w:rsidRPr="000258A7">
          <w:rPr>
            <w:rStyle w:val="Hyperlink"/>
            <w:rFonts w:ascii="Calibri" w:hAnsi="Calibri" w:cs="Calibri"/>
            <w:bCs/>
          </w:rPr>
          <w:t>https://portal.sgpe.sea.sc.gov.br</w:t>
        </w:r>
      </w:hyperlink>
      <w:r w:rsidR="008D28D0" w:rsidRPr="000258A7">
        <w:rPr>
          <w:rFonts w:ascii="Calibri" w:hAnsi="Calibri" w:cs="Calibri"/>
          <w:bCs/>
        </w:rPr>
        <w:t xml:space="preserve">, informando o nº do processo UDESC </w:t>
      </w:r>
      <w:r w:rsidR="000258A7" w:rsidRPr="000258A7">
        <w:rPr>
          <w:rFonts w:ascii="Calibri" w:hAnsi="Calibri" w:cs="Calibri"/>
          <w:bCs/>
        </w:rPr>
        <w:t>45289</w:t>
      </w:r>
      <w:r w:rsidR="008D28D0" w:rsidRPr="000258A7">
        <w:rPr>
          <w:rFonts w:ascii="Calibri" w:hAnsi="Calibri" w:cs="Calibri"/>
          <w:bCs/>
        </w:rPr>
        <w:t>/202</w:t>
      </w:r>
      <w:r w:rsidR="00170C9D" w:rsidRPr="000258A7">
        <w:rPr>
          <w:rFonts w:ascii="Calibri" w:hAnsi="Calibri" w:cs="Calibri"/>
          <w:bCs/>
        </w:rPr>
        <w:t>4</w:t>
      </w:r>
      <w:r w:rsidR="008D28D0" w:rsidRPr="000258A7">
        <w:rPr>
          <w:rFonts w:ascii="Calibri" w:hAnsi="Calibri" w:cs="Calibri"/>
          <w:bCs/>
        </w:rPr>
        <w:t>.</w:t>
      </w:r>
      <w:r w:rsidR="008D28D0" w:rsidRPr="003B3B12">
        <w:rPr>
          <w:rFonts w:ascii="Calibri" w:hAnsi="Calibri" w:cs="Calibri"/>
          <w:bCs/>
        </w:rPr>
        <w:t xml:space="preserve"> </w:t>
      </w:r>
    </w:p>
    <w:p w14:paraId="43F199B7" w14:textId="77777777" w:rsidR="00733A11" w:rsidRPr="00937F04" w:rsidRDefault="006E3CF5" w:rsidP="003B3B12">
      <w:pPr>
        <w:shd w:val="clear" w:color="auto" w:fill="FFFFFF"/>
        <w:ind w:firstLine="142"/>
        <w:jc w:val="both"/>
        <w:rPr>
          <w:rFonts w:ascii="Calibri" w:hAnsi="Calibri" w:cs="Calibri"/>
          <w:szCs w:val="22"/>
        </w:rPr>
      </w:pPr>
      <w:r>
        <w:rPr>
          <w:rFonts w:ascii="Calibri" w:hAnsi="Calibri" w:cs="Calibri"/>
          <w:b/>
        </w:rPr>
        <w:t>1</w:t>
      </w:r>
      <w:r w:rsidR="00DC5013">
        <w:rPr>
          <w:rFonts w:ascii="Calibri" w:hAnsi="Calibri" w:cs="Calibri"/>
          <w:b/>
        </w:rPr>
        <w:t>4</w:t>
      </w:r>
      <w:r w:rsidR="00733A11" w:rsidRPr="00937F04">
        <w:rPr>
          <w:rFonts w:ascii="Calibri" w:hAnsi="Calibri" w:cs="Calibri"/>
          <w:b/>
        </w:rPr>
        <w:t>.</w:t>
      </w:r>
      <w:r w:rsidR="003B3B12">
        <w:rPr>
          <w:rFonts w:ascii="Calibri" w:hAnsi="Calibri" w:cs="Calibri"/>
          <w:b/>
        </w:rPr>
        <w:t>2.3</w:t>
      </w:r>
      <w:r w:rsidR="00733A11" w:rsidRPr="00937F04">
        <w:rPr>
          <w:rFonts w:ascii="Calibri" w:hAnsi="Calibri" w:cs="Calibri"/>
          <w:b/>
        </w:rPr>
        <w:t xml:space="preserve"> </w:t>
      </w:r>
      <w:r w:rsidR="00733A11" w:rsidRPr="00937F04">
        <w:rPr>
          <w:rFonts w:ascii="Calibri" w:hAnsi="Calibri" w:cs="Calibri"/>
          <w:szCs w:val="22"/>
        </w:rPr>
        <w:t xml:space="preserve">– A </w:t>
      </w:r>
      <w:proofErr w:type="spellStart"/>
      <w:r w:rsidR="003B3B12">
        <w:rPr>
          <w:rFonts w:ascii="Calibri" w:hAnsi="Calibri" w:cs="Calibri"/>
          <w:szCs w:val="22"/>
        </w:rPr>
        <w:t>Udesc</w:t>
      </w:r>
      <w:proofErr w:type="spellEnd"/>
      <w:r w:rsidR="00733A11" w:rsidRPr="00937F04">
        <w:rPr>
          <w:rFonts w:ascii="Calibri" w:hAnsi="Calibri" w:cs="Calibri"/>
          <w:szCs w:val="22"/>
        </w:rPr>
        <w:t xml:space="preserve"> não se responsabiliza pelo conteúdo e autenticidade de cópias deste edital, senão aquelas que estiverem </w:t>
      </w:r>
      <w:r w:rsidR="003B3B12">
        <w:rPr>
          <w:rFonts w:ascii="Calibri" w:hAnsi="Calibri" w:cs="Calibri"/>
          <w:szCs w:val="22"/>
        </w:rPr>
        <w:t>nos sites informados anteriormente</w:t>
      </w:r>
      <w:r w:rsidR="00733A11" w:rsidRPr="00937F04">
        <w:rPr>
          <w:rFonts w:ascii="Calibri" w:hAnsi="Calibri" w:cs="Calibri"/>
          <w:szCs w:val="22"/>
        </w:rPr>
        <w:t>.</w:t>
      </w:r>
    </w:p>
    <w:p w14:paraId="26A2D7E0"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w:t>
      </w:r>
      <w:r w:rsidR="003B3B12">
        <w:rPr>
          <w:rFonts w:ascii="Calibri" w:hAnsi="Calibri" w:cs="Calibri"/>
          <w:b/>
          <w:bCs/>
          <w:szCs w:val="22"/>
        </w:rPr>
        <w:t>3</w:t>
      </w:r>
      <w:r w:rsidR="00733A11" w:rsidRPr="00937F04">
        <w:rPr>
          <w:rFonts w:ascii="Calibri" w:hAnsi="Calibri" w:cs="Calibri"/>
          <w:szCs w:val="22"/>
        </w:rPr>
        <w:t xml:space="preserve"> – É facultado ao Pregoeiro ou à autoridade superior, em qualquer fase desta licitação, promover diligência destinada a esclarecer ou complementar a instrução do processo.</w:t>
      </w:r>
    </w:p>
    <w:p w14:paraId="50407069" w14:textId="77777777" w:rsidR="00733A11" w:rsidRPr="00937F04" w:rsidRDefault="006E3CF5" w:rsidP="003B3B12">
      <w:pPr>
        <w:ind w:firstLine="142"/>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w:t>
      </w:r>
      <w:r w:rsidR="003B3B12">
        <w:rPr>
          <w:rFonts w:ascii="Calibri" w:hAnsi="Calibri" w:cs="Calibri"/>
          <w:b/>
          <w:bCs/>
          <w:szCs w:val="22"/>
        </w:rPr>
        <w:t>3</w:t>
      </w:r>
      <w:r w:rsidR="00733A11" w:rsidRPr="00937F04">
        <w:rPr>
          <w:rFonts w:ascii="Calibri" w:hAnsi="Calibri" w:cs="Calibri"/>
          <w:b/>
          <w:bCs/>
          <w:szCs w:val="22"/>
        </w:rPr>
        <w:t>.1</w:t>
      </w:r>
      <w:r w:rsidR="00733A11" w:rsidRPr="00937F04">
        <w:rPr>
          <w:rFonts w:ascii="Calibri" w:hAnsi="Calibri" w:cs="Calibri"/>
          <w:szCs w:val="22"/>
        </w:rPr>
        <w:t xml:space="preserve"> – As normas disciplinadoras da licitação serão sempre interpretadas em favor da ampliação da disputa entre os participantes, desde que não comprometam o interesse da Administração, a finalidade e a segurança da contratação.</w:t>
      </w:r>
    </w:p>
    <w:p w14:paraId="53254349"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.4</w:t>
      </w:r>
      <w:r w:rsidR="00733A11" w:rsidRPr="00937F04">
        <w:rPr>
          <w:rFonts w:ascii="Calibri" w:hAnsi="Calibri" w:cs="Calibri"/>
          <w:szCs w:val="22"/>
        </w:rPr>
        <w:t xml:space="preserve"> – </w:t>
      </w:r>
      <w:r w:rsidR="000D0E06">
        <w:rPr>
          <w:rFonts w:ascii="Calibri" w:hAnsi="Calibri" w:cs="Calibri"/>
          <w:szCs w:val="22"/>
        </w:rPr>
        <w:t>Não s</w:t>
      </w:r>
      <w:r w:rsidR="00733A11" w:rsidRPr="00937F04">
        <w:rPr>
          <w:rFonts w:ascii="Calibri" w:hAnsi="Calibri" w:cs="Calibri"/>
          <w:szCs w:val="22"/>
        </w:rPr>
        <w:t>erá permitida a subcontratação do objeto deste edital.</w:t>
      </w:r>
    </w:p>
    <w:p w14:paraId="57932AE0" w14:textId="77777777" w:rsidR="00733A11" w:rsidRPr="00937F04" w:rsidRDefault="006E3CF5">
      <w:pPr>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.5</w:t>
      </w:r>
      <w:r w:rsidR="00733A11" w:rsidRPr="00937F04">
        <w:rPr>
          <w:rFonts w:ascii="Calibri" w:hAnsi="Calibri" w:cs="Calibri"/>
          <w:szCs w:val="22"/>
        </w:rPr>
        <w:t xml:space="preserve"> – A </w:t>
      </w:r>
      <w:proofErr w:type="spellStart"/>
      <w:r w:rsidR="00DC5013">
        <w:rPr>
          <w:rFonts w:ascii="Calibri" w:hAnsi="Calibri" w:cs="Calibri"/>
        </w:rPr>
        <w:t>Udesc</w:t>
      </w:r>
      <w:proofErr w:type="spellEnd"/>
      <w:r w:rsidR="00B2190B" w:rsidRPr="00937F04">
        <w:rPr>
          <w:rFonts w:ascii="Calibri" w:hAnsi="Calibri" w:cs="Calibri"/>
        </w:rPr>
        <w:t xml:space="preserve"> </w:t>
      </w:r>
      <w:r w:rsidR="00733A11" w:rsidRPr="00937F04">
        <w:rPr>
          <w:rFonts w:ascii="Calibri" w:hAnsi="Calibri" w:cs="Calibri"/>
          <w:szCs w:val="22"/>
        </w:rPr>
        <w:t xml:space="preserve">poderá revogar </w:t>
      </w:r>
      <w:r w:rsidR="00DC5013">
        <w:rPr>
          <w:rFonts w:ascii="Calibri" w:hAnsi="Calibri" w:cs="Calibri"/>
          <w:szCs w:val="22"/>
        </w:rPr>
        <w:t>este</w:t>
      </w:r>
      <w:r w:rsidR="00733A11" w:rsidRPr="00937F04">
        <w:rPr>
          <w:rFonts w:ascii="Calibri" w:hAnsi="Calibri" w:cs="Calibri"/>
          <w:szCs w:val="22"/>
        </w:rPr>
        <w:t xml:space="preserve"> </w:t>
      </w:r>
      <w:r w:rsidR="00DC5013">
        <w:rPr>
          <w:rFonts w:ascii="Calibri" w:hAnsi="Calibri" w:cs="Calibri"/>
          <w:szCs w:val="22"/>
        </w:rPr>
        <w:t>p</w:t>
      </w:r>
      <w:r w:rsidR="00733A11" w:rsidRPr="00937F04">
        <w:rPr>
          <w:rFonts w:ascii="Calibri" w:hAnsi="Calibri" w:cs="Calibri"/>
          <w:szCs w:val="22"/>
        </w:rPr>
        <w:t>regão por razões de interesse público d</w:t>
      </w:r>
      <w:r w:rsidR="00DC5013">
        <w:rPr>
          <w:rFonts w:ascii="Calibri" w:hAnsi="Calibri" w:cs="Calibri"/>
          <w:szCs w:val="22"/>
        </w:rPr>
        <w:t xml:space="preserve">ecorrente de fato superveniente, </w:t>
      </w:r>
      <w:r w:rsidR="00733A11" w:rsidRPr="00937F04">
        <w:rPr>
          <w:rFonts w:ascii="Calibri" w:hAnsi="Calibri" w:cs="Calibri"/>
          <w:szCs w:val="22"/>
        </w:rPr>
        <w:t>comprovado, pertinente e suficiente para justificar o ato, ou anulá-lo por ilegalidade, de ofício ou por provocação de terceiros, mediante parecer escrito e devidamente fundamentado.</w:t>
      </w:r>
    </w:p>
    <w:p w14:paraId="43E0A7AB" w14:textId="4C1CE5E8" w:rsidR="00733A11" w:rsidRPr="00937F04" w:rsidRDefault="006E3CF5">
      <w:pPr>
        <w:jc w:val="both"/>
        <w:rPr>
          <w:rFonts w:ascii="Calibri" w:hAnsi="Calibri" w:cs="Calibri"/>
          <w:szCs w:val="18"/>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.6</w:t>
      </w:r>
      <w:r w:rsidR="00733A11" w:rsidRPr="00937F04">
        <w:rPr>
          <w:rFonts w:ascii="Calibri" w:hAnsi="Calibri" w:cs="Calibri"/>
          <w:szCs w:val="22"/>
        </w:rPr>
        <w:t xml:space="preserve"> – </w:t>
      </w:r>
      <w:r w:rsidR="00733A11" w:rsidRPr="00937F04">
        <w:rPr>
          <w:rFonts w:ascii="Calibri" w:hAnsi="Calibri" w:cs="Calibri"/>
          <w:szCs w:val="18"/>
        </w:rPr>
        <w:t xml:space="preserve">O presente edital e seus Anexos poderão ser alterados, pela </w:t>
      </w:r>
      <w:proofErr w:type="spellStart"/>
      <w:r w:rsidR="003B3B12">
        <w:rPr>
          <w:rFonts w:ascii="Calibri" w:hAnsi="Calibri" w:cs="Calibri"/>
        </w:rPr>
        <w:t>Udesc</w:t>
      </w:r>
      <w:proofErr w:type="spellEnd"/>
      <w:r w:rsidR="00B2190B" w:rsidRPr="00937F04">
        <w:rPr>
          <w:rFonts w:ascii="Calibri" w:hAnsi="Calibri" w:cs="Calibri"/>
        </w:rPr>
        <w:t xml:space="preserve">, </w:t>
      </w:r>
      <w:r w:rsidR="00733A11" w:rsidRPr="00937F04">
        <w:rPr>
          <w:rFonts w:ascii="Calibri" w:hAnsi="Calibri" w:cs="Calibri"/>
          <w:szCs w:val="18"/>
        </w:rPr>
        <w:t>antes de aberta a licitação, no interesse público, por sua iniciativa ou decorrente de provocação de terceiros, atendido o que estabelece a Lei Federal</w:t>
      </w:r>
      <w:r w:rsidR="00E84E55" w:rsidRPr="00937F04">
        <w:rPr>
          <w:rFonts w:ascii="Calibri" w:hAnsi="Calibri" w:cs="Calibri"/>
          <w:szCs w:val="18"/>
        </w:rPr>
        <w:t xml:space="preserve"> </w:t>
      </w:r>
      <w:r w:rsidR="00733A11" w:rsidRPr="00937F04">
        <w:rPr>
          <w:rFonts w:ascii="Calibri" w:hAnsi="Calibri" w:cs="Calibri"/>
          <w:szCs w:val="18"/>
        </w:rPr>
        <w:t xml:space="preserve">nº </w:t>
      </w:r>
      <w:r w:rsidR="00615F6D">
        <w:rPr>
          <w:rFonts w:ascii="Calibri" w:hAnsi="Calibri" w:cs="Calibri"/>
          <w:szCs w:val="18"/>
        </w:rPr>
        <w:t>14.133/2021,</w:t>
      </w:r>
      <w:r w:rsidR="00733A11" w:rsidRPr="00937F04">
        <w:rPr>
          <w:rFonts w:ascii="Calibri" w:hAnsi="Calibri" w:cs="Calibri"/>
          <w:szCs w:val="18"/>
        </w:rPr>
        <w:t xml:space="preserve"> bem como adiar ou prorrogar o prazo para recebimento e/ou a abertura das Propostas Eletrônicas.</w:t>
      </w:r>
    </w:p>
    <w:p w14:paraId="1C8D323A" w14:textId="77777777" w:rsidR="00733A11" w:rsidRPr="00937F04" w:rsidRDefault="006E3CF5" w:rsidP="003B3B12">
      <w:pPr>
        <w:ind w:firstLine="142"/>
        <w:jc w:val="both"/>
        <w:rPr>
          <w:rFonts w:ascii="Calibri" w:hAnsi="Calibri" w:cs="Calibri"/>
          <w:szCs w:val="22"/>
        </w:rPr>
      </w:pPr>
      <w:r>
        <w:rPr>
          <w:rFonts w:ascii="Calibri" w:hAnsi="Calibri" w:cs="Calibri"/>
          <w:b/>
          <w:bCs/>
          <w:szCs w:val="22"/>
        </w:rPr>
        <w:t>1</w:t>
      </w:r>
      <w:r w:rsidR="00DC5013">
        <w:rPr>
          <w:rFonts w:ascii="Calibri" w:hAnsi="Calibri" w:cs="Calibri"/>
          <w:b/>
          <w:bCs/>
          <w:szCs w:val="22"/>
        </w:rPr>
        <w:t>4</w:t>
      </w:r>
      <w:r w:rsidR="00733A11" w:rsidRPr="00937F04">
        <w:rPr>
          <w:rFonts w:ascii="Calibri" w:hAnsi="Calibri" w:cs="Calibri"/>
          <w:b/>
          <w:bCs/>
          <w:szCs w:val="22"/>
        </w:rPr>
        <w:t xml:space="preserve">.6.1 – </w:t>
      </w:r>
      <w:r w:rsidR="00733A11" w:rsidRPr="00937F04">
        <w:rPr>
          <w:rFonts w:ascii="Calibri" w:hAnsi="Calibri" w:cs="Calibri"/>
          <w:szCs w:val="22"/>
        </w:rPr>
        <w:t xml:space="preserve">Caso ocorram alterações neste edital, </w:t>
      </w:r>
      <w:r w:rsidR="003B3B12">
        <w:rPr>
          <w:rFonts w:ascii="Calibri" w:hAnsi="Calibri" w:cs="Calibri"/>
          <w:szCs w:val="22"/>
        </w:rPr>
        <w:t>elas</w:t>
      </w:r>
      <w:r w:rsidR="00733A11" w:rsidRPr="00937F04">
        <w:rPr>
          <w:rFonts w:ascii="Calibri" w:hAnsi="Calibri" w:cs="Calibri"/>
          <w:szCs w:val="22"/>
        </w:rPr>
        <w:t xml:space="preserve"> serão disponibilizadas no </w:t>
      </w:r>
      <w:r w:rsidR="008D28D0">
        <w:rPr>
          <w:rFonts w:ascii="Calibri" w:hAnsi="Calibri" w:cs="Calibri"/>
          <w:szCs w:val="22"/>
        </w:rPr>
        <w:t>Portal</w:t>
      </w:r>
      <w:r w:rsidR="003B3B12">
        <w:rPr>
          <w:rFonts w:ascii="Calibri" w:hAnsi="Calibri" w:cs="Calibri"/>
          <w:szCs w:val="22"/>
        </w:rPr>
        <w:t xml:space="preserve"> de compras</w:t>
      </w:r>
      <w:r w:rsidR="008D28D0">
        <w:rPr>
          <w:rFonts w:ascii="Calibri" w:hAnsi="Calibri" w:cs="Calibri"/>
          <w:szCs w:val="22"/>
        </w:rPr>
        <w:t>;</w:t>
      </w:r>
    </w:p>
    <w:p w14:paraId="6FCC8C25" w14:textId="77777777" w:rsidR="00733A11" w:rsidRDefault="006E3CF5">
      <w:pPr>
        <w:jc w:val="both"/>
        <w:rPr>
          <w:rFonts w:ascii="Calibri" w:hAnsi="Calibri" w:cs="Calibri"/>
        </w:rPr>
      </w:pPr>
      <w:r>
        <w:rPr>
          <w:rFonts w:ascii="Calibri" w:hAnsi="Calibri" w:cs="Calibri"/>
          <w:b/>
          <w:bCs/>
          <w:szCs w:val="18"/>
        </w:rPr>
        <w:t>1</w:t>
      </w:r>
      <w:r w:rsidR="00DC5013">
        <w:rPr>
          <w:rFonts w:ascii="Calibri" w:hAnsi="Calibri" w:cs="Calibri"/>
          <w:b/>
          <w:bCs/>
          <w:szCs w:val="18"/>
        </w:rPr>
        <w:t>4</w:t>
      </w:r>
      <w:r w:rsidR="00733A11" w:rsidRPr="00937F04">
        <w:rPr>
          <w:rFonts w:ascii="Calibri" w:hAnsi="Calibri" w:cs="Calibri"/>
          <w:b/>
          <w:bCs/>
          <w:szCs w:val="18"/>
        </w:rPr>
        <w:t>.</w:t>
      </w:r>
      <w:r w:rsidR="003B3B12">
        <w:rPr>
          <w:rFonts w:ascii="Calibri" w:hAnsi="Calibri" w:cs="Calibri"/>
          <w:b/>
          <w:bCs/>
          <w:szCs w:val="18"/>
        </w:rPr>
        <w:t>7</w:t>
      </w:r>
      <w:r w:rsidR="00733A11" w:rsidRPr="00937F04">
        <w:rPr>
          <w:rFonts w:ascii="Calibri" w:hAnsi="Calibri" w:cs="Calibri"/>
          <w:b/>
          <w:bCs/>
          <w:szCs w:val="18"/>
        </w:rPr>
        <w:t xml:space="preserve"> </w:t>
      </w:r>
      <w:r w:rsidR="00733A11" w:rsidRPr="00937F04">
        <w:rPr>
          <w:rFonts w:ascii="Calibri" w:hAnsi="Calibri" w:cs="Calibri"/>
          <w:szCs w:val="18"/>
        </w:rPr>
        <w:t xml:space="preserve">– </w:t>
      </w:r>
      <w:r w:rsidR="00733A11" w:rsidRPr="00937F04">
        <w:rPr>
          <w:rFonts w:ascii="Calibri" w:hAnsi="Calibri" w:cs="Calibri"/>
        </w:rPr>
        <w:t>A participação na licitação implica automaticamente na aceitação integral e irretratável dos termos deste edital, a observância dos preceitos legais e regulamentos em vigor; e a responsabilidade pela fidelidade e legitimidade das informações apresentados em qualquer fase da licitação.</w:t>
      </w:r>
    </w:p>
    <w:p w14:paraId="152966AC" w14:textId="77777777" w:rsidR="00733A11" w:rsidRPr="000258A7" w:rsidRDefault="006E3CF5" w:rsidP="00521EE2">
      <w:pPr>
        <w:jc w:val="both"/>
        <w:rPr>
          <w:rFonts w:ascii="Calibri" w:hAnsi="Calibri" w:cs="Calibri"/>
          <w:szCs w:val="18"/>
        </w:rPr>
      </w:pPr>
      <w:r>
        <w:rPr>
          <w:rFonts w:ascii="Calibri" w:hAnsi="Calibri" w:cs="Calibri"/>
          <w:b/>
          <w:bCs/>
          <w:szCs w:val="18"/>
        </w:rPr>
        <w:t>1</w:t>
      </w:r>
      <w:r w:rsidR="00DC5013">
        <w:rPr>
          <w:rFonts w:ascii="Calibri" w:hAnsi="Calibri" w:cs="Calibri"/>
          <w:b/>
          <w:bCs/>
          <w:szCs w:val="18"/>
        </w:rPr>
        <w:t>4</w:t>
      </w:r>
      <w:r w:rsidR="00733A11" w:rsidRPr="00937F04">
        <w:rPr>
          <w:rFonts w:ascii="Calibri" w:hAnsi="Calibri" w:cs="Calibri"/>
          <w:b/>
          <w:bCs/>
          <w:szCs w:val="18"/>
        </w:rPr>
        <w:t>.</w:t>
      </w:r>
      <w:r w:rsidR="003B3B12">
        <w:rPr>
          <w:rFonts w:ascii="Calibri" w:hAnsi="Calibri" w:cs="Calibri"/>
          <w:b/>
          <w:bCs/>
          <w:szCs w:val="18"/>
        </w:rPr>
        <w:t>8</w:t>
      </w:r>
      <w:r w:rsidR="00733A11" w:rsidRPr="00937F04">
        <w:rPr>
          <w:rFonts w:ascii="Calibri" w:hAnsi="Calibri" w:cs="Calibri"/>
          <w:szCs w:val="18"/>
        </w:rPr>
        <w:t xml:space="preserve"> – </w:t>
      </w:r>
      <w:r w:rsidR="00733A11" w:rsidRPr="00937F04">
        <w:rPr>
          <w:rFonts w:ascii="Calibri" w:hAnsi="Calibri" w:cs="Calibri"/>
          <w:szCs w:val="22"/>
        </w:rPr>
        <w:t>Fica eleito o Foro da Comarca da Capital do Estado de Santa Catarina,</w:t>
      </w:r>
      <w:r w:rsidR="00733A11" w:rsidRPr="00937F04">
        <w:rPr>
          <w:rFonts w:ascii="Calibri" w:hAnsi="Calibri" w:cs="Calibri"/>
          <w:szCs w:val="18"/>
        </w:rPr>
        <w:t xml:space="preserve"> com prevalência sobre qualquer outro, para apreciação judicial de quaisquer questões </w:t>
      </w:r>
      <w:r w:rsidR="00733A11" w:rsidRPr="000258A7">
        <w:rPr>
          <w:rFonts w:ascii="Calibri" w:hAnsi="Calibri" w:cs="Calibri"/>
          <w:szCs w:val="18"/>
        </w:rPr>
        <w:t>resultantes deste edital.</w:t>
      </w:r>
    </w:p>
    <w:p w14:paraId="70549871" w14:textId="2A5FC5DC" w:rsidR="003206AA" w:rsidRPr="000258A7" w:rsidRDefault="003206AA">
      <w:pPr>
        <w:jc w:val="both"/>
        <w:rPr>
          <w:rFonts w:ascii="Calibri" w:hAnsi="Calibri" w:cs="Calibri"/>
          <w:szCs w:val="18"/>
        </w:rPr>
      </w:pPr>
    </w:p>
    <w:p w14:paraId="78691D96" w14:textId="0DD07125" w:rsidR="003206AA" w:rsidRPr="000258A7" w:rsidRDefault="00F30E18" w:rsidP="00521EE2">
      <w:pPr>
        <w:tabs>
          <w:tab w:val="center" w:pos="4961"/>
        </w:tabs>
        <w:jc w:val="right"/>
        <w:rPr>
          <w:rFonts w:asciiTheme="minorHAnsi" w:hAnsiTheme="minorHAnsi" w:cstheme="minorHAnsi"/>
          <w:b/>
          <w:szCs w:val="18"/>
        </w:rPr>
      </w:pPr>
      <w:sdt>
        <w:sdtPr>
          <w:rPr>
            <w:rFonts w:asciiTheme="minorHAnsi" w:hAnsiTheme="minorHAnsi" w:cstheme="minorHAnsi"/>
            <w:b/>
          </w:rPr>
          <w:alias w:val="Cidade"/>
          <w:tag w:val="Cidade"/>
          <w:id w:val="-991718348"/>
          <w:placeholder>
            <w:docPart w:val="C2CDDF68460641C687C210BDB711FE67"/>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0258A7" w:rsidRPr="000258A7">
            <w:rPr>
              <w:rFonts w:asciiTheme="minorHAnsi" w:hAnsiTheme="minorHAnsi" w:cstheme="minorHAnsi"/>
              <w:b/>
            </w:rPr>
            <w:t>Florianópolis/SC</w:t>
          </w:r>
        </w:sdtContent>
      </w:sdt>
      <w:r w:rsidR="006F0DFF" w:rsidRPr="000258A7">
        <w:rPr>
          <w:rFonts w:asciiTheme="minorHAnsi" w:hAnsiTheme="minorHAnsi" w:cstheme="minorHAnsi"/>
          <w:b/>
        </w:rPr>
        <w:t xml:space="preserve"> </w:t>
      </w:r>
      <w:sdt>
        <w:sdtPr>
          <w:rPr>
            <w:rFonts w:asciiTheme="minorHAnsi" w:hAnsiTheme="minorHAnsi" w:cstheme="minorHAnsi"/>
            <w:b/>
          </w:rPr>
          <w:alias w:val="Inserir data da Lauda"/>
          <w:tag w:val="Inserir data da Lauda"/>
          <w:id w:val="2132666394"/>
          <w:placeholder>
            <w:docPart w:val="19D5E8E067594751A64EC37B88C1BAA0"/>
          </w:placeholder>
          <w15:color w:val="FF6600"/>
          <w:date w:fullDate="2024-11-21T00:00:00Z">
            <w:dateFormat w:val="d' de 'MMMM' de 'yyyy"/>
            <w:lid w:val="pt-BR"/>
            <w:storeMappedDataAs w:val="dateTime"/>
            <w:calendar w:val="gregorian"/>
          </w:date>
        </w:sdtPr>
        <w:sdtEndPr/>
        <w:sdtContent>
          <w:r w:rsidR="000258A7" w:rsidRPr="000258A7">
            <w:rPr>
              <w:rFonts w:asciiTheme="minorHAnsi" w:hAnsiTheme="minorHAnsi" w:cstheme="minorHAnsi"/>
              <w:b/>
            </w:rPr>
            <w:t>21 de novembro de 2024</w:t>
          </w:r>
        </w:sdtContent>
      </w:sdt>
      <w:r w:rsidR="00D84E0F" w:rsidRPr="000258A7">
        <w:rPr>
          <w:rFonts w:asciiTheme="minorHAnsi" w:hAnsiTheme="minorHAnsi" w:cstheme="minorHAnsi"/>
          <w:b/>
        </w:rPr>
        <w:t>.</w:t>
      </w:r>
    </w:p>
    <w:p w14:paraId="2FD576A8" w14:textId="77777777" w:rsidR="000258A7" w:rsidRPr="000258A7" w:rsidRDefault="000258A7" w:rsidP="003206AA">
      <w:pPr>
        <w:jc w:val="center"/>
        <w:rPr>
          <w:rFonts w:ascii="Calibri" w:hAnsi="Calibri" w:cs="Calibri"/>
          <w:b/>
          <w:szCs w:val="18"/>
        </w:rPr>
      </w:pPr>
    </w:p>
    <w:p w14:paraId="7F68BFD4" w14:textId="5836F340" w:rsidR="003206AA" w:rsidRPr="000258A7" w:rsidRDefault="00E36193" w:rsidP="003206AA">
      <w:pPr>
        <w:pStyle w:val="Ttulo4"/>
        <w:rPr>
          <w:rFonts w:ascii="Calibri" w:hAnsi="Calibri" w:cs="Calibri"/>
          <w:sz w:val="24"/>
          <w:szCs w:val="24"/>
        </w:rPr>
      </w:pPr>
      <w:r w:rsidRPr="000258A7">
        <w:rPr>
          <w:rFonts w:ascii="Calibri" w:hAnsi="Calibri" w:cs="Calibri"/>
          <w:sz w:val="24"/>
          <w:szCs w:val="24"/>
        </w:rPr>
        <w:t>JOSÉ FERNANDO FRAGALLI</w:t>
      </w:r>
    </w:p>
    <w:p w14:paraId="70941170" w14:textId="77777777" w:rsidR="003206AA" w:rsidRPr="00F17523" w:rsidRDefault="00E35700" w:rsidP="0025360C">
      <w:pPr>
        <w:tabs>
          <w:tab w:val="left" w:pos="709"/>
        </w:tabs>
        <w:jc w:val="center"/>
        <w:rPr>
          <w:rFonts w:ascii="Calibri" w:hAnsi="Calibri"/>
          <w:b/>
        </w:rPr>
      </w:pPr>
      <w:r w:rsidRPr="000258A7">
        <w:rPr>
          <w:rFonts w:ascii="Calibri" w:hAnsi="Calibri"/>
          <w:b/>
        </w:rPr>
        <w:t>REITOR DA FUNDAÇÃO UNIVERSIDADE DO ESTADO DE SANTA C</w:t>
      </w:r>
      <w:r>
        <w:rPr>
          <w:rFonts w:ascii="Calibri" w:hAnsi="Calibri"/>
          <w:b/>
        </w:rPr>
        <w:t>ATARINA</w:t>
      </w:r>
    </w:p>
    <w:p w14:paraId="7B6DE567" w14:textId="77777777" w:rsidR="00733A11" w:rsidRPr="00A36C4C" w:rsidRDefault="00733A11" w:rsidP="00D24E5C">
      <w:pPr>
        <w:pageBreakBefore/>
        <w:tabs>
          <w:tab w:val="left" w:pos="204"/>
          <w:tab w:val="left" w:pos="720"/>
        </w:tabs>
        <w:autoSpaceDE w:val="0"/>
        <w:jc w:val="center"/>
        <w:rPr>
          <w:rFonts w:ascii="Calibri" w:hAnsi="Calibri" w:cs="Calibri"/>
          <w:b/>
        </w:rPr>
      </w:pPr>
      <w:r w:rsidRPr="00A36C4C">
        <w:rPr>
          <w:rFonts w:ascii="Calibri" w:hAnsi="Calibri" w:cs="Calibri"/>
          <w:b/>
        </w:rPr>
        <w:lastRenderedPageBreak/>
        <w:t>ANEXO I</w:t>
      </w:r>
    </w:p>
    <w:p w14:paraId="42069A07" w14:textId="39AC2A4B" w:rsidR="00733A11" w:rsidRPr="000258A7" w:rsidRDefault="00733A11">
      <w:pPr>
        <w:tabs>
          <w:tab w:val="left" w:pos="204"/>
          <w:tab w:val="left" w:pos="720"/>
        </w:tabs>
        <w:autoSpaceDE w:val="0"/>
        <w:jc w:val="center"/>
        <w:rPr>
          <w:rFonts w:ascii="Calibri" w:hAnsi="Calibri" w:cs="Calibri"/>
          <w:b/>
        </w:rPr>
      </w:pPr>
      <w:r w:rsidRPr="000258A7">
        <w:rPr>
          <w:rFonts w:ascii="Calibri" w:hAnsi="Calibri" w:cs="Calibri"/>
          <w:b/>
        </w:rPr>
        <w:t xml:space="preserve">PREGÃO ELETRÔNICO Nº </w:t>
      </w:r>
      <w:r w:rsidR="000258A7" w:rsidRPr="000258A7">
        <w:rPr>
          <w:rFonts w:ascii="Calibri" w:hAnsi="Calibri" w:cs="Calibri"/>
          <w:b/>
        </w:rPr>
        <w:t>1786</w:t>
      </w:r>
      <w:r w:rsidR="00F2392A" w:rsidRPr="000258A7">
        <w:rPr>
          <w:rFonts w:ascii="Calibri" w:hAnsi="Calibri" w:cs="Calibri"/>
          <w:b/>
        </w:rPr>
        <w:t>/20</w:t>
      </w:r>
      <w:r w:rsidR="00095A81" w:rsidRPr="000258A7">
        <w:rPr>
          <w:rFonts w:ascii="Calibri" w:hAnsi="Calibri" w:cs="Calibri"/>
          <w:b/>
        </w:rPr>
        <w:t>2</w:t>
      </w:r>
      <w:r w:rsidR="00170C9D" w:rsidRPr="000258A7">
        <w:rPr>
          <w:rFonts w:ascii="Calibri" w:hAnsi="Calibri" w:cs="Calibri"/>
          <w:b/>
        </w:rPr>
        <w:t>4</w:t>
      </w:r>
    </w:p>
    <w:p w14:paraId="124FD0E4" w14:textId="77777777" w:rsidR="00AB4E34" w:rsidRPr="000258A7" w:rsidRDefault="00AB4E34" w:rsidP="00AB4E34">
      <w:pPr>
        <w:jc w:val="center"/>
        <w:rPr>
          <w:rFonts w:ascii="Calibri" w:hAnsi="Calibri"/>
          <w:b/>
          <w:u w:val="single"/>
          <w:lang w:eastAsia="pt-BR"/>
        </w:rPr>
      </w:pPr>
    </w:p>
    <w:p w14:paraId="1B0D8635" w14:textId="77777777" w:rsidR="00860792" w:rsidRDefault="00AB4E34" w:rsidP="00860792">
      <w:pPr>
        <w:jc w:val="center"/>
        <w:rPr>
          <w:rFonts w:ascii="Calibri" w:hAnsi="Calibri"/>
          <w:b/>
          <w:u w:val="single"/>
          <w:lang w:eastAsia="pt-BR"/>
        </w:rPr>
      </w:pPr>
      <w:r w:rsidRPr="000258A7">
        <w:rPr>
          <w:rFonts w:ascii="Calibri" w:hAnsi="Calibri"/>
          <w:b/>
          <w:u w:val="single"/>
          <w:lang w:eastAsia="pt-BR"/>
        </w:rPr>
        <w:t>TERMO DE REFERÊNCIA</w:t>
      </w:r>
    </w:p>
    <w:p w14:paraId="70E26EC0" w14:textId="2AAEED3D" w:rsidR="000D4AA0" w:rsidRDefault="000D4AA0" w:rsidP="00860792">
      <w:pPr>
        <w:jc w:val="center"/>
        <w:rPr>
          <w:rFonts w:ascii="Calibri" w:hAnsi="Calibri"/>
          <w:b/>
          <w:u w:val="single"/>
          <w:lang w:eastAsia="pt-BR"/>
        </w:rPr>
      </w:pPr>
    </w:p>
    <w:p w14:paraId="13D00492" w14:textId="2E4C0C7D" w:rsidR="00170C9D" w:rsidRDefault="00170C9D" w:rsidP="00860792">
      <w:pPr>
        <w:jc w:val="center"/>
        <w:rPr>
          <w:rFonts w:ascii="Calibri" w:hAnsi="Calibri"/>
          <w:b/>
          <w:u w:val="single"/>
          <w:lang w:eastAsia="pt-BR"/>
        </w:rPr>
      </w:pPr>
    </w:p>
    <w:p w14:paraId="15A0F506" w14:textId="77777777" w:rsidR="00170C9D" w:rsidRDefault="00170C9D" w:rsidP="00170C9D">
      <w:pPr>
        <w:jc w:val="center"/>
        <w:rPr>
          <w:rFonts w:ascii="Calibri" w:hAnsi="Calibri" w:cs="Arial"/>
          <w:b/>
          <w:color w:val="FF0000"/>
          <w:sz w:val="80"/>
          <w:szCs w:val="80"/>
        </w:rPr>
      </w:pPr>
    </w:p>
    <w:p w14:paraId="100AE553" w14:textId="77777777" w:rsidR="00170C9D" w:rsidRDefault="00170C9D" w:rsidP="00170C9D">
      <w:pPr>
        <w:jc w:val="center"/>
        <w:rPr>
          <w:rFonts w:ascii="Calibri" w:hAnsi="Calibri" w:cs="Arial"/>
          <w:b/>
          <w:color w:val="FF0000"/>
          <w:sz w:val="80"/>
          <w:szCs w:val="80"/>
        </w:rPr>
      </w:pPr>
    </w:p>
    <w:p w14:paraId="302B12BA" w14:textId="77777777" w:rsidR="00170C9D" w:rsidRDefault="00170C9D" w:rsidP="00170C9D">
      <w:pPr>
        <w:jc w:val="center"/>
        <w:rPr>
          <w:rFonts w:ascii="Calibri" w:hAnsi="Calibri" w:cs="Arial"/>
          <w:b/>
          <w:color w:val="FF0000"/>
          <w:sz w:val="80"/>
          <w:szCs w:val="80"/>
        </w:rPr>
      </w:pPr>
    </w:p>
    <w:p w14:paraId="0DE9824E" w14:textId="77777777" w:rsidR="00170C9D" w:rsidRDefault="00170C9D" w:rsidP="00170C9D">
      <w:pPr>
        <w:jc w:val="center"/>
        <w:rPr>
          <w:rFonts w:ascii="Calibri" w:hAnsi="Calibri" w:cs="Arial"/>
          <w:b/>
          <w:color w:val="FF0000"/>
          <w:sz w:val="80"/>
          <w:szCs w:val="80"/>
        </w:rPr>
      </w:pPr>
    </w:p>
    <w:p w14:paraId="14E09CB9" w14:textId="7F7A3252" w:rsidR="00170C9D" w:rsidRPr="00C77CC4" w:rsidRDefault="00170C9D" w:rsidP="00170C9D">
      <w:pPr>
        <w:jc w:val="center"/>
        <w:rPr>
          <w:rFonts w:ascii="Calibri" w:hAnsi="Calibri" w:cs="Arial"/>
          <w:b/>
          <w:color w:val="FF0000"/>
          <w:sz w:val="80"/>
          <w:szCs w:val="80"/>
        </w:rPr>
      </w:pPr>
      <w:r w:rsidRPr="00C77CC4">
        <w:rPr>
          <w:rFonts w:ascii="Calibri" w:hAnsi="Calibri" w:cs="Arial"/>
          <w:b/>
          <w:color w:val="FF0000"/>
          <w:sz w:val="80"/>
          <w:szCs w:val="80"/>
        </w:rPr>
        <w:t>ANEXO AO EDITAL</w:t>
      </w:r>
    </w:p>
    <w:p w14:paraId="3687DAC6" w14:textId="77777777" w:rsidR="00170C9D" w:rsidRDefault="00170C9D" w:rsidP="00860792">
      <w:pPr>
        <w:jc w:val="center"/>
        <w:rPr>
          <w:rFonts w:ascii="Calibri" w:hAnsi="Calibri"/>
          <w:b/>
          <w:u w:val="single"/>
          <w:lang w:eastAsia="pt-BR"/>
        </w:rPr>
      </w:pPr>
    </w:p>
    <w:p w14:paraId="39BFB13D" w14:textId="77777777" w:rsidR="00082D65" w:rsidRPr="00A36C4C" w:rsidRDefault="00082D65" w:rsidP="00082D65">
      <w:pPr>
        <w:pageBreakBefore/>
        <w:tabs>
          <w:tab w:val="left" w:pos="204"/>
          <w:tab w:val="left" w:pos="720"/>
        </w:tabs>
        <w:autoSpaceDE w:val="0"/>
        <w:jc w:val="center"/>
        <w:rPr>
          <w:rFonts w:ascii="Calibri" w:hAnsi="Calibri" w:cs="Calibri"/>
          <w:b/>
        </w:rPr>
      </w:pPr>
      <w:r w:rsidRPr="00A36C4C">
        <w:rPr>
          <w:rFonts w:ascii="Calibri" w:hAnsi="Calibri" w:cs="Calibri"/>
          <w:b/>
        </w:rPr>
        <w:lastRenderedPageBreak/>
        <w:t>ANEXO I</w:t>
      </w:r>
      <w:r>
        <w:rPr>
          <w:rFonts w:ascii="Calibri" w:hAnsi="Calibri" w:cs="Calibri"/>
          <w:b/>
        </w:rPr>
        <w:t>I</w:t>
      </w:r>
    </w:p>
    <w:p w14:paraId="09FF43CF" w14:textId="0D7C495D" w:rsidR="00082D65" w:rsidRPr="000258A7" w:rsidRDefault="00082D65" w:rsidP="00082D65">
      <w:pPr>
        <w:jc w:val="center"/>
        <w:rPr>
          <w:rFonts w:ascii="Calibri" w:hAnsi="Calibri" w:cs="Calibri"/>
          <w:b/>
        </w:rPr>
      </w:pPr>
      <w:r w:rsidRPr="000258A7">
        <w:rPr>
          <w:rFonts w:ascii="Calibri" w:hAnsi="Calibri" w:cs="Calibri"/>
          <w:b/>
        </w:rPr>
        <w:t xml:space="preserve">PREGÃO ELETRÔNICO Nº </w:t>
      </w:r>
      <w:r w:rsidR="000258A7" w:rsidRPr="000258A7">
        <w:rPr>
          <w:rFonts w:ascii="Calibri" w:hAnsi="Calibri" w:cs="Calibri"/>
          <w:b/>
        </w:rPr>
        <w:t>1786</w:t>
      </w:r>
      <w:r w:rsidR="00F2392A" w:rsidRPr="000258A7">
        <w:rPr>
          <w:rFonts w:ascii="Calibri" w:hAnsi="Calibri" w:cs="Calibri"/>
          <w:b/>
        </w:rPr>
        <w:t>/20</w:t>
      </w:r>
      <w:r w:rsidR="00095A81" w:rsidRPr="000258A7">
        <w:rPr>
          <w:rFonts w:ascii="Calibri" w:hAnsi="Calibri" w:cs="Calibri"/>
          <w:b/>
        </w:rPr>
        <w:t>2</w:t>
      </w:r>
      <w:r w:rsidR="00170C9D" w:rsidRPr="000258A7">
        <w:rPr>
          <w:rFonts w:ascii="Calibri" w:hAnsi="Calibri" w:cs="Calibri"/>
          <w:b/>
        </w:rPr>
        <w:t>4</w:t>
      </w:r>
    </w:p>
    <w:p w14:paraId="20D91D17" w14:textId="77777777" w:rsidR="00082D65" w:rsidRPr="000258A7" w:rsidRDefault="00082D65" w:rsidP="00082D65">
      <w:pPr>
        <w:jc w:val="center"/>
        <w:rPr>
          <w:rFonts w:ascii="Calibri" w:hAnsi="Calibri" w:cs="Arial"/>
          <w:bCs/>
          <w:sz w:val="22"/>
          <w:szCs w:val="22"/>
        </w:rPr>
      </w:pPr>
    </w:p>
    <w:p w14:paraId="443DBA5F" w14:textId="77777777" w:rsidR="00082D65" w:rsidRPr="000258A7" w:rsidRDefault="00082D65" w:rsidP="00082D65">
      <w:pPr>
        <w:pStyle w:val="Legenda1"/>
        <w:suppressAutoHyphens/>
        <w:autoSpaceDE w:val="0"/>
        <w:autoSpaceDN w:val="0"/>
        <w:adjustRightInd w:val="0"/>
        <w:spacing w:line="232" w:lineRule="exact"/>
        <w:rPr>
          <w:rFonts w:ascii="Calibri" w:hAnsi="Calibri" w:cs="Arial"/>
          <w:b w:val="0"/>
          <w:sz w:val="22"/>
          <w:szCs w:val="22"/>
          <w:lang w:val="pt-PT"/>
        </w:rPr>
      </w:pPr>
      <w:r w:rsidRPr="000258A7">
        <w:rPr>
          <w:rFonts w:ascii="Calibri" w:hAnsi="Calibri" w:cs="Arial"/>
          <w:b w:val="0"/>
          <w:sz w:val="22"/>
          <w:szCs w:val="22"/>
          <w:lang w:val="pt-PT"/>
        </w:rPr>
        <w:t>Quadro de Quantitativo e Especificação Mínima dos Itens</w:t>
      </w:r>
    </w:p>
    <w:p w14:paraId="0F239F23" w14:textId="77777777" w:rsidR="00082D65" w:rsidRPr="000258A7" w:rsidRDefault="00082D65" w:rsidP="00082D65">
      <w:pPr>
        <w:jc w:val="center"/>
        <w:rPr>
          <w:rFonts w:ascii="Calibri" w:hAnsi="Calibri" w:cs="Arial"/>
          <w:b/>
          <w:sz w:val="22"/>
          <w:szCs w:val="22"/>
          <w:lang w:val="pt-PT"/>
        </w:rPr>
      </w:pPr>
    </w:p>
    <w:p w14:paraId="649CC646" w14:textId="77777777" w:rsidR="00082D65" w:rsidRPr="000258A7" w:rsidRDefault="00082D65" w:rsidP="00082D65">
      <w:pPr>
        <w:jc w:val="center"/>
        <w:rPr>
          <w:rFonts w:ascii="Calibri" w:hAnsi="Calibri" w:cs="Arial"/>
          <w:b/>
          <w:sz w:val="22"/>
          <w:szCs w:val="22"/>
        </w:rPr>
      </w:pPr>
    </w:p>
    <w:p w14:paraId="6D6F4CFC" w14:textId="77777777" w:rsidR="00082D65" w:rsidRPr="000258A7" w:rsidRDefault="00082D65" w:rsidP="00082D65">
      <w:pPr>
        <w:jc w:val="center"/>
        <w:rPr>
          <w:rFonts w:ascii="Calibri" w:hAnsi="Calibri" w:cs="Arial"/>
          <w:b/>
          <w:color w:val="FF0000"/>
          <w:sz w:val="144"/>
          <w:szCs w:val="144"/>
        </w:rPr>
      </w:pPr>
    </w:p>
    <w:p w14:paraId="61E94C6A" w14:textId="77777777" w:rsidR="00082D65" w:rsidRPr="000258A7" w:rsidRDefault="00082D65" w:rsidP="00082D65">
      <w:pPr>
        <w:jc w:val="center"/>
        <w:rPr>
          <w:rFonts w:ascii="Calibri" w:hAnsi="Calibri" w:cs="Arial"/>
          <w:b/>
          <w:color w:val="FF0000"/>
          <w:sz w:val="144"/>
          <w:szCs w:val="144"/>
        </w:rPr>
      </w:pPr>
    </w:p>
    <w:p w14:paraId="4E257BDD" w14:textId="77777777" w:rsidR="00082D65" w:rsidRPr="000258A7" w:rsidRDefault="00082D65" w:rsidP="00082D65">
      <w:pPr>
        <w:jc w:val="center"/>
        <w:rPr>
          <w:rFonts w:ascii="Calibri" w:hAnsi="Calibri" w:cs="Arial"/>
          <w:b/>
          <w:color w:val="FF0000"/>
          <w:sz w:val="80"/>
          <w:szCs w:val="80"/>
        </w:rPr>
      </w:pPr>
      <w:r w:rsidRPr="000258A7">
        <w:rPr>
          <w:rFonts w:ascii="Calibri" w:hAnsi="Calibri" w:cs="Arial"/>
          <w:b/>
          <w:color w:val="FF0000"/>
          <w:sz w:val="80"/>
          <w:szCs w:val="80"/>
        </w:rPr>
        <w:t>ANEXO AO EDITAL</w:t>
      </w:r>
    </w:p>
    <w:p w14:paraId="0F0DA2B5" w14:textId="77777777" w:rsidR="00082D65" w:rsidRPr="000258A7" w:rsidRDefault="00082D65" w:rsidP="00082D65">
      <w:pPr>
        <w:jc w:val="center"/>
        <w:rPr>
          <w:rFonts w:ascii="Calibri" w:hAnsi="Calibri" w:cs="Arial"/>
          <w:b/>
          <w:sz w:val="22"/>
          <w:szCs w:val="22"/>
          <w:lang w:val="pt-PT"/>
        </w:rPr>
      </w:pPr>
    </w:p>
    <w:p w14:paraId="1927AFEE" w14:textId="77777777" w:rsidR="00F04A4C" w:rsidRPr="000258A7" w:rsidRDefault="00082D65" w:rsidP="00D00E77">
      <w:pPr>
        <w:pStyle w:val="PargrafodaLista"/>
        <w:spacing w:after="0" w:line="240" w:lineRule="auto"/>
        <w:ind w:left="283"/>
        <w:jc w:val="center"/>
        <w:rPr>
          <w:rFonts w:cs="Calibri"/>
        </w:rPr>
      </w:pPr>
      <w:r w:rsidRPr="000258A7">
        <w:rPr>
          <w:rFonts w:cs="Arial"/>
          <w:lang w:val="pt-PT"/>
        </w:rPr>
        <w:br w:type="page"/>
      </w:r>
    </w:p>
    <w:p w14:paraId="70CD2928" w14:textId="6D5E0943" w:rsidR="00F971E0" w:rsidRPr="000258A7" w:rsidRDefault="00F971E0" w:rsidP="00F971E0">
      <w:pPr>
        <w:pageBreakBefore/>
        <w:jc w:val="center"/>
        <w:rPr>
          <w:rFonts w:ascii="Calibri" w:hAnsi="Calibri" w:cs="Calibri"/>
          <w:b/>
        </w:rPr>
      </w:pPr>
      <w:r w:rsidRPr="000258A7">
        <w:rPr>
          <w:rFonts w:ascii="Calibri" w:hAnsi="Calibri" w:cs="Calibri"/>
          <w:b/>
        </w:rPr>
        <w:lastRenderedPageBreak/>
        <w:t>ANEXO III</w:t>
      </w:r>
    </w:p>
    <w:p w14:paraId="09B0C611" w14:textId="5AF6E1FC" w:rsidR="00F971E0" w:rsidRPr="000258A7" w:rsidRDefault="00F971E0" w:rsidP="00F971E0">
      <w:pPr>
        <w:pStyle w:val="Ttulo"/>
        <w:rPr>
          <w:rFonts w:ascii="Calibri" w:hAnsi="Calibri"/>
          <w:sz w:val="24"/>
          <w14:shadow w14:blurRad="0" w14:dist="0" w14:dir="0" w14:sx="0" w14:sy="0" w14:kx="0" w14:ky="0" w14:algn="none">
            <w14:srgbClr w14:val="000000"/>
          </w14:shadow>
        </w:rPr>
      </w:pPr>
      <w:r w:rsidRPr="000258A7">
        <w:rPr>
          <w:rFonts w:ascii="Calibri" w:hAnsi="Calibri"/>
          <w:sz w:val="24"/>
          <w14:shadow w14:blurRad="0" w14:dist="0" w14:dir="0" w14:sx="0" w14:sy="0" w14:kx="0" w14:ky="0" w14:algn="none">
            <w14:srgbClr w14:val="000000"/>
          </w14:shadow>
        </w:rPr>
        <w:t xml:space="preserve">PREGÃO ELETRÔNICO nº </w:t>
      </w:r>
      <w:r w:rsidR="000258A7" w:rsidRPr="000258A7">
        <w:rPr>
          <w:rFonts w:ascii="Calibri" w:hAnsi="Calibri"/>
          <w:sz w:val="24"/>
          <w14:shadow w14:blurRad="0" w14:dist="0" w14:dir="0" w14:sx="0" w14:sy="0" w14:kx="0" w14:ky="0" w14:algn="none">
            <w14:srgbClr w14:val="000000"/>
          </w14:shadow>
        </w:rPr>
        <w:t>1786</w:t>
      </w:r>
      <w:r w:rsidRPr="000258A7">
        <w:rPr>
          <w:rFonts w:ascii="Calibri" w:hAnsi="Calibri"/>
          <w:sz w:val="24"/>
          <w14:shadow w14:blurRad="0" w14:dist="0" w14:dir="0" w14:sx="0" w14:sy="0" w14:kx="0" w14:ky="0" w14:algn="none">
            <w14:srgbClr w14:val="000000"/>
          </w14:shadow>
        </w:rPr>
        <w:t>/202</w:t>
      </w:r>
      <w:r w:rsidR="00170C9D" w:rsidRPr="000258A7">
        <w:rPr>
          <w:rFonts w:ascii="Calibri" w:hAnsi="Calibri"/>
          <w:sz w:val="24"/>
          <w14:shadow w14:blurRad="0" w14:dist="0" w14:dir="0" w14:sx="0" w14:sy="0" w14:kx="0" w14:ky="0" w14:algn="none">
            <w14:srgbClr w14:val="000000"/>
          </w14:shadow>
        </w:rPr>
        <w:t>4</w:t>
      </w:r>
    </w:p>
    <w:p w14:paraId="7692978E" w14:textId="17EE851A" w:rsidR="00F971E0" w:rsidRDefault="00F971E0" w:rsidP="00F971E0">
      <w:pPr>
        <w:tabs>
          <w:tab w:val="left" w:pos="2552"/>
        </w:tabs>
        <w:jc w:val="center"/>
        <w:rPr>
          <w:rFonts w:ascii="Calibri" w:hAnsi="Calibri" w:cs="Calibri"/>
          <w:b/>
          <w:bCs/>
        </w:rPr>
      </w:pPr>
      <w:r w:rsidRPr="000258A7">
        <w:rPr>
          <w:rFonts w:ascii="Calibri" w:hAnsi="Calibri"/>
          <w:b/>
        </w:rPr>
        <w:t>Estudo Técnico Preliminar (ETP);</w:t>
      </w:r>
    </w:p>
    <w:p w14:paraId="753698B9" w14:textId="53319A12" w:rsidR="00746E60" w:rsidRDefault="00746E60" w:rsidP="00746E60">
      <w:pPr>
        <w:pStyle w:val="PargrafodaLista"/>
        <w:spacing w:after="0" w:line="240" w:lineRule="auto"/>
        <w:ind w:left="283"/>
        <w:jc w:val="center"/>
        <w:rPr>
          <w:rFonts w:cs="Calibri"/>
          <w:b/>
        </w:rPr>
      </w:pPr>
    </w:p>
    <w:p w14:paraId="30F082F3" w14:textId="15DC7906" w:rsidR="00170C9D" w:rsidRDefault="00170C9D" w:rsidP="00746E60">
      <w:pPr>
        <w:pStyle w:val="PargrafodaLista"/>
        <w:spacing w:after="0" w:line="240" w:lineRule="auto"/>
        <w:ind w:left="283"/>
        <w:jc w:val="center"/>
        <w:rPr>
          <w:rFonts w:cs="Calibri"/>
          <w:b/>
        </w:rPr>
      </w:pPr>
    </w:p>
    <w:p w14:paraId="461B9F5D" w14:textId="2CBD97DD" w:rsidR="00170C9D" w:rsidRDefault="00170C9D" w:rsidP="00746E60">
      <w:pPr>
        <w:pStyle w:val="PargrafodaLista"/>
        <w:spacing w:after="0" w:line="240" w:lineRule="auto"/>
        <w:ind w:left="283"/>
        <w:jc w:val="center"/>
        <w:rPr>
          <w:rFonts w:cs="Calibri"/>
          <w:b/>
        </w:rPr>
      </w:pPr>
    </w:p>
    <w:p w14:paraId="30E6BA2D" w14:textId="77777777" w:rsidR="00170C9D" w:rsidRDefault="00170C9D" w:rsidP="00170C9D">
      <w:pPr>
        <w:jc w:val="center"/>
        <w:rPr>
          <w:rFonts w:ascii="Calibri" w:hAnsi="Calibri" w:cs="Arial"/>
          <w:b/>
          <w:color w:val="FF0000"/>
          <w:sz w:val="80"/>
          <w:szCs w:val="80"/>
        </w:rPr>
      </w:pPr>
    </w:p>
    <w:p w14:paraId="5918D941" w14:textId="77777777" w:rsidR="00170C9D" w:rsidRDefault="00170C9D" w:rsidP="00170C9D">
      <w:pPr>
        <w:jc w:val="center"/>
        <w:rPr>
          <w:rFonts w:ascii="Calibri" w:hAnsi="Calibri" w:cs="Arial"/>
          <w:b/>
          <w:color w:val="FF0000"/>
          <w:sz w:val="80"/>
          <w:szCs w:val="80"/>
        </w:rPr>
      </w:pPr>
    </w:p>
    <w:p w14:paraId="0366FDD5" w14:textId="77777777" w:rsidR="00170C9D" w:rsidRDefault="00170C9D" w:rsidP="00170C9D">
      <w:pPr>
        <w:jc w:val="center"/>
        <w:rPr>
          <w:rFonts w:ascii="Calibri" w:hAnsi="Calibri" w:cs="Arial"/>
          <w:b/>
          <w:color w:val="FF0000"/>
          <w:sz w:val="80"/>
          <w:szCs w:val="80"/>
        </w:rPr>
      </w:pPr>
    </w:p>
    <w:p w14:paraId="0FC20226" w14:textId="77777777" w:rsidR="00170C9D" w:rsidRDefault="00170C9D" w:rsidP="00170C9D">
      <w:pPr>
        <w:jc w:val="center"/>
        <w:rPr>
          <w:rFonts w:ascii="Calibri" w:hAnsi="Calibri" w:cs="Arial"/>
          <w:b/>
          <w:color w:val="FF0000"/>
          <w:sz w:val="80"/>
          <w:szCs w:val="80"/>
        </w:rPr>
      </w:pPr>
    </w:p>
    <w:p w14:paraId="101C221A" w14:textId="21247C51" w:rsidR="00170C9D" w:rsidRPr="00C77CC4" w:rsidRDefault="00170C9D" w:rsidP="00170C9D">
      <w:pPr>
        <w:jc w:val="center"/>
        <w:rPr>
          <w:rFonts w:ascii="Calibri" w:hAnsi="Calibri" w:cs="Arial"/>
          <w:b/>
          <w:color w:val="FF0000"/>
          <w:sz w:val="80"/>
          <w:szCs w:val="80"/>
        </w:rPr>
      </w:pPr>
      <w:r w:rsidRPr="00C77CC4">
        <w:rPr>
          <w:rFonts w:ascii="Calibri" w:hAnsi="Calibri" w:cs="Arial"/>
          <w:b/>
          <w:color w:val="FF0000"/>
          <w:sz w:val="80"/>
          <w:szCs w:val="80"/>
        </w:rPr>
        <w:t>ANEXO AO EDITAL</w:t>
      </w:r>
    </w:p>
    <w:p w14:paraId="0077D467" w14:textId="77777777" w:rsidR="00170C9D" w:rsidRDefault="00170C9D" w:rsidP="00746E60">
      <w:pPr>
        <w:pStyle w:val="PargrafodaLista"/>
        <w:spacing w:after="0" w:line="240" w:lineRule="auto"/>
        <w:ind w:left="283"/>
        <w:jc w:val="center"/>
        <w:rPr>
          <w:rFonts w:cs="Calibri"/>
          <w:b/>
        </w:rPr>
      </w:pPr>
    </w:p>
    <w:p w14:paraId="3FAA3AF7" w14:textId="77777777" w:rsidR="00746E60" w:rsidRDefault="00746E60" w:rsidP="00746E60">
      <w:pPr>
        <w:pStyle w:val="PargrafodaLista"/>
        <w:spacing w:after="0" w:line="240" w:lineRule="auto"/>
        <w:ind w:left="283"/>
        <w:jc w:val="center"/>
        <w:rPr>
          <w:rFonts w:cs="Calibri"/>
          <w:b/>
        </w:rPr>
      </w:pPr>
    </w:p>
    <w:p w14:paraId="5170B241" w14:textId="77777777" w:rsidR="00746E60" w:rsidRDefault="00746E60" w:rsidP="00746E60">
      <w:pPr>
        <w:pStyle w:val="PargrafodaLista"/>
        <w:spacing w:after="0" w:line="240" w:lineRule="auto"/>
        <w:ind w:left="283"/>
        <w:jc w:val="center"/>
        <w:rPr>
          <w:rFonts w:cs="Calibri"/>
          <w:b/>
        </w:rPr>
      </w:pPr>
    </w:p>
    <w:p w14:paraId="41FBA13F" w14:textId="77777777" w:rsidR="00746E60" w:rsidRDefault="00746E60" w:rsidP="00746E60">
      <w:pPr>
        <w:pStyle w:val="PargrafodaLista"/>
        <w:spacing w:after="0" w:line="240" w:lineRule="auto"/>
        <w:ind w:left="283"/>
        <w:jc w:val="center"/>
        <w:rPr>
          <w:rFonts w:cs="Calibri"/>
          <w:b/>
        </w:rPr>
      </w:pPr>
    </w:p>
    <w:p w14:paraId="768EE683" w14:textId="77777777" w:rsidR="00746E60" w:rsidRDefault="00746E60" w:rsidP="00746E60">
      <w:pPr>
        <w:pStyle w:val="PargrafodaLista"/>
        <w:spacing w:after="0" w:line="240" w:lineRule="auto"/>
        <w:ind w:left="283"/>
        <w:jc w:val="center"/>
        <w:rPr>
          <w:rFonts w:cs="Calibri"/>
          <w:b/>
        </w:rPr>
      </w:pPr>
    </w:p>
    <w:p w14:paraId="7D9BD41C" w14:textId="77777777" w:rsidR="00746E60" w:rsidRDefault="00746E60" w:rsidP="00746E60">
      <w:pPr>
        <w:pStyle w:val="PargrafodaLista"/>
        <w:spacing w:after="0" w:line="240" w:lineRule="auto"/>
        <w:ind w:left="283"/>
        <w:jc w:val="center"/>
        <w:rPr>
          <w:rFonts w:cs="Calibri"/>
          <w:b/>
        </w:rPr>
      </w:pPr>
    </w:p>
    <w:p w14:paraId="55A966ED" w14:textId="77777777" w:rsidR="00746E60" w:rsidRDefault="00746E60" w:rsidP="00746E60">
      <w:pPr>
        <w:pStyle w:val="PargrafodaLista"/>
        <w:spacing w:after="0" w:line="240" w:lineRule="auto"/>
        <w:ind w:left="283"/>
        <w:jc w:val="center"/>
        <w:rPr>
          <w:rFonts w:cs="Calibri"/>
          <w:b/>
        </w:rPr>
      </w:pPr>
    </w:p>
    <w:p w14:paraId="192FA1B6" w14:textId="77777777" w:rsidR="00746E60" w:rsidRDefault="00746E60" w:rsidP="00746E60">
      <w:pPr>
        <w:pStyle w:val="PargrafodaLista"/>
        <w:spacing w:after="0" w:line="240" w:lineRule="auto"/>
        <w:ind w:left="283"/>
        <w:jc w:val="center"/>
        <w:rPr>
          <w:rFonts w:cs="Calibri"/>
          <w:b/>
        </w:rPr>
      </w:pPr>
    </w:p>
    <w:p w14:paraId="7899431A" w14:textId="77777777" w:rsidR="00746E60" w:rsidRDefault="00746E60" w:rsidP="00746E60">
      <w:pPr>
        <w:pStyle w:val="PargrafodaLista"/>
        <w:spacing w:after="0" w:line="240" w:lineRule="auto"/>
        <w:ind w:left="283"/>
        <w:jc w:val="center"/>
        <w:rPr>
          <w:rFonts w:cs="Calibri"/>
          <w:b/>
        </w:rPr>
      </w:pPr>
    </w:p>
    <w:p w14:paraId="43813BBE" w14:textId="77777777" w:rsidR="00746E60" w:rsidRDefault="00746E60" w:rsidP="00746E60">
      <w:pPr>
        <w:pStyle w:val="PargrafodaLista"/>
        <w:spacing w:after="0" w:line="240" w:lineRule="auto"/>
        <w:ind w:left="283"/>
        <w:jc w:val="center"/>
        <w:rPr>
          <w:rFonts w:cs="Calibri"/>
          <w:b/>
        </w:rPr>
      </w:pPr>
    </w:p>
    <w:p w14:paraId="091B3032" w14:textId="77777777" w:rsidR="00746E60" w:rsidRDefault="00746E60" w:rsidP="00746E60">
      <w:pPr>
        <w:pStyle w:val="PargrafodaLista"/>
        <w:spacing w:after="0" w:line="240" w:lineRule="auto"/>
        <w:ind w:left="283"/>
        <w:jc w:val="center"/>
        <w:rPr>
          <w:rFonts w:cs="Calibri"/>
          <w:b/>
        </w:rPr>
      </w:pPr>
    </w:p>
    <w:p w14:paraId="77A9D7D8" w14:textId="77777777" w:rsidR="00746E60" w:rsidRDefault="00746E60" w:rsidP="00746E60">
      <w:pPr>
        <w:pStyle w:val="PargrafodaLista"/>
        <w:spacing w:after="0" w:line="240" w:lineRule="auto"/>
        <w:ind w:left="283"/>
        <w:jc w:val="center"/>
        <w:rPr>
          <w:rFonts w:cs="Calibri"/>
          <w:b/>
        </w:rPr>
      </w:pPr>
    </w:p>
    <w:p w14:paraId="774311E2" w14:textId="77777777" w:rsidR="00746E60" w:rsidRDefault="00746E60" w:rsidP="00746E60">
      <w:pPr>
        <w:pStyle w:val="PargrafodaLista"/>
        <w:spacing w:after="0" w:line="240" w:lineRule="auto"/>
        <w:ind w:left="283"/>
        <w:jc w:val="center"/>
        <w:rPr>
          <w:rFonts w:cs="Calibri"/>
          <w:b/>
        </w:rPr>
      </w:pPr>
    </w:p>
    <w:p w14:paraId="467F1EB3" w14:textId="77777777" w:rsidR="00746E60" w:rsidRDefault="00746E60" w:rsidP="00746E60">
      <w:pPr>
        <w:pStyle w:val="PargrafodaLista"/>
        <w:spacing w:after="0" w:line="240" w:lineRule="auto"/>
        <w:ind w:left="283"/>
        <w:jc w:val="center"/>
        <w:rPr>
          <w:rFonts w:cs="Calibri"/>
          <w:b/>
        </w:rPr>
      </w:pPr>
    </w:p>
    <w:p w14:paraId="72DD2BC1" w14:textId="77777777" w:rsidR="00746E60" w:rsidRDefault="00746E60" w:rsidP="00746E60">
      <w:pPr>
        <w:pStyle w:val="PargrafodaLista"/>
        <w:spacing w:after="0" w:line="240" w:lineRule="auto"/>
        <w:ind w:left="283"/>
        <w:jc w:val="center"/>
        <w:rPr>
          <w:rFonts w:cs="Calibri"/>
          <w:b/>
        </w:rPr>
      </w:pPr>
    </w:p>
    <w:p w14:paraId="3F3A5A2D" w14:textId="77777777" w:rsidR="00746E60" w:rsidRDefault="00746E60" w:rsidP="00746E60">
      <w:pPr>
        <w:pStyle w:val="PargrafodaLista"/>
        <w:spacing w:after="0" w:line="240" w:lineRule="auto"/>
        <w:ind w:left="283"/>
        <w:jc w:val="center"/>
        <w:rPr>
          <w:rFonts w:cs="Calibri"/>
          <w:b/>
        </w:rPr>
      </w:pPr>
    </w:p>
    <w:p w14:paraId="393B82A7" w14:textId="77777777" w:rsidR="00746E60" w:rsidRDefault="00746E60" w:rsidP="00746E60">
      <w:pPr>
        <w:pStyle w:val="PargrafodaLista"/>
        <w:spacing w:after="0" w:line="240" w:lineRule="auto"/>
        <w:ind w:left="283"/>
        <w:jc w:val="center"/>
        <w:rPr>
          <w:rFonts w:cs="Calibri"/>
          <w:b/>
        </w:rPr>
      </w:pPr>
    </w:p>
    <w:p w14:paraId="73882263" w14:textId="77777777" w:rsidR="00746E60" w:rsidRDefault="00746E60" w:rsidP="00746E60">
      <w:pPr>
        <w:pStyle w:val="PargrafodaLista"/>
        <w:spacing w:after="0" w:line="240" w:lineRule="auto"/>
        <w:ind w:left="283"/>
        <w:jc w:val="center"/>
        <w:rPr>
          <w:rFonts w:cs="Calibri"/>
          <w:b/>
        </w:rPr>
      </w:pPr>
    </w:p>
    <w:p w14:paraId="2A4CDAD1" w14:textId="77777777" w:rsidR="00746E60" w:rsidRDefault="00746E60" w:rsidP="00746E60">
      <w:pPr>
        <w:pStyle w:val="PargrafodaLista"/>
        <w:spacing w:after="0" w:line="240" w:lineRule="auto"/>
        <w:ind w:left="283"/>
        <w:jc w:val="center"/>
        <w:rPr>
          <w:rFonts w:cs="Calibri"/>
          <w:b/>
        </w:rPr>
      </w:pPr>
    </w:p>
    <w:p w14:paraId="1EDBBCAA" w14:textId="77777777" w:rsidR="00746E60" w:rsidRDefault="00746E60" w:rsidP="00746E60">
      <w:pPr>
        <w:pStyle w:val="PargrafodaLista"/>
        <w:spacing w:after="0" w:line="240" w:lineRule="auto"/>
        <w:ind w:left="283"/>
        <w:jc w:val="center"/>
        <w:rPr>
          <w:rFonts w:cs="Calibri"/>
          <w:b/>
        </w:rPr>
      </w:pPr>
    </w:p>
    <w:p w14:paraId="600AE9E2" w14:textId="77777777" w:rsidR="00746E60" w:rsidRDefault="00746E60" w:rsidP="00746E60">
      <w:pPr>
        <w:pStyle w:val="PargrafodaLista"/>
        <w:spacing w:after="0" w:line="240" w:lineRule="auto"/>
        <w:ind w:left="283"/>
        <w:jc w:val="center"/>
        <w:rPr>
          <w:rFonts w:cs="Calibri"/>
          <w:b/>
        </w:rPr>
      </w:pPr>
    </w:p>
    <w:p w14:paraId="39CC457F" w14:textId="77777777" w:rsidR="00746E60" w:rsidRDefault="00746E60" w:rsidP="00746E60">
      <w:pPr>
        <w:pStyle w:val="PargrafodaLista"/>
        <w:spacing w:after="0" w:line="240" w:lineRule="auto"/>
        <w:ind w:left="283"/>
        <w:jc w:val="center"/>
        <w:rPr>
          <w:rFonts w:cs="Calibri"/>
          <w:b/>
        </w:rPr>
      </w:pPr>
    </w:p>
    <w:p w14:paraId="5C29F65F" w14:textId="77777777" w:rsidR="00746E60" w:rsidRDefault="00746E60" w:rsidP="00746E60">
      <w:pPr>
        <w:pStyle w:val="PargrafodaLista"/>
        <w:spacing w:after="0" w:line="240" w:lineRule="auto"/>
        <w:ind w:left="283"/>
        <w:jc w:val="center"/>
        <w:rPr>
          <w:rFonts w:cs="Calibri"/>
          <w:b/>
        </w:rPr>
      </w:pPr>
    </w:p>
    <w:p w14:paraId="5BFBE466" w14:textId="77777777" w:rsidR="00746E60" w:rsidRDefault="00746E60" w:rsidP="00746E60">
      <w:pPr>
        <w:pStyle w:val="PargrafodaLista"/>
        <w:spacing w:after="0" w:line="240" w:lineRule="auto"/>
        <w:ind w:left="283"/>
        <w:jc w:val="center"/>
        <w:rPr>
          <w:rFonts w:cs="Calibri"/>
          <w:b/>
        </w:rPr>
      </w:pPr>
    </w:p>
    <w:p w14:paraId="6FC6A741" w14:textId="77777777" w:rsidR="00746E60" w:rsidRDefault="00746E60" w:rsidP="00746E60">
      <w:pPr>
        <w:pStyle w:val="PargrafodaLista"/>
        <w:spacing w:after="0" w:line="240" w:lineRule="auto"/>
        <w:ind w:left="283"/>
        <w:jc w:val="center"/>
        <w:rPr>
          <w:rFonts w:cs="Calibri"/>
          <w:b/>
        </w:rPr>
      </w:pPr>
    </w:p>
    <w:p w14:paraId="5622FE4B" w14:textId="77777777" w:rsidR="00746E60" w:rsidRDefault="00746E60" w:rsidP="00746E60">
      <w:pPr>
        <w:pStyle w:val="PargrafodaLista"/>
        <w:spacing w:after="0" w:line="240" w:lineRule="auto"/>
        <w:ind w:left="283"/>
        <w:jc w:val="center"/>
        <w:rPr>
          <w:rFonts w:cs="Calibri"/>
          <w:b/>
        </w:rPr>
      </w:pPr>
    </w:p>
    <w:p w14:paraId="02E5DC61" w14:textId="77777777" w:rsidR="00746E60" w:rsidRDefault="00746E60" w:rsidP="00746E60">
      <w:pPr>
        <w:pStyle w:val="PargrafodaLista"/>
        <w:spacing w:after="0" w:line="240" w:lineRule="auto"/>
        <w:ind w:left="283"/>
        <w:jc w:val="center"/>
        <w:rPr>
          <w:rFonts w:cs="Calibri"/>
          <w:b/>
        </w:rPr>
      </w:pPr>
    </w:p>
    <w:p w14:paraId="1C0EAF57" w14:textId="77777777" w:rsidR="00746E60" w:rsidRDefault="00746E60" w:rsidP="00746E60">
      <w:pPr>
        <w:pStyle w:val="PargrafodaLista"/>
        <w:spacing w:after="0" w:line="240" w:lineRule="auto"/>
        <w:ind w:left="283"/>
        <w:jc w:val="center"/>
        <w:rPr>
          <w:rFonts w:cs="Calibri"/>
          <w:b/>
        </w:rPr>
      </w:pPr>
    </w:p>
    <w:p w14:paraId="366E3913" w14:textId="77777777" w:rsidR="00746E60" w:rsidRDefault="00746E60" w:rsidP="00746E60">
      <w:pPr>
        <w:pStyle w:val="PargrafodaLista"/>
        <w:spacing w:after="0" w:line="240" w:lineRule="auto"/>
        <w:ind w:left="283"/>
        <w:jc w:val="center"/>
        <w:rPr>
          <w:rFonts w:cs="Calibri"/>
          <w:b/>
        </w:rPr>
      </w:pPr>
    </w:p>
    <w:p w14:paraId="654AC257" w14:textId="179EB1E6" w:rsidR="00746E60" w:rsidRPr="005711D8" w:rsidRDefault="00746E60" w:rsidP="00746E60">
      <w:pPr>
        <w:pStyle w:val="PargrafodaLista"/>
        <w:spacing w:after="0" w:line="240" w:lineRule="auto"/>
        <w:ind w:left="283"/>
        <w:jc w:val="center"/>
        <w:rPr>
          <w:rFonts w:cs="Calibri"/>
          <w:b/>
        </w:rPr>
      </w:pPr>
      <w:r w:rsidRPr="005711D8">
        <w:rPr>
          <w:rFonts w:cs="Calibri"/>
          <w:b/>
        </w:rPr>
        <w:lastRenderedPageBreak/>
        <w:t xml:space="preserve">ANEXO </w:t>
      </w:r>
      <w:r>
        <w:rPr>
          <w:rFonts w:cs="Calibri"/>
          <w:b/>
        </w:rPr>
        <w:t>I</w:t>
      </w:r>
      <w:r w:rsidR="00E25007">
        <w:rPr>
          <w:rFonts w:cs="Calibri"/>
          <w:b/>
        </w:rPr>
        <w:t>V</w:t>
      </w:r>
    </w:p>
    <w:p w14:paraId="000E80BE" w14:textId="0DAF85D3" w:rsidR="00746E60" w:rsidRPr="000258A7" w:rsidRDefault="00746E60" w:rsidP="000258A7">
      <w:pPr>
        <w:pStyle w:val="Ttulo1"/>
        <w:numPr>
          <w:ilvl w:val="0"/>
          <w:numId w:val="0"/>
        </w:numPr>
        <w:tabs>
          <w:tab w:val="left" w:pos="1134"/>
        </w:tabs>
        <w:jc w:val="center"/>
        <w:rPr>
          <w:rFonts w:ascii="Calibri" w:hAnsi="Calibri" w:cs="Calibri"/>
          <w:bCs/>
          <w:szCs w:val="24"/>
        </w:rPr>
      </w:pPr>
      <w:r w:rsidRPr="000258A7">
        <w:rPr>
          <w:rFonts w:ascii="Calibri" w:hAnsi="Calibri" w:cs="Calibri"/>
          <w:bCs/>
          <w:szCs w:val="24"/>
        </w:rPr>
        <w:t xml:space="preserve">PREGÃO ELETRÔNICO nº </w:t>
      </w:r>
      <w:r w:rsidR="000258A7" w:rsidRPr="000258A7">
        <w:rPr>
          <w:rFonts w:ascii="Calibri" w:hAnsi="Calibri" w:cs="Calibri"/>
          <w:bCs/>
          <w:szCs w:val="24"/>
        </w:rPr>
        <w:t>1786</w:t>
      </w:r>
      <w:r w:rsidRPr="000258A7">
        <w:rPr>
          <w:rFonts w:ascii="Calibri" w:hAnsi="Calibri" w:cs="Calibri"/>
          <w:bCs/>
          <w:szCs w:val="24"/>
        </w:rPr>
        <w:t>/202</w:t>
      </w:r>
      <w:r w:rsidR="00170C9D" w:rsidRPr="000258A7">
        <w:rPr>
          <w:rFonts w:ascii="Calibri" w:hAnsi="Calibri" w:cs="Calibri"/>
          <w:bCs/>
          <w:szCs w:val="24"/>
        </w:rPr>
        <w:t>4</w:t>
      </w:r>
    </w:p>
    <w:p w14:paraId="476DAA2D" w14:textId="77777777" w:rsidR="00746E60" w:rsidRPr="005711D8" w:rsidRDefault="00746E60" w:rsidP="00746E60">
      <w:pPr>
        <w:pStyle w:val="Ttulo1"/>
        <w:numPr>
          <w:ilvl w:val="0"/>
          <w:numId w:val="0"/>
        </w:numPr>
        <w:tabs>
          <w:tab w:val="left" w:pos="1134"/>
        </w:tabs>
        <w:jc w:val="center"/>
        <w:rPr>
          <w:rFonts w:ascii="Calibri" w:hAnsi="Calibri" w:cs="Calibri"/>
          <w:bCs/>
          <w:szCs w:val="24"/>
        </w:rPr>
      </w:pPr>
      <w:r w:rsidRPr="005711D8">
        <w:rPr>
          <w:rFonts w:ascii="Calibri" w:hAnsi="Calibri" w:cs="Calibri"/>
          <w:bCs/>
          <w:szCs w:val="24"/>
        </w:rPr>
        <w:t>MINUTA DA ATA DE REGISTRO DE PREÇOS</w:t>
      </w:r>
    </w:p>
    <w:p w14:paraId="5526602E" w14:textId="77777777" w:rsidR="00746E60" w:rsidRPr="005711D8" w:rsidRDefault="00746E60" w:rsidP="00746E60">
      <w:pPr>
        <w:rPr>
          <w:rFonts w:ascii="Calibri" w:hAnsi="Calibri"/>
        </w:rPr>
      </w:pPr>
    </w:p>
    <w:p w14:paraId="3C44B867" w14:textId="200681AF" w:rsidR="00746E60" w:rsidRDefault="00746E60" w:rsidP="00746E60">
      <w:pPr>
        <w:jc w:val="both"/>
        <w:rPr>
          <w:rFonts w:ascii="Calibri" w:hAnsi="Calibri" w:cs="Calibri"/>
          <w:sz w:val="22"/>
          <w:szCs w:val="22"/>
        </w:rPr>
      </w:pPr>
      <w:r>
        <w:rPr>
          <w:rFonts w:ascii="Calibri" w:hAnsi="Calibri" w:cs="Calibri"/>
          <w:sz w:val="22"/>
          <w:szCs w:val="22"/>
        </w:rPr>
        <w:t>Conforme datas das assinaturas digitais</w:t>
      </w:r>
      <w:r w:rsidRPr="005711D8">
        <w:rPr>
          <w:rFonts w:ascii="Calibri" w:hAnsi="Calibri" w:cs="Calibri"/>
          <w:sz w:val="22"/>
          <w:szCs w:val="22"/>
        </w:rPr>
        <w:t xml:space="preserve">, a </w:t>
      </w:r>
      <w:r w:rsidRPr="005711D8">
        <w:rPr>
          <w:rFonts w:ascii="Calibri" w:hAnsi="Calibri" w:cs="Calibri"/>
        </w:rPr>
        <w:t>FUNDAÇÃO UNIVERSIDADE DO ESTADO DE SANTA CATARINA</w:t>
      </w:r>
      <w:r w:rsidRPr="005711D8">
        <w:rPr>
          <w:rFonts w:ascii="Calibri" w:hAnsi="Calibri" w:cs="Calibri"/>
          <w:sz w:val="22"/>
          <w:szCs w:val="22"/>
        </w:rPr>
        <w:t xml:space="preserve">, inscrita no CNPJ sob o nº 83.891.283/0001-36, doravante denominado Órgão Gerenciador, representado neste ato pelo Magnífico Reitor, </w:t>
      </w:r>
      <w:r w:rsidR="00DE56A8" w:rsidRPr="00DE56A8">
        <w:rPr>
          <w:rFonts w:ascii="Calibri" w:hAnsi="Calibri" w:cs="Arial"/>
          <w:sz w:val="22"/>
          <w:szCs w:val="22"/>
        </w:rPr>
        <w:t xml:space="preserve">José Fernando </w:t>
      </w:r>
      <w:proofErr w:type="spellStart"/>
      <w:r w:rsidR="00DE56A8" w:rsidRPr="00DE56A8">
        <w:rPr>
          <w:rFonts w:ascii="Calibri" w:hAnsi="Calibri" w:cs="Arial"/>
          <w:sz w:val="22"/>
          <w:szCs w:val="22"/>
        </w:rPr>
        <w:t>Fragalli</w:t>
      </w:r>
      <w:proofErr w:type="spellEnd"/>
      <w:r w:rsidRPr="005711D8">
        <w:rPr>
          <w:rFonts w:ascii="Calibri" w:hAnsi="Calibri" w:cs="Arial"/>
          <w:sz w:val="22"/>
          <w:szCs w:val="22"/>
        </w:rPr>
        <w:t xml:space="preserve">, </w:t>
      </w:r>
      <w:bookmarkStart w:id="5" w:name="_Hlk163828157"/>
      <w:r w:rsidRPr="009065E8">
        <w:rPr>
          <w:rFonts w:ascii="Calibri" w:hAnsi="Calibri" w:cs="Calibri"/>
          <w:sz w:val="22"/>
          <w:szCs w:val="22"/>
        </w:rPr>
        <w:t xml:space="preserve">CI nº </w:t>
      </w:r>
      <w:r w:rsidR="00DE4DDF">
        <w:rPr>
          <w:rFonts w:ascii="Calibri" w:hAnsi="Calibri" w:cs="Calibri"/>
          <w:sz w:val="22"/>
          <w:szCs w:val="22"/>
        </w:rPr>
        <w:t>XXXXXXXX</w:t>
      </w:r>
      <w:r w:rsidRPr="009065E8">
        <w:rPr>
          <w:rFonts w:ascii="Calibri" w:hAnsi="Calibri" w:cs="Calibri"/>
          <w:sz w:val="22"/>
          <w:szCs w:val="22"/>
        </w:rPr>
        <w:t>/SSP</w:t>
      </w:r>
      <w:r w:rsidR="009065E8" w:rsidRPr="009065E8">
        <w:rPr>
          <w:rFonts w:ascii="Calibri" w:hAnsi="Calibri" w:cs="Calibri"/>
          <w:sz w:val="22"/>
          <w:szCs w:val="22"/>
        </w:rPr>
        <w:t>SP</w:t>
      </w:r>
      <w:r w:rsidRPr="009065E8">
        <w:rPr>
          <w:rFonts w:ascii="Calibri" w:hAnsi="Calibri" w:cs="Calibri"/>
          <w:sz w:val="22"/>
          <w:szCs w:val="22"/>
        </w:rPr>
        <w:t xml:space="preserve">, CPF </w:t>
      </w:r>
      <w:bookmarkEnd w:id="5"/>
      <w:r w:rsidR="00DE4DDF">
        <w:rPr>
          <w:rFonts w:ascii="Calibri" w:hAnsi="Calibri" w:cs="Calibri"/>
          <w:sz w:val="22"/>
          <w:szCs w:val="22"/>
        </w:rPr>
        <w:t>XXXXXXXXXXX</w:t>
      </w:r>
      <w:r w:rsidRPr="005711D8">
        <w:rPr>
          <w:rFonts w:ascii="Calibri" w:hAnsi="Calibri" w:cs="Calibri"/>
          <w:sz w:val="22"/>
          <w:szCs w:val="22"/>
        </w:rPr>
        <w:t xml:space="preserve">, nos termos do art. </w:t>
      </w:r>
      <w:r>
        <w:rPr>
          <w:rFonts w:ascii="Calibri" w:hAnsi="Calibri" w:cs="Calibri"/>
          <w:sz w:val="22"/>
          <w:szCs w:val="22"/>
        </w:rPr>
        <w:t>82</w:t>
      </w:r>
      <w:r w:rsidRPr="005711D8">
        <w:rPr>
          <w:rFonts w:ascii="Calibri" w:hAnsi="Calibri" w:cs="Calibri"/>
          <w:sz w:val="22"/>
          <w:szCs w:val="22"/>
        </w:rPr>
        <w:t xml:space="preserve"> da Lei </w:t>
      </w:r>
      <w:r>
        <w:rPr>
          <w:rFonts w:ascii="Calibri" w:hAnsi="Calibri" w:cs="Calibri"/>
          <w:sz w:val="22"/>
          <w:szCs w:val="22"/>
        </w:rPr>
        <w:t xml:space="preserve">Federal </w:t>
      </w:r>
      <w:r w:rsidRPr="005711D8">
        <w:rPr>
          <w:rFonts w:ascii="Calibri" w:hAnsi="Calibri" w:cs="Calibri"/>
          <w:sz w:val="22"/>
          <w:szCs w:val="22"/>
        </w:rPr>
        <w:t xml:space="preserve">nº </w:t>
      </w:r>
      <w:r>
        <w:rPr>
          <w:rFonts w:ascii="Calibri" w:hAnsi="Calibri" w:cs="Calibri"/>
          <w:sz w:val="22"/>
          <w:szCs w:val="22"/>
        </w:rPr>
        <w:t>14.133/2021</w:t>
      </w:r>
      <w:r w:rsidRPr="005711D8">
        <w:rPr>
          <w:rFonts w:ascii="Calibri" w:hAnsi="Calibri" w:cs="Calibri"/>
          <w:sz w:val="22"/>
          <w:szCs w:val="22"/>
        </w:rPr>
        <w:t>, em face da classificação das propostas apresentadas n</w:t>
      </w:r>
      <w:r>
        <w:rPr>
          <w:rFonts w:ascii="Calibri" w:hAnsi="Calibri" w:cs="Calibri"/>
          <w:sz w:val="22"/>
          <w:szCs w:val="22"/>
        </w:rPr>
        <w:t>este</w:t>
      </w:r>
      <w:r w:rsidRPr="005711D8">
        <w:rPr>
          <w:rFonts w:ascii="Calibri" w:hAnsi="Calibri" w:cs="Calibri"/>
          <w:sz w:val="22"/>
          <w:szCs w:val="22"/>
        </w:rPr>
        <w:t xml:space="preserve"> pregão eletrônico, resolve REGISTRAR OS PREÇOS das empresas com preços mais vantajosos, por </w:t>
      </w:r>
      <w:r>
        <w:rPr>
          <w:rFonts w:ascii="Calibri" w:hAnsi="Calibri" w:cs="Calibri"/>
          <w:sz w:val="22"/>
          <w:szCs w:val="22"/>
        </w:rPr>
        <w:t>lote</w:t>
      </w:r>
      <w:r w:rsidRPr="005711D8">
        <w:rPr>
          <w:rFonts w:ascii="Calibri" w:hAnsi="Calibri" w:cs="Calibri"/>
          <w:sz w:val="22"/>
          <w:szCs w:val="22"/>
        </w:rPr>
        <w:t>, sujeitando-se as partes ao edital de</w:t>
      </w:r>
      <w:r>
        <w:rPr>
          <w:rFonts w:ascii="Calibri" w:hAnsi="Calibri" w:cs="Calibri"/>
          <w:sz w:val="22"/>
          <w:szCs w:val="22"/>
        </w:rPr>
        <w:t>ste pregão eletrônico</w:t>
      </w:r>
      <w:r w:rsidRPr="005711D8">
        <w:rPr>
          <w:rFonts w:ascii="Calibri" w:hAnsi="Calibri" w:cs="Calibri"/>
          <w:sz w:val="22"/>
          <w:szCs w:val="22"/>
        </w:rPr>
        <w:t xml:space="preserve">, as determinações da Lei Federal nº </w:t>
      </w:r>
      <w:r>
        <w:rPr>
          <w:rFonts w:ascii="Calibri" w:hAnsi="Calibri" w:cs="Calibri"/>
          <w:sz w:val="22"/>
          <w:szCs w:val="22"/>
        </w:rPr>
        <w:t>14.133/2021</w:t>
      </w:r>
      <w:r w:rsidRPr="005711D8">
        <w:rPr>
          <w:rFonts w:ascii="Calibri" w:hAnsi="Calibri" w:cs="Calibri"/>
          <w:sz w:val="22"/>
          <w:szCs w:val="22"/>
        </w:rPr>
        <w:t>, demais normas legais federais e estaduais vigentes e pelas cláusulas e condições que se seguem.</w:t>
      </w:r>
    </w:p>
    <w:p w14:paraId="34A9D105" w14:textId="77777777" w:rsidR="00B36EBC" w:rsidRDefault="00B36EBC" w:rsidP="00746E60">
      <w:pPr>
        <w:jc w:val="both"/>
        <w:rPr>
          <w:rFonts w:ascii="Calibri" w:hAnsi="Calibri" w:cs="Calibri"/>
          <w:sz w:val="22"/>
          <w:szCs w:val="22"/>
        </w:rPr>
      </w:pPr>
    </w:p>
    <w:p w14:paraId="321A8687" w14:textId="77777777" w:rsidR="00B36EBC" w:rsidRDefault="00B36EBC" w:rsidP="00B36EBC">
      <w:pPr>
        <w:pStyle w:val="Ttulo5"/>
        <w:numPr>
          <w:ilvl w:val="0"/>
          <w:numId w:val="0"/>
        </w:numPr>
        <w:jc w:val="both"/>
        <w:rPr>
          <w:rFonts w:ascii="Calibri" w:hAnsi="Calibri" w:cs="Calibri"/>
          <w:sz w:val="22"/>
          <w:szCs w:val="22"/>
        </w:rPr>
      </w:pPr>
      <w:r>
        <w:rPr>
          <w:rFonts w:ascii="Calibri" w:hAnsi="Calibri" w:cs="Calibri"/>
          <w:sz w:val="22"/>
          <w:szCs w:val="22"/>
        </w:rPr>
        <w:t>(</w:t>
      </w:r>
      <w:r w:rsidRPr="003E714A">
        <w:rPr>
          <w:rFonts w:ascii="Calibri" w:hAnsi="Calibri" w:cs="Calibri"/>
          <w:sz w:val="22"/>
          <w:szCs w:val="22"/>
        </w:rPr>
        <w:t>TABELA DE LOTES / ITENS E OS RESPECTIVOS VENCEDORES – ANEXA À ATA DE SRP. NELA ENCONTRAM-SE AS ESPECIFICAÇÕES QUANTO AO OBJETO E SEUS FUTUROS PRESTADORES)</w:t>
      </w:r>
    </w:p>
    <w:p w14:paraId="33630C47" w14:textId="77777777" w:rsidR="00746E60" w:rsidRPr="005711D8" w:rsidRDefault="00746E60" w:rsidP="00746E60">
      <w:pPr>
        <w:jc w:val="both"/>
        <w:rPr>
          <w:rFonts w:ascii="Calibri" w:hAnsi="Calibri" w:cs="Calibri"/>
          <w:sz w:val="22"/>
          <w:szCs w:val="22"/>
        </w:rPr>
      </w:pPr>
    </w:p>
    <w:tbl>
      <w:tblPr>
        <w:tblW w:w="9968" w:type="dxa"/>
        <w:tblInd w:w="-15" w:type="dxa"/>
        <w:tblLayout w:type="fixed"/>
        <w:tblCellMar>
          <w:top w:w="15" w:type="dxa"/>
          <w:left w:w="15" w:type="dxa"/>
          <w:right w:w="15" w:type="dxa"/>
        </w:tblCellMar>
        <w:tblLook w:val="0000" w:firstRow="0" w:lastRow="0" w:firstColumn="0" w:lastColumn="0" w:noHBand="0" w:noVBand="0"/>
      </w:tblPr>
      <w:tblGrid>
        <w:gridCol w:w="1150"/>
        <w:gridCol w:w="1391"/>
        <w:gridCol w:w="2577"/>
        <w:gridCol w:w="1418"/>
        <w:gridCol w:w="1134"/>
        <w:gridCol w:w="2298"/>
      </w:tblGrid>
      <w:tr w:rsidR="00746E60" w:rsidRPr="005711D8" w14:paraId="48D0FAB8" w14:textId="77777777" w:rsidTr="003B5A3B">
        <w:trPr>
          <w:trHeight w:val="255"/>
        </w:trPr>
        <w:tc>
          <w:tcPr>
            <w:tcW w:w="1150" w:type="dxa"/>
            <w:tcBorders>
              <w:top w:val="single" w:sz="4" w:space="0" w:color="000000"/>
              <w:left w:val="single" w:sz="4" w:space="0" w:color="000000"/>
              <w:bottom w:val="single" w:sz="4" w:space="0" w:color="000000"/>
            </w:tcBorders>
            <w:vAlign w:val="center"/>
          </w:tcPr>
          <w:p w14:paraId="79DAD6DB" w14:textId="77777777" w:rsidR="00746E60" w:rsidRPr="005711D8" w:rsidRDefault="00746E60" w:rsidP="003B5A3B">
            <w:pPr>
              <w:jc w:val="center"/>
              <w:rPr>
                <w:rFonts w:ascii="Calibri" w:hAnsi="Calibri"/>
                <w:b/>
                <w:sz w:val="20"/>
                <w:szCs w:val="20"/>
              </w:rPr>
            </w:pPr>
            <w:r w:rsidRPr="005711D8">
              <w:rPr>
                <w:rFonts w:ascii="Calibri" w:hAnsi="Calibri"/>
                <w:b/>
                <w:sz w:val="20"/>
                <w:szCs w:val="20"/>
              </w:rPr>
              <w:t>ITEM</w:t>
            </w:r>
          </w:p>
        </w:tc>
        <w:tc>
          <w:tcPr>
            <w:tcW w:w="1391" w:type="dxa"/>
            <w:tcBorders>
              <w:top w:val="single" w:sz="4" w:space="0" w:color="000000"/>
              <w:left w:val="single" w:sz="4" w:space="0" w:color="000000"/>
              <w:bottom w:val="single" w:sz="4" w:space="0" w:color="000000"/>
            </w:tcBorders>
            <w:vAlign w:val="center"/>
          </w:tcPr>
          <w:p w14:paraId="5B71924F" w14:textId="77777777" w:rsidR="00746E60" w:rsidRPr="005711D8" w:rsidRDefault="00746E60" w:rsidP="003B5A3B">
            <w:pPr>
              <w:jc w:val="center"/>
              <w:rPr>
                <w:rFonts w:ascii="Calibri" w:eastAsia="Arial Unicode MS" w:hAnsi="Calibri"/>
                <w:b/>
                <w:sz w:val="20"/>
                <w:szCs w:val="20"/>
              </w:rPr>
            </w:pPr>
            <w:r w:rsidRPr="005711D8">
              <w:rPr>
                <w:rFonts w:ascii="Calibri" w:hAnsi="Calibri"/>
                <w:b/>
                <w:sz w:val="20"/>
                <w:szCs w:val="20"/>
              </w:rPr>
              <w:t>OBJETO</w:t>
            </w:r>
          </w:p>
        </w:tc>
        <w:tc>
          <w:tcPr>
            <w:tcW w:w="2577" w:type="dxa"/>
            <w:tcBorders>
              <w:top w:val="single" w:sz="4" w:space="0" w:color="000000"/>
              <w:left w:val="single" w:sz="4" w:space="0" w:color="000000"/>
              <w:bottom w:val="single" w:sz="4" w:space="0" w:color="000000"/>
            </w:tcBorders>
            <w:vAlign w:val="center"/>
          </w:tcPr>
          <w:p w14:paraId="2F06B931" w14:textId="77777777" w:rsidR="00746E60" w:rsidRPr="005711D8" w:rsidRDefault="00746E60" w:rsidP="003B5A3B">
            <w:pPr>
              <w:jc w:val="center"/>
              <w:rPr>
                <w:rFonts w:ascii="Calibri" w:eastAsia="Arial Unicode MS" w:hAnsi="Calibri"/>
                <w:b/>
                <w:sz w:val="20"/>
                <w:szCs w:val="20"/>
              </w:rPr>
            </w:pPr>
            <w:r w:rsidRPr="005711D8">
              <w:rPr>
                <w:rFonts w:ascii="Calibri" w:eastAsia="Arial Unicode MS" w:hAnsi="Calibri"/>
                <w:b/>
                <w:sz w:val="20"/>
                <w:szCs w:val="20"/>
              </w:rPr>
              <w:t>MARCA/MODELO</w:t>
            </w:r>
          </w:p>
        </w:tc>
        <w:tc>
          <w:tcPr>
            <w:tcW w:w="1418" w:type="dxa"/>
            <w:tcBorders>
              <w:top w:val="single" w:sz="4" w:space="0" w:color="000000"/>
              <w:left w:val="single" w:sz="4" w:space="0" w:color="000000"/>
              <w:bottom w:val="single" w:sz="4" w:space="0" w:color="000000"/>
            </w:tcBorders>
            <w:vAlign w:val="center"/>
          </w:tcPr>
          <w:p w14:paraId="2FFB5422" w14:textId="77777777" w:rsidR="00746E60" w:rsidRPr="005711D8" w:rsidRDefault="00746E60" w:rsidP="003B5A3B">
            <w:pPr>
              <w:jc w:val="center"/>
              <w:rPr>
                <w:rFonts w:ascii="Calibri" w:hAnsi="Calibri"/>
                <w:b/>
                <w:sz w:val="20"/>
                <w:szCs w:val="20"/>
              </w:rPr>
            </w:pPr>
            <w:r w:rsidRPr="005711D8">
              <w:rPr>
                <w:rFonts w:ascii="Calibri" w:eastAsia="Arial Unicode MS" w:hAnsi="Calibri"/>
                <w:b/>
                <w:sz w:val="20"/>
                <w:szCs w:val="20"/>
              </w:rPr>
              <w:t>QUANTIDADE</w:t>
            </w:r>
          </w:p>
        </w:tc>
        <w:tc>
          <w:tcPr>
            <w:tcW w:w="1134" w:type="dxa"/>
            <w:tcBorders>
              <w:top w:val="single" w:sz="4" w:space="0" w:color="000000"/>
              <w:left w:val="single" w:sz="4" w:space="0" w:color="000000"/>
              <w:bottom w:val="single" w:sz="4" w:space="0" w:color="000000"/>
            </w:tcBorders>
            <w:vAlign w:val="center"/>
          </w:tcPr>
          <w:p w14:paraId="57D77331" w14:textId="77777777" w:rsidR="00746E60" w:rsidRPr="005711D8" w:rsidRDefault="00746E60" w:rsidP="003B5A3B">
            <w:pPr>
              <w:pStyle w:val="Ttulo3"/>
              <w:numPr>
                <w:ilvl w:val="0"/>
                <w:numId w:val="0"/>
              </w:numPr>
              <w:rPr>
                <w:rFonts w:ascii="Calibri" w:hAnsi="Calibri"/>
              </w:rPr>
            </w:pPr>
            <w:r w:rsidRPr="005711D8">
              <w:rPr>
                <w:rFonts w:ascii="Calibri" w:hAnsi="Calibri"/>
              </w:rPr>
              <w:t>UNIDADE</w:t>
            </w:r>
          </w:p>
        </w:tc>
        <w:tc>
          <w:tcPr>
            <w:tcW w:w="2298" w:type="dxa"/>
            <w:tcBorders>
              <w:top w:val="single" w:sz="4" w:space="0" w:color="000000"/>
              <w:left w:val="single" w:sz="4" w:space="0" w:color="000000"/>
              <w:bottom w:val="single" w:sz="4" w:space="0" w:color="000000"/>
              <w:right w:val="single" w:sz="4" w:space="0" w:color="000000"/>
            </w:tcBorders>
            <w:vAlign w:val="center"/>
          </w:tcPr>
          <w:p w14:paraId="7F6B0CA4" w14:textId="77777777" w:rsidR="00746E60" w:rsidRPr="005711D8" w:rsidRDefault="00746E60" w:rsidP="003B5A3B">
            <w:pPr>
              <w:jc w:val="center"/>
              <w:rPr>
                <w:rFonts w:ascii="Calibri" w:hAnsi="Calibri"/>
                <w:sz w:val="20"/>
              </w:rPr>
            </w:pPr>
            <w:r w:rsidRPr="005711D8">
              <w:rPr>
                <w:rFonts w:ascii="Calibri" w:hAnsi="Calibri"/>
                <w:b/>
                <w:sz w:val="20"/>
                <w:szCs w:val="20"/>
              </w:rPr>
              <w:t>VALOR UNITÁRIO</w:t>
            </w:r>
          </w:p>
        </w:tc>
      </w:tr>
      <w:tr w:rsidR="00746E60" w:rsidRPr="005711D8" w14:paraId="06643FF2" w14:textId="77777777" w:rsidTr="003B5A3B">
        <w:trPr>
          <w:trHeight w:val="255"/>
        </w:trPr>
        <w:tc>
          <w:tcPr>
            <w:tcW w:w="1150" w:type="dxa"/>
            <w:tcBorders>
              <w:top w:val="single" w:sz="4" w:space="0" w:color="000000"/>
              <w:left w:val="single" w:sz="4" w:space="0" w:color="000000"/>
              <w:bottom w:val="single" w:sz="4" w:space="0" w:color="000000"/>
            </w:tcBorders>
            <w:vAlign w:val="center"/>
          </w:tcPr>
          <w:p w14:paraId="142F4A86" w14:textId="77777777" w:rsidR="00746E60" w:rsidRPr="005711D8" w:rsidRDefault="00746E60" w:rsidP="003B5A3B">
            <w:pPr>
              <w:pStyle w:val="xl28"/>
              <w:snapToGrid w:val="0"/>
              <w:spacing w:before="0" w:after="0"/>
              <w:rPr>
                <w:rFonts w:ascii="Calibri" w:eastAsia="Times New Roman" w:hAnsi="Calibri"/>
                <w:sz w:val="20"/>
                <w:lang w:val="pt-PT"/>
              </w:rPr>
            </w:pPr>
          </w:p>
        </w:tc>
        <w:tc>
          <w:tcPr>
            <w:tcW w:w="1391" w:type="dxa"/>
            <w:tcBorders>
              <w:top w:val="single" w:sz="4" w:space="0" w:color="000000"/>
              <w:left w:val="single" w:sz="4" w:space="0" w:color="000000"/>
              <w:bottom w:val="single" w:sz="4" w:space="0" w:color="000000"/>
            </w:tcBorders>
            <w:vAlign w:val="center"/>
          </w:tcPr>
          <w:p w14:paraId="754ABCCF" w14:textId="77777777" w:rsidR="00746E60" w:rsidRPr="005711D8" w:rsidRDefault="00746E60" w:rsidP="003B5A3B">
            <w:pPr>
              <w:snapToGrid w:val="0"/>
              <w:jc w:val="center"/>
              <w:rPr>
                <w:rFonts w:ascii="Calibri" w:hAnsi="Calibri"/>
                <w:sz w:val="20"/>
                <w:lang w:val="pt-PT"/>
              </w:rPr>
            </w:pPr>
          </w:p>
        </w:tc>
        <w:tc>
          <w:tcPr>
            <w:tcW w:w="2577" w:type="dxa"/>
            <w:tcBorders>
              <w:top w:val="single" w:sz="4" w:space="0" w:color="000000"/>
              <w:left w:val="single" w:sz="4" w:space="0" w:color="000000"/>
              <w:bottom w:val="single" w:sz="4" w:space="0" w:color="000000"/>
            </w:tcBorders>
            <w:vAlign w:val="center"/>
          </w:tcPr>
          <w:p w14:paraId="4F3A5200" w14:textId="77777777" w:rsidR="00746E60" w:rsidRPr="005711D8" w:rsidRDefault="00746E60" w:rsidP="003B5A3B">
            <w:pPr>
              <w:snapToGrid w:val="0"/>
              <w:jc w:val="center"/>
              <w:rPr>
                <w:rFonts w:ascii="Calibri" w:hAnsi="Calibri"/>
                <w:sz w:val="20"/>
                <w:lang w:val="pt-PT"/>
              </w:rPr>
            </w:pPr>
          </w:p>
        </w:tc>
        <w:tc>
          <w:tcPr>
            <w:tcW w:w="1418" w:type="dxa"/>
            <w:tcBorders>
              <w:top w:val="single" w:sz="4" w:space="0" w:color="000000"/>
              <w:left w:val="single" w:sz="4" w:space="0" w:color="000000"/>
              <w:bottom w:val="single" w:sz="4" w:space="0" w:color="000000"/>
            </w:tcBorders>
            <w:vAlign w:val="center"/>
          </w:tcPr>
          <w:p w14:paraId="0B68AD22" w14:textId="77777777" w:rsidR="00746E60" w:rsidRPr="005711D8" w:rsidRDefault="00746E60" w:rsidP="003B5A3B">
            <w:pPr>
              <w:snapToGrid w:val="0"/>
              <w:jc w:val="right"/>
              <w:rPr>
                <w:rFonts w:ascii="Calibri" w:eastAsia="Arial Unicode MS" w:hAnsi="Calibri"/>
                <w:sz w:val="20"/>
                <w:lang w:val="pt-PT"/>
              </w:rPr>
            </w:pPr>
          </w:p>
        </w:tc>
        <w:tc>
          <w:tcPr>
            <w:tcW w:w="1134" w:type="dxa"/>
            <w:tcBorders>
              <w:top w:val="single" w:sz="4" w:space="0" w:color="000000"/>
              <w:left w:val="single" w:sz="4" w:space="0" w:color="000000"/>
              <w:bottom w:val="single" w:sz="4" w:space="0" w:color="000000"/>
            </w:tcBorders>
            <w:vAlign w:val="center"/>
          </w:tcPr>
          <w:p w14:paraId="49C6B0BE" w14:textId="77777777" w:rsidR="00746E60" w:rsidRPr="005711D8" w:rsidRDefault="00746E60" w:rsidP="003B5A3B">
            <w:pPr>
              <w:snapToGrid w:val="0"/>
              <w:jc w:val="center"/>
              <w:rPr>
                <w:rFonts w:ascii="Calibri" w:hAnsi="Calibri"/>
                <w:sz w:val="20"/>
                <w:lang w:val="pt-PT"/>
              </w:rPr>
            </w:pPr>
          </w:p>
        </w:tc>
        <w:tc>
          <w:tcPr>
            <w:tcW w:w="2298" w:type="dxa"/>
            <w:tcBorders>
              <w:top w:val="single" w:sz="4" w:space="0" w:color="000000"/>
              <w:left w:val="single" w:sz="4" w:space="0" w:color="000000"/>
              <w:bottom w:val="single" w:sz="4" w:space="0" w:color="000000"/>
              <w:right w:val="single" w:sz="4" w:space="0" w:color="000000"/>
            </w:tcBorders>
            <w:vAlign w:val="center"/>
          </w:tcPr>
          <w:p w14:paraId="6677361F" w14:textId="77777777" w:rsidR="00746E60" w:rsidRPr="005711D8" w:rsidRDefault="00746E60" w:rsidP="003B5A3B">
            <w:pPr>
              <w:snapToGrid w:val="0"/>
              <w:jc w:val="right"/>
              <w:rPr>
                <w:rFonts w:ascii="Calibri" w:eastAsia="Arial Unicode MS" w:hAnsi="Calibri"/>
                <w:sz w:val="20"/>
              </w:rPr>
            </w:pPr>
          </w:p>
        </w:tc>
      </w:tr>
      <w:tr w:rsidR="00746E60" w:rsidRPr="005711D8" w14:paraId="4A37EF72" w14:textId="77777777" w:rsidTr="003B5A3B">
        <w:trPr>
          <w:trHeight w:val="729"/>
        </w:trPr>
        <w:tc>
          <w:tcPr>
            <w:tcW w:w="9968" w:type="dxa"/>
            <w:gridSpan w:val="6"/>
            <w:tcBorders>
              <w:top w:val="single" w:sz="4" w:space="0" w:color="000000"/>
              <w:left w:val="single" w:sz="4" w:space="0" w:color="000000"/>
              <w:bottom w:val="single" w:sz="4" w:space="0" w:color="000000"/>
              <w:right w:val="single" w:sz="4" w:space="0" w:color="000000"/>
            </w:tcBorders>
            <w:vAlign w:val="center"/>
          </w:tcPr>
          <w:p w14:paraId="4EF5E3FB" w14:textId="77777777" w:rsidR="00746E60" w:rsidRPr="005711D8" w:rsidRDefault="00746E60" w:rsidP="003B5A3B">
            <w:pPr>
              <w:jc w:val="both"/>
              <w:rPr>
                <w:rFonts w:ascii="Calibri" w:hAnsi="Calibri"/>
                <w:sz w:val="22"/>
              </w:rPr>
            </w:pPr>
            <w:r w:rsidRPr="005711D8">
              <w:rPr>
                <w:rFonts w:ascii="Calibri" w:hAnsi="Calibri"/>
                <w:bCs/>
                <w:sz w:val="22"/>
              </w:rPr>
              <w:t>Empresa</w:t>
            </w:r>
            <w:r w:rsidRPr="005711D8">
              <w:rPr>
                <w:rFonts w:ascii="Calibri" w:hAnsi="Calibri"/>
                <w:sz w:val="22"/>
              </w:rPr>
              <w:t xml:space="preserve"> </w:t>
            </w:r>
            <w:r w:rsidRPr="005711D8">
              <w:rPr>
                <w:rFonts w:ascii="Calibri" w:hAnsi="Calibri"/>
                <w:bCs/>
                <w:sz w:val="22"/>
              </w:rPr>
              <w:t>..............., inscrita no CNPJ/MF sob o n</w:t>
            </w:r>
            <w:r>
              <w:rPr>
                <w:rFonts w:ascii="Calibri" w:hAnsi="Calibri"/>
                <w:bCs/>
                <w:sz w:val="22"/>
              </w:rPr>
              <w:t>º</w:t>
            </w:r>
            <w:r w:rsidRPr="005711D8">
              <w:rPr>
                <w:rFonts w:ascii="Calibri" w:hAnsi="Calibri"/>
                <w:bCs/>
                <w:sz w:val="22"/>
              </w:rPr>
              <w:t xml:space="preserve"> ..............., com sede na .......... – Bairro ........-</w:t>
            </w:r>
            <w:proofErr w:type="gramStart"/>
            <w:r w:rsidRPr="005711D8">
              <w:rPr>
                <w:rFonts w:ascii="Calibri" w:hAnsi="Calibri"/>
                <w:bCs/>
                <w:sz w:val="22"/>
              </w:rPr>
              <w:t>.....</w:t>
            </w:r>
            <w:proofErr w:type="gramEnd"/>
            <w:r w:rsidRPr="005711D8">
              <w:rPr>
                <w:rFonts w:ascii="Calibri" w:hAnsi="Calibri"/>
                <w:bCs/>
                <w:sz w:val="22"/>
              </w:rPr>
              <w:t>/SC, doravante, denominada fornecedora.</w:t>
            </w:r>
          </w:p>
        </w:tc>
      </w:tr>
    </w:tbl>
    <w:p w14:paraId="3C4B7B02" w14:textId="77777777" w:rsidR="00B36EBC" w:rsidRPr="00AE67EB" w:rsidRDefault="00B36EBC" w:rsidP="00746E60">
      <w:pPr>
        <w:jc w:val="both"/>
        <w:rPr>
          <w:rFonts w:ascii="Calibri" w:hAnsi="Calibri" w:cs="Calibri"/>
          <w:bCs/>
          <w:sz w:val="20"/>
          <w:szCs w:val="20"/>
        </w:rPr>
      </w:pPr>
    </w:p>
    <w:p w14:paraId="4A2CB982" w14:textId="77777777" w:rsidR="00746E60" w:rsidRPr="005711D8" w:rsidRDefault="00746E60" w:rsidP="00746E60">
      <w:pPr>
        <w:pStyle w:val="Ttulo5"/>
        <w:numPr>
          <w:ilvl w:val="0"/>
          <w:numId w:val="0"/>
        </w:numPr>
        <w:tabs>
          <w:tab w:val="clear" w:pos="1152"/>
          <w:tab w:val="left" w:pos="1134"/>
        </w:tabs>
        <w:jc w:val="both"/>
        <w:rPr>
          <w:rFonts w:ascii="Calibri" w:hAnsi="Calibri"/>
          <w:bCs/>
          <w:sz w:val="22"/>
          <w:szCs w:val="22"/>
        </w:rPr>
      </w:pPr>
      <w:r w:rsidRPr="005711D8">
        <w:rPr>
          <w:rFonts w:ascii="Calibri" w:hAnsi="Calibri"/>
          <w:sz w:val="22"/>
          <w:szCs w:val="22"/>
        </w:rPr>
        <w:t>CLÁUSULA PRIMEIRA – Do Objeto e sua Execução</w:t>
      </w:r>
    </w:p>
    <w:p w14:paraId="30D58592" w14:textId="77777777" w:rsidR="00746E60" w:rsidRPr="005711D8" w:rsidRDefault="00746E60" w:rsidP="00746E60">
      <w:pPr>
        <w:pStyle w:val="EspSubTitulo1Char"/>
        <w:tabs>
          <w:tab w:val="left" w:pos="1134"/>
        </w:tabs>
        <w:suppressAutoHyphens/>
        <w:spacing w:before="0" w:after="0"/>
        <w:rPr>
          <w:rFonts w:ascii="Calibri" w:hAnsi="Calibri"/>
          <w:bCs/>
          <w:szCs w:val="22"/>
        </w:rPr>
      </w:pPr>
      <w:r w:rsidRPr="005711D8">
        <w:rPr>
          <w:rFonts w:ascii="Calibri" w:hAnsi="Calibri"/>
          <w:bCs/>
          <w:szCs w:val="22"/>
        </w:rPr>
        <w:t>Constitui objeto da presente Ata de Registro de Preços</w:t>
      </w:r>
      <w:r>
        <w:rPr>
          <w:rFonts w:ascii="Calibri" w:hAnsi="Calibri"/>
          <w:bCs/>
          <w:szCs w:val="22"/>
        </w:rPr>
        <w:t xml:space="preserve"> (ARP)</w:t>
      </w:r>
      <w:r w:rsidRPr="005711D8">
        <w:rPr>
          <w:rFonts w:ascii="Calibri" w:hAnsi="Calibri"/>
          <w:bCs/>
          <w:szCs w:val="22"/>
        </w:rPr>
        <w:t xml:space="preserve"> o registro dos preços dos produtos especif</w:t>
      </w:r>
      <w:r>
        <w:rPr>
          <w:rFonts w:ascii="Calibri" w:hAnsi="Calibri"/>
          <w:bCs/>
          <w:szCs w:val="22"/>
        </w:rPr>
        <w:t>icados no Anexo II do Edital</w:t>
      </w:r>
      <w:r w:rsidRPr="005711D8">
        <w:rPr>
          <w:rFonts w:ascii="Calibri" w:hAnsi="Calibri"/>
          <w:bCs/>
          <w:szCs w:val="22"/>
        </w:rPr>
        <w:t>.</w:t>
      </w:r>
    </w:p>
    <w:p w14:paraId="0A72079C" w14:textId="77777777" w:rsidR="00746E60" w:rsidRPr="005711D8" w:rsidRDefault="00746E60" w:rsidP="00746E60">
      <w:pPr>
        <w:pStyle w:val="EspSubTitulo1Char"/>
        <w:tabs>
          <w:tab w:val="left" w:pos="1134"/>
        </w:tabs>
        <w:suppressAutoHyphens/>
        <w:spacing w:before="0" w:after="0"/>
        <w:rPr>
          <w:rFonts w:ascii="Calibri" w:hAnsi="Calibri"/>
          <w:bCs/>
          <w:szCs w:val="22"/>
        </w:rPr>
      </w:pPr>
      <w:r w:rsidRPr="005711D8">
        <w:rPr>
          <w:rFonts w:ascii="Calibri" w:hAnsi="Calibri"/>
          <w:bCs/>
          <w:szCs w:val="22"/>
        </w:rPr>
        <w:t xml:space="preserve">§ 1º – São Participantes desta </w:t>
      </w:r>
      <w:r>
        <w:rPr>
          <w:rFonts w:ascii="Calibri" w:hAnsi="Calibri"/>
          <w:bCs/>
          <w:szCs w:val="22"/>
        </w:rPr>
        <w:t>ARP</w:t>
      </w:r>
      <w:r w:rsidRPr="005711D8">
        <w:rPr>
          <w:rFonts w:ascii="Calibri" w:hAnsi="Calibri"/>
          <w:bCs/>
          <w:szCs w:val="22"/>
        </w:rPr>
        <w:t>, aqueles descritos no Anexo I, d</w:t>
      </w:r>
      <w:r>
        <w:rPr>
          <w:rFonts w:ascii="Calibri" w:hAnsi="Calibri"/>
          <w:bCs/>
          <w:szCs w:val="22"/>
        </w:rPr>
        <w:t>este</w:t>
      </w:r>
      <w:r w:rsidRPr="005711D8">
        <w:rPr>
          <w:rFonts w:ascii="Calibri" w:hAnsi="Calibri"/>
          <w:bCs/>
          <w:szCs w:val="22"/>
        </w:rPr>
        <w:t xml:space="preserve"> Edital de pregão eletrônico.</w:t>
      </w:r>
    </w:p>
    <w:p w14:paraId="539AAFC8" w14:textId="77777777" w:rsidR="00746E60" w:rsidRPr="005711D8" w:rsidRDefault="00746E60" w:rsidP="00746E60">
      <w:pPr>
        <w:jc w:val="both"/>
        <w:rPr>
          <w:rFonts w:ascii="Calibri" w:hAnsi="Calibri"/>
          <w:sz w:val="22"/>
          <w:szCs w:val="18"/>
        </w:rPr>
      </w:pPr>
      <w:r w:rsidRPr="005711D8">
        <w:rPr>
          <w:rFonts w:ascii="Calibri" w:hAnsi="Calibri"/>
          <w:sz w:val="22"/>
          <w:szCs w:val="22"/>
        </w:rPr>
        <w:t xml:space="preserve">§ </w:t>
      </w:r>
      <w:r>
        <w:rPr>
          <w:rFonts w:ascii="Calibri" w:hAnsi="Calibri"/>
          <w:sz w:val="22"/>
          <w:szCs w:val="22"/>
        </w:rPr>
        <w:t>2</w:t>
      </w:r>
      <w:r w:rsidRPr="005711D8">
        <w:rPr>
          <w:rFonts w:ascii="Calibri" w:hAnsi="Calibri"/>
          <w:sz w:val="22"/>
          <w:szCs w:val="22"/>
        </w:rPr>
        <w:t xml:space="preserve">º – </w:t>
      </w:r>
      <w:r w:rsidRPr="005711D8">
        <w:rPr>
          <w:rFonts w:ascii="Calibri" w:hAnsi="Calibri"/>
          <w:sz w:val="22"/>
        </w:rPr>
        <w:t xml:space="preserve">É vedada a formalização de contratos de qualquer natureza, incluindo os relativos à concessão de serviços públicos e programas de apoio e linhas de crédito, pela Administração Pública estadual direta ou indireta, com as empresas inseridas </w:t>
      </w:r>
      <w:r w:rsidRPr="005711D8">
        <w:rPr>
          <w:rFonts w:ascii="Calibri" w:hAnsi="Calibri"/>
          <w:sz w:val="22"/>
          <w:szCs w:val="22"/>
        </w:rPr>
        <w:t>no Cadastro de Empregadores que tenham mantido trabalhadores em condições análogas à de escravo, do Ministério do Trabalho e Emprego (MTE), c</w:t>
      </w:r>
      <w:r w:rsidRPr="005711D8">
        <w:rPr>
          <w:rFonts w:ascii="Calibri" w:hAnsi="Calibri"/>
          <w:sz w:val="22"/>
          <w:szCs w:val="18"/>
        </w:rPr>
        <w:t>onforme o a</w:t>
      </w:r>
      <w:r w:rsidRPr="005711D8">
        <w:rPr>
          <w:rFonts w:ascii="Calibri" w:hAnsi="Calibri"/>
          <w:sz w:val="22"/>
          <w:szCs w:val="22"/>
        </w:rPr>
        <w:t>rt. 2º da Lei nº 16.493/2014.</w:t>
      </w:r>
    </w:p>
    <w:p w14:paraId="705669C3" w14:textId="77777777" w:rsidR="00746E60" w:rsidRPr="005711D8" w:rsidRDefault="00746E60" w:rsidP="00746E60">
      <w:pPr>
        <w:pStyle w:val="EspSubTitulo1Char"/>
        <w:tabs>
          <w:tab w:val="left" w:pos="1134"/>
        </w:tabs>
        <w:suppressAutoHyphens/>
        <w:spacing w:before="0" w:after="0"/>
        <w:rPr>
          <w:rFonts w:ascii="Calibri" w:hAnsi="Calibri"/>
          <w:bCs/>
          <w:szCs w:val="22"/>
        </w:rPr>
      </w:pPr>
    </w:p>
    <w:p w14:paraId="3E246370" w14:textId="77777777" w:rsidR="00746E60" w:rsidRPr="005711D8" w:rsidRDefault="00746E60" w:rsidP="00746E60">
      <w:pPr>
        <w:tabs>
          <w:tab w:val="left" w:pos="1134"/>
        </w:tabs>
        <w:jc w:val="both"/>
        <w:rPr>
          <w:rFonts w:ascii="Calibri" w:hAnsi="Calibri"/>
          <w:bCs/>
          <w:sz w:val="22"/>
          <w:szCs w:val="22"/>
        </w:rPr>
      </w:pPr>
      <w:r w:rsidRPr="005711D8">
        <w:rPr>
          <w:rFonts w:ascii="Calibri" w:hAnsi="Calibri"/>
          <w:b/>
          <w:sz w:val="22"/>
          <w:szCs w:val="22"/>
        </w:rPr>
        <w:t>CLÁUSULA SEGUNDA – Da Vigência</w:t>
      </w:r>
    </w:p>
    <w:p w14:paraId="1507946F" w14:textId="56D90DBC" w:rsidR="00746E60" w:rsidRDefault="00746E60" w:rsidP="00746E60">
      <w:pPr>
        <w:pStyle w:val="EspSubTitulo1Char"/>
        <w:tabs>
          <w:tab w:val="left" w:pos="1134"/>
        </w:tabs>
        <w:suppressAutoHyphens/>
        <w:spacing w:before="0" w:after="0"/>
        <w:rPr>
          <w:rFonts w:ascii="Calibri" w:hAnsi="Calibri"/>
          <w:bCs/>
          <w:szCs w:val="22"/>
        </w:rPr>
      </w:pPr>
      <w:r w:rsidRPr="005711D8">
        <w:rPr>
          <w:rFonts w:ascii="Calibri" w:hAnsi="Calibri"/>
          <w:bCs/>
          <w:szCs w:val="22"/>
        </w:rPr>
        <w:t xml:space="preserve">O prazo de vigência da Ata de Registro de Preços </w:t>
      </w:r>
      <w:r w:rsidRPr="00352F71">
        <w:rPr>
          <w:rFonts w:ascii="Calibri" w:hAnsi="Calibri" w:cs="Calibri"/>
        </w:rPr>
        <w:t>será de 12 (doze) meses contadas da data de publicação d</w:t>
      </w:r>
      <w:r>
        <w:rPr>
          <w:rFonts w:ascii="Calibri" w:hAnsi="Calibri" w:cs="Calibri"/>
        </w:rPr>
        <w:t>o extrato</w:t>
      </w:r>
      <w:r w:rsidRPr="00352F71">
        <w:rPr>
          <w:rFonts w:ascii="Calibri" w:hAnsi="Calibri" w:cs="Calibri"/>
        </w:rPr>
        <w:t xml:space="preserve"> no Diário Oficial do Estado de Santa Catarina (DOE/SC)</w:t>
      </w:r>
      <w:r>
        <w:rPr>
          <w:rFonts w:ascii="Calibri" w:hAnsi="Calibri"/>
          <w:bCs/>
          <w:szCs w:val="22"/>
        </w:rPr>
        <w:t>.</w:t>
      </w:r>
    </w:p>
    <w:p w14:paraId="5FF0BE89" w14:textId="7EA7CA99" w:rsidR="00746E60" w:rsidRPr="005711D8" w:rsidRDefault="00746E60" w:rsidP="00746E60">
      <w:pPr>
        <w:pStyle w:val="EspSubTitulo1Char"/>
        <w:tabs>
          <w:tab w:val="left" w:pos="1134"/>
        </w:tabs>
        <w:suppressAutoHyphens/>
        <w:spacing w:before="0" w:after="0"/>
        <w:rPr>
          <w:rFonts w:ascii="Calibri" w:hAnsi="Calibri"/>
          <w:bCs/>
          <w:szCs w:val="22"/>
        </w:rPr>
      </w:pPr>
      <w:r w:rsidRPr="00746E60">
        <w:rPr>
          <w:rFonts w:ascii="Calibri" w:hAnsi="Calibri"/>
          <w:bCs/>
          <w:szCs w:val="22"/>
        </w:rPr>
        <w:t>O prazo de vigência da ARP poderá ser prorrogado por igual período, com a comprovação da vantajosidade dos preços.</w:t>
      </w:r>
    </w:p>
    <w:p w14:paraId="5ED62A82" w14:textId="77777777" w:rsidR="00746E60" w:rsidRPr="005711D8" w:rsidRDefault="00746E60" w:rsidP="00746E60">
      <w:pPr>
        <w:tabs>
          <w:tab w:val="left" w:pos="1134"/>
        </w:tabs>
        <w:jc w:val="both"/>
        <w:rPr>
          <w:rFonts w:ascii="Calibri" w:hAnsi="Calibri"/>
          <w:b/>
          <w:sz w:val="22"/>
          <w:szCs w:val="22"/>
        </w:rPr>
      </w:pPr>
    </w:p>
    <w:p w14:paraId="5929A24E" w14:textId="77777777" w:rsidR="00746E60" w:rsidRPr="005711D8" w:rsidRDefault="00746E60" w:rsidP="00746E60">
      <w:pPr>
        <w:tabs>
          <w:tab w:val="left" w:pos="1134"/>
        </w:tabs>
        <w:jc w:val="both"/>
        <w:rPr>
          <w:rFonts w:ascii="Calibri" w:hAnsi="Calibri"/>
          <w:bCs/>
          <w:sz w:val="22"/>
          <w:szCs w:val="22"/>
        </w:rPr>
      </w:pPr>
      <w:r w:rsidRPr="005711D8">
        <w:rPr>
          <w:rFonts w:ascii="Calibri" w:hAnsi="Calibri"/>
          <w:b/>
          <w:sz w:val="22"/>
          <w:szCs w:val="22"/>
        </w:rPr>
        <w:t>CLÁUSULA TERCEIRA – Dos Contratos</w:t>
      </w:r>
    </w:p>
    <w:p w14:paraId="2D446573" w14:textId="77777777" w:rsidR="00746E60" w:rsidRPr="005711D8" w:rsidRDefault="00746E60" w:rsidP="00746E60">
      <w:pPr>
        <w:pStyle w:val="EspSubTitulo1Char"/>
        <w:tabs>
          <w:tab w:val="left" w:pos="1134"/>
        </w:tabs>
        <w:suppressAutoHyphens/>
        <w:spacing w:before="0" w:after="0"/>
        <w:rPr>
          <w:rFonts w:ascii="Calibri" w:hAnsi="Calibri"/>
          <w:b/>
          <w:szCs w:val="22"/>
        </w:rPr>
      </w:pPr>
      <w:r w:rsidRPr="005711D8">
        <w:rPr>
          <w:rFonts w:ascii="Calibri" w:hAnsi="Calibri"/>
          <w:bCs/>
          <w:szCs w:val="22"/>
        </w:rPr>
        <w:t>Para consecução do fornecimento dos produtos registrados nesta Ata, serão emitidas autorizações de fornecimento/contratos entre as empresas julgadas vencedoras – Fornecedoras e a FUNDAÇÃO UNIVERSIDADE DO ESTADO DE SANTA CATARINA, Órgão Participante, d</w:t>
      </w:r>
      <w:r>
        <w:rPr>
          <w:rFonts w:ascii="Calibri" w:hAnsi="Calibri"/>
          <w:bCs/>
          <w:szCs w:val="22"/>
        </w:rPr>
        <w:t>este</w:t>
      </w:r>
      <w:r w:rsidRPr="005711D8">
        <w:rPr>
          <w:rFonts w:ascii="Calibri" w:hAnsi="Calibri"/>
          <w:bCs/>
          <w:szCs w:val="22"/>
        </w:rPr>
        <w:t xml:space="preserve"> pregão eletrônico.</w:t>
      </w:r>
    </w:p>
    <w:p w14:paraId="33F4C1D2" w14:textId="77777777" w:rsidR="00746E60" w:rsidRPr="005711D8" w:rsidRDefault="00746E60" w:rsidP="00746E60">
      <w:pPr>
        <w:tabs>
          <w:tab w:val="left" w:pos="1134"/>
        </w:tabs>
        <w:jc w:val="both"/>
        <w:rPr>
          <w:rFonts w:ascii="Calibri" w:hAnsi="Calibri"/>
          <w:b/>
          <w:sz w:val="22"/>
          <w:szCs w:val="22"/>
        </w:rPr>
      </w:pPr>
    </w:p>
    <w:p w14:paraId="4FBC7559" w14:textId="77777777" w:rsidR="00746E60" w:rsidRPr="005711D8" w:rsidRDefault="00746E60" w:rsidP="00746E60">
      <w:pPr>
        <w:tabs>
          <w:tab w:val="left" w:pos="1134"/>
        </w:tabs>
        <w:jc w:val="both"/>
        <w:rPr>
          <w:rFonts w:ascii="Calibri" w:hAnsi="Calibri"/>
          <w:bCs/>
          <w:sz w:val="22"/>
          <w:szCs w:val="22"/>
          <w:lang w:val="pt-PT"/>
        </w:rPr>
      </w:pPr>
      <w:r w:rsidRPr="005711D8">
        <w:rPr>
          <w:rFonts w:ascii="Calibri" w:hAnsi="Calibri"/>
          <w:b/>
          <w:sz w:val="22"/>
          <w:szCs w:val="22"/>
        </w:rPr>
        <w:t>CLÁUSULA QUARTA</w:t>
      </w:r>
      <w:r w:rsidRPr="005711D8">
        <w:rPr>
          <w:rFonts w:ascii="Calibri" w:hAnsi="Calibri"/>
          <w:bCs/>
          <w:sz w:val="22"/>
          <w:szCs w:val="22"/>
        </w:rPr>
        <w:t xml:space="preserve"> </w:t>
      </w:r>
      <w:r w:rsidRPr="00AE67EB">
        <w:rPr>
          <w:rFonts w:ascii="Calibri" w:hAnsi="Calibri"/>
          <w:b/>
          <w:sz w:val="22"/>
          <w:szCs w:val="22"/>
        </w:rPr>
        <w:t xml:space="preserve">– </w:t>
      </w:r>
      <w:r w:rsidRPr="005711D8">
        <w:rPr>
          <w:rFonts w:ascii="Calibri" w:hAnsi="Calibri"/>
          <w:bCs/>
          <w:sz w:val="22"/>
          <w:szCs w:val="22"/>
        </w:rPr>
        <w:t>São partes integrantes da presente Ata, independentemente</w:t>
      </w:r>
      <w:r>
        <w:rPr>
          <w:rFonts w:ascii="Calibri" w:hAnsi="Calibri"/>
          <w:bCs/>
          <w:sz w:val="22"/>
          <w:szCs w:val="22"/>
        </w:rPr>
        <w:t xml:space="preserve"> de sua transcrição, o Edital deste</w:t>
      </w:r>
      <w:r w:rsidRPr="005711D8">
        <w:rPr>
          <w:rFonts w:ascii="Calibri" w:hAnsi="Calibri"/>
          <w:bCs/>
          <w:sz w:val="22"/>
          <w:szCs w:val="22"/>
        </w:rPr>
        <w:t xml:space="preserve"> pregão eletrônico, seus Anexos e a proposta eletrônica da Fornecedora.</w:t>
      </w:r>
    </w:p>
    <w:p w14:paraId="0BEEABEE" w14:textId="77777777" w:rsidR="00746E60" w:rsidRPr="005711D8" w:rsidRDefault="00746E60" w:rsidP="00746E60">
      <w:pPr>
        <w:tabs>
          <w:tab w:val="left" w:pos="1134"/>
          <w:tab w:val="left" w:pos="4253"/>
        </w:tabs>
        <w:jc w:val="both"/>
        <w:rPr>
          <w:rFonts w:ascii="Calibri" w:hAnsi="Calibri"/>
          <w:bCs/>
          <w:sz w:val="22"/>
          <w:szCs w:val="22"/>
        </w:rPr>
      </w:pPr>
    </w:p>
    <w:p w14:paraId="5E467FB5" w14:textId="77777777" w:rsidR="00746E60" w:rsidRPr="005711D8" w:rsidRDefault="00746E60" w:rsidP="00746E60">
      <w:pPr>
        <w:tabs>
          <w:tab w:val="left" w:pos="1134"/>
          <w:tab w:val="left" w:pos="4253"/>
        </w:tabs>
        <w:jc w:val="both"/>
        <w:rPr>
          <w:rFonts w:ascii="Calibri" w:hAnsi="Calibri"/>
          <w:bCs/>
          <w:sz w:val="22"/>
          <w:szCs w:val="22"/>
        </w:rPr>
      </w:pPr>
      <w:r w:rsidRPr="005711D8">
        <w:rPr>
          <w:rFonts w:ascii="Calibri" w:hAnsi="Calibri"/>
          <w:b/>
          <w:sz w:val="22"/>
          <w:szCs w:val="22"/>
        </w:rPr>
        <w:t xml:space="preserve">CLÁUSULA </w:t>
      </w:r>
      <w:r>
        <w:rPr>
          <w:rFonts w:ascii="Calibri" w:hAnsi="Calibri"/>
          <w:b/>
          <w:sz w:val="22"/>
          <w:szCs w:val="22"/>
        </w:rPr>
        <w:t>QUINTA</w:t>
      </w:r>
      <w:r w:rsidRPr="005711D8">
        <w:rPr>
          <w:rFonts w:ascii="Calibri" w:hAnsi="Calibri"/>
          <w:b/>
          <w:sz w:val="22"/>
          <w:szCs w:val="22"/>
        </w:rPr>
        <w:t xml:space="preserve"> – Do Foro</w:t>
      </w:r>
    </w:p>
    <w:p w14:paraId="519E3013" w14:textId="77777777" w:rsidR="00746E60" w:rsidRPr="005711D8" w:rsidRDefault="00746E60" w:rsidP="00746E60">
      <w:pPr>
        <w:pStyle w:val="EspSubTitulo1Char"/>
        <w:tabs>
          <w:tab w:val="left" w:pos="1134"/>
        </w:tabs>
        <w:suppressAutoHyphens/>
        <w:spacing w:before="0" w:after="0"/>
        <w:rPr>
          <w:rFonts w:ascii="Calibri" w:hAnsi="Calibri"/>
          <w:bCs/>
          <w:szCs w:val="22"/>
        </w:rPr>
      </w:pPr>
      <w:r w:rsidRPr="005711D8">
        <w:rPr>
          <w:rFonts w:ascii="Calibri" w:hAnsi="Calibri"/>
          <w:bCs/>
          <w:szCs w:val="22"/>
        </w:rPr>
        <w:t>Fica eleito o Foro da Comarca da Capital do Estado de Santa Catarina, com a renúncia expressa de qualquer outro, por mais privilegiado que seja, para serem dirimidas questões originárias da execução desta Ata.</w:t>
      </w:r>
    </w:p>
    <w:p w14:paraId="3CA72344" w14:textId="77777777" w:rsidR="00746E60" w:rsidRPr="005711D8" w:rsidRDefault="00746E60" w:rsidP="00746E60">
      <w:pPr>
        <w:pStyle w:val="Contedodoquadro"/>
        <w:tabs>
          <w:tab w:val="clear" w:pos="1152"/>
          <w:tab w:val="left" w:pos="1134"/>
        </w:tabs>
        <w:rPr>
          <w:rFonts w:ascii="Calibri" w:hAnsi="Calibri"/>
          <w:bCs/>
          <w:sz w:val="22"/>
          <w:szCs w:val="22"/>
        </w:rPr>
      </w:pPr>
    </w:p>
    <w:p w14:paraId="7300C3CA" w14:textId="786F913B" w:rsidR="00746E60" w:rsidRDefault="00F30E18" w:rsidP="00746E60">
      <w:pPr>
        <w:ind w:right="27"/>
        <w:jc w:val="right"/>
        <w:rPr>
          <w:rFonts w:ascii="Calibri" w:hAnsi="Calibri" w:cs="Calibri"/>
          <w:sz w:val="22"/>
        </w:rPr>
      </w:pPr>
      <w:sdt>
        <w:sdtPr>
          <w:rPr>
            <w:rFonts w:asciiTheme="minorHAnsi" w:hAnsiTheme="minorHAnsi" w:cstheme="minorHAnsi"/>
            <w:b/>
          </w:rPr>
          <w:alias w:val="Cidade"/>
          <w:tag w:val="Cidade"/>
          <w:id w:val="2017575928"/>
          <w:placeholder>
            <w:docPart w:val="18291A2139C7467F9D6B56F712C7C34F"/>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0258A7">
            <w:rPr>
              <w:rFonts w:asciiTheme="minorHAnsi" w:hAnsiTheme="minorHAnsi" w:cstheme="minorHAnsi"/>
              <w:b/>
            </w:rPr>
            <w:t>Florianópolis/SC</w:t>
          </w:r>
        </w:sdtContent>
      </w:sdt>
      <w:r w:rsidR="00746E60" w:rsidRPr="005711D8">
        <w:rPr>
          <w:rFonts w:ascii="Calibri" w:hAnsi="Calibri" w:cs="Calibri"/>
          <w:sz w:val="22"/>
        </w:rPr>
        <w:t xml:space="preserve">, </w:t>
      </w:r>
    </w:p>
    <w:p w14:paraId="3A458ABB" w14:textId="77777777" w:rsidR="00746E60" w:rsidRDefault="00746E60" w:rsidP="00746E60">
      <w:pPr>
        <w:ind w:right="27"/>
        <w:jc w:val="center"/>
        <w:rPr>
          <w:rFonts w:ascii="Calibri" w:hAnsi="Calibri" w:cs="Calibri"/>
          <w:i/>
          <w:iCs/>
          <w:sz w:val="22"/>
        </w:rPr>
        <w:sectPr w:rsidR="00746E60" w:rsidSect="00746E60">
          <w:headerReference w:type="default" r:id="rId18"/>
          <w:footerReference w:type="default" r:id="rId19"/>
          <w:type w:val="continuous"/>
          <w:pgSz w:w="11907" w:h="16840" w:code="9"/>
          <w:pgMar w:top="851" w:right="708" w:bottom="794" w:left="1134" w:header="567" w:footer="567" w:gutter="0"/>
          <w:cols w:space="720"/>
        </w:sectPr>
      </w:pPr>
    </w:p>
    <w:p w14:paraId="18E8017A" w14:textId="77777777" w:rsidR="00746E60" w:rsidRPr="0034514C" w:rsidRDefault="00746E60" w:rsidP="00746E60">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178D5B1F" w14:textId="77777777" w:rsidR="00746E60" w:rsidRPr="00AE67EB" w:rsidRDefault="00746E60" w:rsidP="00746E60">
      <w:pPr>
        <w:ind w:right="27"/>
        <w:jc w:val="center"/>
        <w:rPr>
          <w:rFonts w:ascii="Calibri" w:hAnsi="Calibri" w:cs="Calibri"/>
          <w:b/>
          <w:bCs/>
          <w:sz w:val="22"/>
          <w:szCs w:val="22"/>
        </w:rPr>
      </w:pPr>
      <w:r w:rsidRPr="00AE67EB">
        <w:rPr>
          <w:rFonts w:ascii="Calibri" w:hAnsi="Calibri" w:cs="Calibri"/>
          <w:b/>
          <w:bCs/>
          <w:sz w:val="22"/>
          <w:szCs w:val="22"/>
        </w:rPr>
        <w:t>Órgão Gerenciador</w:t>
      </w:r>
    </w:p>
    <w:p w14:paraId="24ED77C6" w14:textId="77777777" w:rsidR="00746E60" w:rsidRPr="005711D8" w:rsidRDefault="00746E60" w:rsidP="00746E60">
      <w:pPr>
        <w:jc w:val="center"/>
        <w:rPr>
          <w:rFonts w:ascii="Calibri" w:hAnsi="Calibri" w:cs="Calibri"/>
          <w:sz w:val="22"/>
        </w:rPr>
      </w:pPr>
      <w:r w:rsidRPr="005711D8">
        <w:rPr>
          <w:rFonts w:ascii="Calibri" w:hAnsi="Calibri" w:cs="Calibri"/>
        </w:rPr>
        <w:t>Fundação Universidade do Estado de Santa Catarina</w:t>
      </w:r>
    </w:p>
    <w:p w14:paraId="446902E1" w14:textId="77777777" w:rsidR="000258A7" w:rsidRDefault="000258A7" w:rsidP="00746E60">
      <w:pPr>
        <w:ind w:right="27"/>
        <w:jc w:val="center"/>
        <w:rPr>
          <w:rFonts w:ascii="Calibri" w:hAnsi="Calibri" w:cs="Calibri"/>
          <w:i/>
          <w:iCs/>
          <w:sz w:val="22"/>
        </w:rPr>
      </w:pPr>
    </w:p>
    <w:p w14:paraId="5FB10DDE" w14:textId="449933E7" w:rsidR="00746E60" w:rsidRPr="0034514C" w:rsidRDefault="00746E60" w:rsidP="00746E60">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266DF5AF" w14:textId="77777777" w:rsidR="00746E60" w:rsidRPr="00AE67EB" w:rsidRDefault="00746E60" w:rsidP="00746E60">
      <w:pPr>
        <w:ind w:right="27"/>
        <w:jc w:val="center"/>
        <w:rPr>
          <w:rFonts w:ascii="Calibri" w:hAnsi="Calibri" w:cs="Calibri"/>
          <w:b/>
          <w:bCs/>
          <w:sz w:val="22"/>
          <w:szCs w:val="22"/>
        </w:rPr>
      </w:pPr>
      <w:r w:rsidRPr="00AE67EB">
        <w:rPr>
          <w:rFonts w:ascii="Calibri" w:hAnsi="Calibri" w:cs="Calibri"/>
          <w:b/>
          <w:bCs/>
          <w:sz w:val="22"/>
          <w:szCs w:val="22"/>
        </w:rPr>
        <w:t>Contratada 1</w:t>
      </w:r>
    </w:p>
    <w:p w14:paraId="637713F6" w14:textId="6B23805D" w:rsidR="00746E60" w:rsidRDefault="00746E60" w:rsidP="00746E60">
      <w:pPr>
        <w:ind w:right="27"/>
        <w:jc w:val="center"/>
        <w:rPr>
          <w:rFonts w:ascii="Calibri" w:hAnsi="Calibri" w:cs="Calibri"/>
          <w:sz w:val="22"/>
          <w:szCs w:val="22"/>
        </w:rPr>
      </w:pPr>
    </w:p>
    <w:p w14:paraId="4C005A68" w14:textId="77777777" w:rsidR="000258A7" w:rsidRPr="005711D8" w:rsidRDefault="000258A7" w:rsidP="00746E60">
      <w:pPr>
        <w:ind w:right="27"/>
        <w:jc w:val="center"/>
        <w:rPr>
          <w:rFonts w:ascii="Calibri" w:hAnsi="Calibri" w:cs="Calibri"/>
          <w:sz w:val="22"/>
          <w:szCs w:val="22"/>
        </w:rPr>
      </w:pPr>
    </w:p>
    <w:p w14:paraId="0FD55AC2" w14:textId="77777777" w:rsidR="00746E60" w:rsidRPr="0034514C" w:rsidRDefault="00746E60" w:rsidP="00746E60">
      <w:pPr>
        <w:ind w:right="27"/>
        <w:jc w:val="center"/>
        <w:rPr>
          <w:rFonts w:ascii="Calibri" w:hAnsi="Calibri" w:cs="Calibri"/>
          <w:i/>
          <w:iCs/>
          <w:sz w:val="22"/>
        </w:rPr>
      </w:pPr>
      <w:r w:rsidRPr="0034514C">
        <w:rPr>
          <w:rFonts w:ascii="Calibri" w:hAnsi="Calibri" w:cs="Calibri"/>
          <w:i/>
          <w:iCs/>
          <w:sz w:val="22"/>
        </w:rPr>
        <w:t>(</w:t>
      </w:r>
      <w:r>
        <w:rPr>
          <w:rFonts w:ascii="Calibri" w:hAnsi="Calibri" w:cs="Calibri"/>
          <w:i/>
          <w:iCs/>
          <w:sz w:val="22"/>
        </w:rPr>
        <w:t>A</w:t>
      </w:r>
      <w:r w:rsidRPr="0034514C">
        <w:rPr>
          <w:rFonts w:ascii="Calibri" w:hAnsi="Calibri" w:cs="Calibri"/>
          <w:i/>
          <w:iCs/>
          <w:sz w:val="22"/>
        </w:rPr>
        <w:t>ssinatura Digital)</w:t>
      </w:r>
    </w:p>
    <w:p w14:paraId="07079075" w14:textId="77777777" w:rsidR="00746E60" w:rsidRPr="00AE67EB" w:rsidRDefault="00746E60" w:rsidP="00746E60">
      <w:pPr>
        <w:ind w:right="27"/>
        <w:jc w:val="center"/>
        <w:rPr>
          <w:rFonts w:ascii="Calibri" w:hAnsi="Calibri" w:cs="Calibri"/>
          <w:b/>
          <w:bCs/>
          <w:sz w:val="22"/>
          <w:szCs w:val="22"/>
        </w:rPr>
      </w:pPr>
      <w:r w:rsidRPr="00AE67EB">
        <w:rPr>
          <w:rFonts w:ascii="Calibri" w:hAnsi="Calibri" w:cs="Calibri"/>
          <w:b/>
          <w:bCs/>
          <w:sz w:val="22"/>
          <w:szCs w:val="22"/>
        </w:rPr>
        <w:t xml:space="preserve">Contratada 2 </w:t>
      </w:r>
    </w:p>
    <w:p w14:paraId="483D9306" w14:textId="77777777" w:rsidR="00746E60" w:rsidRDefault="00746E60" w:rsidP="00746E60">
      <w:pPr>
        <w:rPr>
          <w:rFonts w:ascii="Calibri" w:hAnsi="Calibri" w:cs="Calibri"/>
          <w:sz w:val="22"/>
        </w:rPr>
        <w:sectPr w:rsidR="00746E60" w:rsidSect="00AE67EB">
          <w:type w:val="continuous"/>
          <w:pgSz w:w="11907" w:h="16840" w:code="9"/>
          <w:pgMar w:top="851" w:right="708" w:bottom="794" w:left="1134" w:header="567" w:footer="567" w:gutter="0"/>
          <w:cols w:num="3" w:space="720"/>
        </w:sectPr>
      </w:pPr>
    </w:p>
    <w:p w14:paraId="2294FD74" w14:textId="77997936" w:rsidR="00F81BF6" w:rsidRPr="000258A7" w:rsidRDefault="00F81BF6" w:rsidP="00D24E5C">
      <w:pPr>
        <w:pageBreakBefore/>
        <w:jc w:val="center"/>
        <w:rPr>
          <w:rFonts w:ascii="Calibri" w:hAnsi="Calibri" w:cs="Calibri"/>
          <w:b/>
        </w:rPr>
      </w:pPr>
      <w:r w:rsidRPr="000258A7">
        <w:rPr>
          <w:rFonts w:ascii="Calibri" w:hAnsi="Calibri" w:cs="Calibri"/>
          <w:b/>
        </w:rPr>
        <w:lastRenderedPageBreak/>
        <w:t xml:space="preserve">ANEXO </w:t>
      </w:r>
      <w:r w:rsidR="00567C5D" w:rsidRPr="000258A7">
        <w:rPr>
          <w:rFonts w:ascii="Calibri" w:hAnsi="Calibri" w:cs="Calibri"/>
          <w:b/>
        </w:rPr>
        <w:t>V</w:t>
      </w:r>
    </w:p>
    <w:p w14:paraId="48CC0343" w14:textId="00658A25" w:rsidR="00F81BF6" w:rsidRPr="000258A7" w:rsidRDefault="00F81BF6" w:rsidP="00F81BF6">
      <w:pPr>
        <w:pStyle w:val="Ttulo"/>
        <w:rPr>
          <w:rFonts w:ascii="Calibri" w:hAnsi="Calibri"/>
          <w:sz w:val="24"/>
          <w14:shadow w14:blurRad="0" w14:dist="0" w14:dir="0" w14:sx="0" w14:sy="0" w14:kx="0" w14:ky="0" w14:algn="none">
            <w14:srgbClr w14:val="000000"/>
          </w14:shadow>
        </w:rPr>
      </w:pPr>
      <w:r w:rsidRPr="000258A7">
        <w:rPr>
          <w:rFonts w:ascii="Calibri" w:hAnsi="Calibri"/>
          <w:sz w:val="24"/>
          <w14:shadow w14:blurRad="0" w14:dist="0" w14:dir="0" w14:sx="0" w14:sy="0" w14:kx="0" w14:ky="0" w14:algn="none">
            <w14:srgbClr w14:val="000000"/>
          </w14:shadow>
        </w:rPr>
        <w:t xml:space="preserve">PREGÃO ELETRÔNICO nº </w:t>
      </w:r>
      <w:r w:rsidR="000258A7" w:rsidRPr="000258A7">
        <w:rPr>
          <w:rFonts w:ascii="Calibri" w:hAnsi="Calibri"/>
          <w:sz w:val="24"/>
          <w14:shadow w14:blurRad="0" w14:dist="0" w14:dir="0" w14:sx="0" w14:sy="0" w14:kx="0" w14:ky="0" w14:algn="none">
            <w14:srgbClr w14:val="000000"/>
          </w14:shadow>
        </w:rPr>
        <w:t>1786</w:t>
      </w:r>
      <w:r w:rsidR="00F2392A" w:rsidRPr="000258A7">
        <w:rPr>
          <w:rFonts w:ascii="Calibri" w:hAnsi="Calibri"/>
          <w:sz w:val="24"/>
          <w14:shadow w14:blurRad="0" w14:dist="0" w14:dir="0" w14:sx="0" w14:sy="0" w14:kx="0" w14:ky="0" w14:algn="none">
            <w14:srgbClr w14:val="000000"/>
          </w14:shadow>
        </w:rPr>
        <w:t>/20</w:t>
      </w:r>
      <w:r w:rsidR="00095A81" w:rsidRPr="000258A7">
        <w:rPr>
          <w:rFonts w:ascii="Calibri" w:hAnsi="Calibri"/>
          <w:sz w:val="24"/>
          <w14:shadow w14:blurRad="0" w14:dist="0" w14:dir="0" w14:sx="0" w14:sy="0" w14:kx="0" w14:ky="0" w14:algn="none">
            <w14:srgbClr w14:val="000000"/>
          </w14:shadow>
        </w:rPr>
        <w:t>2</w:t>
      </w:r>
      <w:r w:rsidR="00170C9D" w:rsidRPr="000258A7">
        <w:rPr>
          <w:rFonts w:ascii="Calibri" w:hAnsi="Calibri"/>
          <w:sz w:val="24"/>
          <w14:shadow w14:blurRad="0" w14:dist="0" w14:dir="0" w14:sx="0" w14:sy="0" w14:kx="0" w14:ky="0" w14:algn="none">
            <w14:srgbClr w14:val="000000"/>
          </w14:shadow>
        </w:rPr>
        <w:t>4</w:t>
      </w:r>
    </w:p>
    <w:p w14:paraId="55A5FD0D" w14:textId="77777777" w:rsidR="00F81BF6" w:rsidRPr="000258A7" w:rsidRDefault="00F81BF6" w:rsidP="00C1105C">
      <w:pPr>
        <w:pStyle w:val="Recuodecorpodetexto2"/>
        <w:spacing w:after="0" w:line="240" w:lineRule="auto"/>
        <w:ind w:left="3827"/>
        <w:jc w:val="both"/>
        <w:rPr>
          <w:rFonts w:ascii="Calibri" w:hAnsi="Calibri"/>
          <w:b/>
        </w:rPr>
      </w:pPr>
      <w:r w:rsidRPr="000258A7">
        <w:rPr>
          <w:rFonts w:ascii="Calibri" w:hAnsi="Calibri"/>
          <w:b/>
        </w:rPr>
        <w:t>MINUTA DE CONTRATO</w:t>
      </w:r>
    </w:p>
    <w:p w14:paraId="5BE9C226" w14:textId="77777777" w:rsidR="00C1105C" w:rsidRPr="000258A7" w:rsidRDefault="00C1105C" w:rsidP="00C1105C">
      <w:pPr>
        <w:pStyle w:val="Recuodecorpodetexto2"/>
        <w:spacing w:after="0" w:line="240" w:lineRule="auto"/>
        <w:ind w:left="3827"/>
        <w:jc w:val="both"/>
        <w:rPr>
          <w:rFonts w:ascii="Calibri" w:hAnsi="Calibri"/>
          <w:b/>
        </w:rPr>
      </w:pPr>
    </w:p>
    <w:p w14:paraId="31CA1142" w14:textId="10FEB618" w:rsidR="00F81BF6" w:rsidRPr="000258A7" w:rsidRDefault="000258A7" w:rsidP="00F81BF6">
      <w:pPr>
        <w:pStyle w:val="Recuodecorpodetexto2"/>
        <w:spacing w:line="240" w:lineRule="auto"/>
        <w:ind w:left="3827"/>
        <w:jc w:val="both"/>
        <w:rPr>
          <w:rFonts w:ascii="Calibri" w:hAnsi="Calibri"/>
          <w:bCs/>
          <w:sz w:val="22"/>
          <w:szCs w:val="22"/>
        </w:rPr>
      </w:pPr>
      <w:r w:rsidRPr="000258A7">
        <w:rPr>
          <w:rFonts w:ascii="Calibri" w:hAnsi="Calibri"/>
          <w:b/>
          <w:sz w:val="22"/>
          <w:szCs w:val="22"/>
        </w:rPr>
        <w:t>CONTRATAÇÃO DE SERVIÇOS DE REVISÃO DE TEXTOS, TRADUÇÃO DE TEXTOS, CONVERSÃO/MARCAÇÃO XML, TRADUÇÃO SIMULTÂNEA E LOCAÇÃO DE EQUIPAMENTOS DE TRADUÇÃO SIMULTÂNEA – TODA UDESC</w:t>
      </w:r>
      <w:r w:rsidR="00A54DA0" w:rsidRPr="000258A7">
        <w:rPr>
          <w:rFonts w:ascii="Calibri" w:hAnsi="Calibri"/>
          <w:bCs/>
          <w:sz w:val="22"/>
          <w:szCs w:val="22"/>
        </w:rPr>
        <w:t xml:space="preserve"> </w:t>
      </w:r>
      <w:r w:rsidR="00F81BF6" w:rsidRPr="000258A7">
        <w:rPr>
          <w:rFonts w:ascii="Calibri" w:hAnsi="Calibri"/>
          <w:bCs/>
          <w:sz w:val="22"/>
          <w:szCs w:val="22"/>
        </w:rPr>
        <w:t xml:space="preserve">QUE ENTRE SI CELEBRAM A FUNDAÇÃO UNIVERSIDADE DO ESTADO DE SANTA CATARINA – UDESC E A EMPRESA ............... </w:t>
      </w:r>
    </w:p>
    <w:p w14:paraId="3004E892" w14:textId="77777777" w:rsidR="00F81BF6" w:rsidRPr="000258A7" w:rsidRDefault="00F81BF6" w:rsidP="00F81BF6">
      <w:pPr>
        <w:jc w:val="both"/>
        <w:rPr>
          <w:rFonts w:ascii="Calibri" w:hAnsi="Calibri"/>
          <w:bCs/>
          <w:sz w:val="22"/>
          <w:szCs w:val="22"/>
        </w:rPr>
      </w:pPr>
    </w:p>
    <w:p w14:paraId="475AE97A" w14:textId="6375A9A1" w:rsidR="00F81BF6" w:rsidRPr="000258A7" w:rsidRDefault="002E7CB6" w:rsidP="00F81BF6">
      <w:pPr>
        <w:jc w:val="both"/>
        <w:rPr>
          <w:rFonts w:ascii="Calibri" w:hAnsi="Calibri" w:cs="Calibri"/>
          <w:bCs/>
          <w:sz w:val="22"/>
          <w:szCs w:val="22"/>
        </w:rPr>
      </w:pPr>
      <w:r w:rsidRPr="000258A7">
        <w:rPr>
          <w:rFonts w:ascii="Calibri" w:hAnsi="Calibri" w:cs="Calibri"/>
          <w:bCs/>
          <w:sz w:val="22"/>
          <w:szCs w:val="22"/>
        </w:rPr>
        <w:t>A</w:t>
      </w:r>
      <w:r w:rsidR="00F81BF6" w:rsidRPr="000258A7">
        <w:rPr>
          <w:rFonts w:ascii="Calibri" w:hAnsi="Calibri" w:cs="Calibri"/>
          <w:bCs/>
          <w:sz w:val="22"/>
          <w:szCs w:val="22"/>
        </w:rPr>
        <w:t xml:space="preserve"> FUNDAÇÃO UNIVERSIDADE DO ESTADO DE SANTA CATARINA - UDESC, com sede na Av. Madre </w:t>
      </w:r>
      <w:proofErr w:type="spellStart"/>
      <w:r w:rsidR="00F81BF6" w:rsidRPr="000258A7">
        <w:rPr>
          <w:rFonts w:ascii="Calibri" w:hAnsi="Calibri" w:cs="Calibri"/>
          <w:bCs/>
          <w:sz w:val="22"/>
          <w:szCs w:val="22"/>
        </w:rPr>
        <w:t>Benvenuta</w:t>
      </w:r>
      <w:proofErr w:type="spellEnd"/>
      <w:r w:rsidR="00F81BF6" w:rsidRPr="000258A7">
        <w:rPr>
          <w:rFonts w:ascii="Calibri" w:hAnsi="Calibri" w:cs="Calibri"/>
          <w:bCs/>
          <w:sz w:val="22"/>
          <w:szCs w:val="22"/>
        </w:rPr>
        <w:t xml:space="preserve">, 2007, </w:t>
      </w:r>
      <w:proofErr w:type="spellStart"/>
      <w:r w:rsidR="00F81BF6" w:rsidRPr="000258A7">
        <w:rPr>
          <w:rFonts w:ascii="Calibri" w:hAnsi="Calibri" w:cs="Calibri"/>
          <w:bCs/>
          <w:sz w:val="22"/>
          <w:szCs w:val="22"/>
        </w:rPr>
        <w:t>Itacorubi</w:t>
      </w:r>
      <w:proofErr w:type="spellEnd"/>
      <w:r w:rsidR="00F81BF6" w:rsidRPr="000258A7">
        <w:rPr>
          <w:rFonts w:ascii="Calibri" w:hAnsi="Calibri" w:cs="Calibri"/>
          <w:bCs/>
          <w:sz w:val="22"/>
          <w:szCs w:val="22"/>
        </w:rPr>
        <w:t xml:space="preserve">, Florianópolis,/SC – CEP 88035-901, inscrito no CNPJ sob o nº </w:t>
      </w:r>
      <w:r w:rsidR="00F81BF6" w:rsidRPr="000258A7">
        <w:rPr>
          <w:rFonts w:ascii="Calibri" w:hAnsi="Calibri" w:cs="Calibri"/>
          <w:sz w:val="22"/>
          <w:szCs w:val="22"/>
        </w:rPr>
        <w:t>83.891.283/0001-36</w:t>
      </w:r>
      <w:r w:rsidR="00F81BF6" w:rsidRPr="000258A7">
        <w:rPr>
          <w:rFonts w:ascii="Calibri" w:hAnsi="Calibri" w:cs="Calibri"/>
          <w:bCs/>
          <w:sz w:val="22"/>
          <w:szCs w:val="22"/>
        </w:rPr>
        <w:t xml:space="preserve">, inscrição estadual isenta, doravante denominada CONTRATANTE, neste ato representado pelo seu titular, </w:t>
      </w:r>
      <w:r w:rsidR="00F81BF6" w:rsidRPr="000258A7">
        <w:rPr>
          <w:rFonts w:ascii="Calibri" w:hAnsi="Calibri" w:cs="Calibri"/>
          <w:sz w:val="22"/>
          <w:szCs w:val="22"/>
        </w:rPr>
        <w:t>Reitor</w:t>
      </w:r>
      <w:r w:rsidR="00F81BF6" w:rsidRPr="000258A7">
        <w:rPr>
          <w:rFonts w:asciiTheme="minorHAnsi" w:hAnsiTheme="minorHAnsi" w:cstheme="minorHAnsi"/>
          <w:sz w:val="22"/>
          <w:szCs w:val="22"/>
        </w:rPr>
        <w:t xml:space="preserve"> </w:t>
      </w:r>
      <w:r w:rsidR="00DE56A8" w:rsidRPr="000258A7">
        <w:rPr>
          <w:rStyle w:val="Forte"/>
          <w:rFonts w:asciiTheme="minorHAnsi" w:hAnsiTheme="minorHAnsi" w:cstheme="minorHAnsi"/>
          <w:b w:val="0"/>
          <w:color w:val="111111"/>
          <w:sz w:val="22"/>
          <w:szCs w:val="22"/>
          <w:bdr w:val="none" w:sz="0" w:space="0" w:color="auto" w:frame="1"/>
          <w:shd w:val="clear" w:color="auto" w:fill="FFFFFF"/>
        </w:rPr>
        <w:t>José</w:t>
      </w:r>
      <w:r w:rsidR="00DE56A8" w:rsidRPr="000258A7">
        <w:rPr>
          <w:rStyle w:val="Forte"/>
          <w:rFonts w:asciiTheme="minorHAnsi" w:hAnsiTheme="minorHAnsi" w:cstheme="minorHAnsi"/>
          <w:color w:val="111111"/>
          <w:sz w:val="22"/>
          <w:szCs w:val="22"/>
          <w:bdr w:val="none" w:sz="0" w:space="0" w:color="auto" w:frame="1"/>
          <w:shd w:val="clear" w:color="auto" w:fill="FFFFFF"/>
        </w:rPr>
        <w:t xml:space="preserve"> </w:t>
      </w:r>
      <w:r w:rsidR="00DE56A8" w:rsidRPr="000258A7">
        <w:rPr>
          <w:rStyle w:val="Forte"/>
          <w:rFonts w:asciiTheme="minorHAnsi" w:hAnsiTheme="minorHAnsi" w:cstheme="minorHAnsi"/>
          <w:b w:val="0"/>
          <w:color w:val="111111"/>
          <w:sz w:val="22"/>
          <w:szCs w:val="22"/>
          <w:bdr w:val="none" w:sz="0" w:space="0" w:color="auto" w:frame="1"/>
          <w:shd w:val="clear" w:color="auto" w:fill="FFFFFF"/>
        </w:rPr>
        <w:t xml:space="preserve">Fernando </w:t>
      </w:r>
      <w:proofErr w:type="spellStart"/>
      <w:r w:rsidR="00DE56A8" w:rsidRPr="000258A7">
        <w:rPr>
          <w:rStyle w:val="Forte"/>
          <w:rFonts w:asciiTheme="minorHAnsi" w:hAnsiTheme="minorHAnsi" w:cstheme="minorHAnsi"/>
          <w:b w:val="0"/>
          <w:color w:val="111111"/>
          <w:sz w:val="22"/>
          <w:szCs w:val="22"/>
          <w:bdr w:val="none" w:sz="0" w:space="0" w:color="auto" w:frame="1"/>
          <w:shd w:val="clear" w:color="auto" w:fill="FFFFFF"/>
        </w:rPr>
        <w:t>Fragalli</w:t>
      </w:r>
      <w:proofErr w:type="spellEnd"/>
      <w:r w:rsidR="00F81BF6" w:rsidRPr="000258A7">
        <w:rPr>
          <w:rFonts w:ascii="Calibri" w:hAnsi="Calibri" w:cs="Calibri"/>
          <w:sz w:val="22"/>
          <w:szCs w:val="22"/>
        </w:rPr>
        <w:t xml:space="preserve">, </w:t>
      </w:r>
      <w:r w:rsidR="009065E8" w:rsidRPr="000258A7">
        <w:rPr>
          <w:rFonts w:ascii="Calibri" w:hAnsi="Calibri" w:cs="Calibri"/>
          <w:sz w:val="22"/>
          <w:szCs w:val="22"/>
        </w:rPr>
        <w:t xml:space="preserve">CI nº </w:t>
      </w:r>
      <w:r w:rsidR="00DE4DDF" w:rsidRPr="000258A7">
        <w:rPr>
          <w:rFonts w:ascii="Calibri" w:hAnsi="Calibri" w:cs="Calibri"/>
          <w:sz w:val="22"/>
          <w:szCs w:val="22"/>
        </w:rPr>
        <w:t>XXXXXXXX</w:t>
      </w:r>
      <w:r w:rsidR="009065E8" w:rsidRPr="000258A7">
        <w:rPr>
          <w:rFonts w:ascii="Calibri" w:hAnsi="Calibri" w:cs="Calibri"/>
          <w:sz w:val="22"/>
          <w:szCs w:val="22"/>
        </w:rPr>
        <w:t xml:space="preserve">/SSPSP, CPF </w:t>
      </w:r>
      <w:r w:rsidR="00DE4DDF" w:rsidRPr="000258A7">
        <w:rPr>
          <w:rFonts w:ascii="Calibri" w:hAnsi="Calibri" w:cs="Calibri"/>
          <w:sz w:val="22"/>
          <w:szCs w:val="22"/>
        </w:rPr>
        <w:t>XXXXXXXXXXX</w:t>
      </w:r>
      <w:r w:rsidR="00F81BF6" w:rsidRPr="000258A7">
        <w:rPr>
          <w:rFonts w:ascii="Calibri" w:hAnsi="Calibri" w:cs="Calibri"/>
          <w:bCs/>
          <w:sz w:val="22"/>
          <w:szCs w:val="22"/>
        </w:rPr>
        <w:t xml:space="preserve">, e de outro lado a empresa .........................., estabelecida na ..................................., inscrita no CNPJ sob o nº ............................, doravante denominada CONTRATADA, firmam o presente instrumento de Contrato, </w:t>
      </w:r>
      <w:r w:rsidR="00F81BF6" w:rsidRPr="000258A7">
        <w:rPr>
          <w:rFonts w:ascii="Calibri" w:hAnsi="Calibri" w:cs="Calibri"/>
          <w:sz w:val="22"/>
          <w:szCs w:val="22"/>
        </w:rPr>
        <w:t xml:space="preserve">regido pela </w:t>
      </w:r>
      <w:r w:rsidR="00B034D3" w:rsidRPr="000258A7">
        <w:rPr>
          <w:rFonts w:ascii="Calibri" w:hAnsi="Calibri" w:cs="Calibri"/>
          <w:sz w:val="22"/>
          <w:szCs w:val="22"/>
        </w:rPr>
        <w:t>Lei Federal nº 14.133, de 01 de abril de 2021</w:t>
      </w:r>
      <w:r w:rsidR="00F81BF6" w:rsidRPr="000258A7">
        <w:rPr>
          <w:rFonts w:ascii="Calibri" w:hAnsi="Calibri" w:cs="Calibri"/>
          <w:sz w:val="22"/>
          <w:szCs w:val="22"/>
        </w:rPr>
        <w:t>, demais normas legais federais e estaduais vigentes</w:t>
      </w:r>
      <w:r w:rsidR="00F81BF6" w:rsidRPr="000258A7">
        <w:rPr>
          <w:rFonts w:ascii="Calibri" w:hAnsi="Calibri" w:cs="Calibri"/>
          <w:bCs/>
          <w:sz w:val="22"/>
          <w:szCs w:val="22"/>
        </w:rPr>
        <w:t xml:space="preserve"> e pelas seguintes cláusulas e condições:</w:t>
      </w:r>
    </w:p>
    <w:p w14:paraId="05BBCF41" w14:textId="77777777" w:rsidR="00F81BF6" w:rsidRPr="000258A7" w:rsidRDefault="00F81BF6" w:rsidP="00F81BF6">
      <w:pPr>
        <w:jc w:val="both"/>
        <w:rPr>
          <w:rFonts w:ascii="Calibri" w:hAnsi="Calibri" w:cs="Calibri"/>
          <w:bCs/>
          <w:sz w:val="22"/>
          <w:szCs w:val="22"/>
        </w:rPr>
      </w:pPr>
    </w:p>
    <w:p w14:paraId="110AB39A" w14:textId="77777777" w:rsidR="00F81BF6" w:rsidRPr="000258A7" w:rsidRDefault="00F81BF6" w:rsidP="00F81BF6">
      <w:pPr>
        <w:pStyle w:val="timesnewroman"/>
        <w:suppressAutoHyphens/>
        <w:spacing w:line="240" w:lineRule="auto"/>
        <w:rPr>
          <w:rFonts w:ascii="Calibri" w:hAnsi="Calibri" w:cs="Calibri"/>
          <w:bCs w:val="0"/>
          <w:lang w:eastAsia="zh-CN"/>
        </w:rPr>
      </w:pPr>
      <w:r w:rsidRPr="000258A7">
        <w:rPr>
          <w:rFonts w:ascii="Calibri" w:hAnsi="Calibri" w:cs="Calibri"/>
          <w:bCs w:val="0"/>
          <w:lang w:eastAsia="zh-CN"/>
        </w:rPr>
        <w:t>CLÁUSULA PRIMEIRA – Do Objeto e sua Execução</w:t>
      </w:r>
    </w:p>
    <w:p w14:paraId="6298DD41" w14:textId="1032C8A3" w:rsidR="00F81BF6" w:rsidRPr="000258A7" w:rsidRDefault="00A54DA0" w:rsidP="00F81BF6">
      <w:pPr>
        <w:pStyle w:val="Corpodetexto23"/>
        <w:rPr>
          <w:rFonts w:ascii="Calibri" w:hAnsi="Calibri" w:cs="Calibri"/>
          <w:color w:val="auto"/>
          <w:sz w:val="22"/>
          <w:szCs w:val="22"/>
        </w:rPr>
      </w:pPr>
      <w:r w:rsidRPr="000258A7">
        <w:rPr>
          <w:rFonts w:ascii="Calibri" w:hAnsi="Calibri" w:cs="Calibri"/>
          <w:color w:val="auto"/>
          <w:sz w:val="22"/>
          <w:szCs w:val="22"/>
        </w:rPr>
        <w:t xml:space="preserve">Constitui objeto do presente a </w:t>
      </w:r>
      <w:r w:rsidR="000258A7" w:rsidRPr="000258A7">
        <w:rPr>
          <w:rFonts w:ascii="Calibri" w:hAnsi="Calibri" w:cs="Calibri"/>
          <w:b/>
          <w:bCs/>
          <w:color w:val="auto"/>
          <w:sz w:val="22"/>
          <w:szCs w:val="22"/>
        </w:rPr>
        <w:t>CONTRATAÇÃO DE SERVIÇOS DE REVISÃO DE TEXTOS, TRADUÇÃO DE TEXTOS, CONVERSÃO/MARCAÇÃO XML, TRADUÇÃO SIMULTÂNEA E LOCAÇÃO DE EQUIPAMENTOS DE TRADUÇÃO SIMULTÂNEA – TODA UDESC</w:t>
      </w:r>
      <w:r w:rsidR="00F81BF6" w:rsidRPr="000258A7">
        <w:rPr>
          <w:rFonts w:ascii="Calibri" w:hAnsi="Calibri" w:cs="Calibri"/>
          <w:color w:val="auto"/>
          <w:sz w:val="22"/>
          <w:szCs w:val="22"/>
        </w:rPr>
        <w:t xml:space="preserve">, de acordo com as especificações e condições para execução do objeto, descritos no </w:t>
      </w:r>
      <w:r w:rsidR="00F81BF6" w:rsidRPr="000258A7">
        <w:rPr>
          <w:rFonts w:ascii="Calibri" w:hAnsi="Calibri" w:cs="Calibri"/>
          <w:b/>
          <w:bCs/>
          <w:color w:val="auto"/>
          <w:sz w:val="22"/>
          <w:szCs w:val="22"/>
        </w:rPr>
        <w:t>Anexo I</w:t>
      </w:r>
      <w:r w:rsidR="00C50B66" w:rsidRPr="000258A7">
        <w:rPr>
          <w:rFonts w:ascii="Calibri" w:hAnsi="Calibri" w:cs="Calibri"/>
          <w:b/>
          <w:bCs/>
          <w:color w:val="auto"/>
          <w:sz w:val="22"/>
          <w:szCs w:val="22"/>
        </w:rPr>
        <w:t xml:space="preserve"> e II</w:t>
      </w:r>
      <w:r w:rsidR="00F81BF6" w:rsidRPr="000258A7">
        <w:rPr>
          <w:rFonts w:ascii="Calibri" w:hAnsi="Calibri" w:cs="Calibri"/>
          <w:color w:val="auto"/>
          <w:sz w:val="22"/>
          <w:szCs w:val="22"/>
        </w:rPr>
        <w:t xml:space="preserve"> do Edital d</w:t>
      </w:r>
      <w:r w:rsidR="00C50B66" w:rsidRPr="000258A7">
        <w:rPr>
          <w:rFonts w:ascii="Calibri" w:hAnsi="Calibri" w:cs="Calibri"/>
          <w:color w:val="auto"/>
          <w:sz w:val="22"/>
          <w:szCs w:val="22"/>
        </w:rPr>
        <w:t>o</w:t>
      </w:r>
      <w:r w:rsidR="00F81BF6" w:rsidRPr="000258A7">
        <w:rPr>
          <w:rFonts w:ascii="Calibri" w:hAnsi="Calibri" w:cs="Calibri"/>
          <w:color w:val="auto"/>
          <w:sz w:val="22"/>
          <w:szCs w:val="22"/>
        </w:rPr>
        <w:t xml:space="preserve"> Pregão Eletrônico.</w:t>
      </w:r>
    </w:p>
    <w:p w14:paraId="1D6CFD4D" w14:textId="77777777" w:rsidR="00F81BF6" w:rsidRPr="009B21AF" w:rsidRDefault="00F81BF6" w:rsidP="00F81BF6">
      <w:pPr>
        <w:jc w:val="both"/>
        <w:rPr>
          <w:rFonts w:ascii="Calibri" w:hAnsi="Calibri" w:cs="Calibri"/>
          <w:sz w:val="22"/>
          <w:szCs w:val="22"/>
        </w:rPr>
      </w:pPr>
      <w:r w:rsidRPr="000258A7">
        <w:rPr>
          <w:rFonts w:ascii="Calibri" w:hAnsi="Calibri" w:cs="Calibri"/>
          <w:b/>
          <w:bCs/>
          <w:sz w:val="22"/>
          <w:szCs w:val="22"/>
        </w:rPr>
        <w:t xml:space="preserve">PARÁGRAFO ÚNICO – </w:t>
      </w:r>
      <w:r w:rsidRPr="000258A7">
        <w:rPr>
          <w:rFonts w:ascii="Calibri" w:hAnsi="Calibri" w:cs="Calibri"/>
          <w:sz w:val="22"/>
          <w:szCs w:val="22"/>
        </w:rPr>
        <w:t>São partes integrantes do Contrato</w:t>
      </w:r>
      <w:r w:rsidRPr="009B21AF">
        <w:rPr>
          <w:rFonts w:ascii="Calibri" w:hAnsi="Calibri" w:cs="Calibri"/>
          <w:sz w:val="22"/>
          <w:szCs w:val="22"/>
        </w:rPr>
        <w:t>, como se transcritos estivessem, o edital de licitação e seus anexos, os documentos, proposta e informações apresentadas pela Contratada que deram suporte ao julgamento do referido pregão.</w:t>
      </w:r>
    </w:p>
    <w:p w14:paraId="793E4205" w14:textId="77777777" w:rsidR="00F81BF6" w:rsidRPr="009B21AF" w:rsidRDefault="00F81BF6" w:rsidP="00F81BF6">
      <w:pPr>
        <w:pStyle w:val="Esp-TextoChar"/>
        <w:spacing w:before="0" w:after="0"/>
        <w:rPr>
          <w:rFonts w:ascii="Calibri" w:hAnsi="Calibri" w:cs="Calibri"/>
          <w:b/>
          <w:bCs/>
          <w:sz w:val="22"/>
          <w:szCs w:val="22"/>
        </w:rPr>
      </w:pPr>
    </w:p>
    <w:p w14:paraId="6477ABDB"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CLÁUSULA SEGUNDA</w:t>
      </w:r>
      <w:r w:rsidRPr="009B21AF">
        <w:rPr>
          <w:rFonts w:ascii="Calibri" w:hAnsi="Calibri" w:cs="Calibri"/>
          <w:sz w:val="22"/>
          <w:szCs w:val="22"/>
        </w:rPr>
        <w:t xml:space="preserve"> – </w:t>
      </w:r>
      <w:r w:rsidR="008A10C4" w:rsidRPr="008A10C4">
        <w:rPr>
          <w:rFonts w:ascii="Calibri" w:hAnsi="Calibri" w:cs="Calibri"/>
          <w:b/>
          <w:bCs/>
          <w:sz w:val="22"/>
          <w:szCs w:val="22"/>
        </w:rPr>
        <w:t>Dos itens</w:t>
      </w:r>
      <w:r w:rsidR="008A10C4">
        <w:rPr>
          <w:rFonts w:ascii="Calibri" w:hAnsi="Calibri" w:cs="Calibri"/>
          <w:sz w:val="22"/>
          <w:szCs w:val="22"/>
        </w:rPr>
        <w:t xml:space="preserve">, </w:t>
      </w:r>
      <w:r w:rsidRPr="009B21AF">
        <w:rPr>
          <w:rFonts w:ascii="Calibri" w:hAnsi="Calibri" w:cs="Calibri"/>
          <w:b/>
          <w:bCs/>
          <w:sz w:val="22"/>
          <w:szCs w:val="22"/>
        </w:rPr>
        <w:t>Do Preço</w:t>
      </w:r>
      <w:r w:rsidR="008A10C4">
        <w:rPr>
          <w:rFonts w:ascii="Calibri" w:hAnsi="Calibri" w:cs="Calibri"/>
          <w:b/>
          <w:bCs/>
          <w:sz w:val="22"/>
          <w:szCs w:val="22"/>
        </w:rPr>
        <w:t xml:space="preserve"> </w:t>
      </w:r>
      <w:r w:rsidRPr="009B21AF">
        <w:rPr>
          <w:rFonts w:ascii="Calibri" w:hAnsi="Calibri" w:cs="Calibri"/>
          <w:b/>
          <w:bCs/>
          <w:sz w:val="22"/>
          <w:szCs w:val="22"/>
        </w:rPr>
        <w:t>e do Reajuste.</w:t>
      </w:r>
    </w:p>
    <w:p w14:paraId="5E08DC14" w14:textId="77777777" w:rsidR="00F81BF6" w:rsidRPr="009B21AF" w:rsidRDefault="00F81BF6" w:rsidP="00F81BF6">
      <w:pPr>
        <w:jc w:val="both"/>
        <w:rPr>
          <w:rFonts w:ascii="Calibri" w:hAnsi="Calibri" w:cs="Calibri"/>
          <w:b/>
          <w:bCs/>
          <w:sz w:val="22"/>
          <w:szCs w:val="22"/>
          <w:shd w:val="clear" w:color="auto" w:fill="FFFFFF"/>
        </w:rPr>
      </w:pPr>
      <w:r w:rsidRPr="009B21AF">
        <w:rPr>
          <w:rFonts w:ascii="Calibri" w:hAnsi="Calibri" w:cs="Calibri"/>
          <w:b/>
          <w:bCs/>
          <w:sz w:val="22"/>
          <w:szCs w:val="22"/>
          <w:shd w:val="clear" w:color="auto" w:fill="FFFFFF"/>
        </w:rPr>
        <w:t>§ 1º Do Preço</w:t>
      </w:r>
    </w:p>
    <w:p w14:paraId="14EFDE35" w14:textId="77777777" w:rsidR="00F81BF6" w:rsidRPr="009B21AF" w:rsidRDefault="00F81BF6" w:rsidP="00F81BF6">
      <w:pPr>
        <w:pStyle w:val="WW-Corpodetexto2"/>
        <w:autoSpaceDE/>
        <w:rPr>
          <w:rFonts w:ascii="Calibri" w:hAnsi="Calibri" w:cs="Calibri"/>
          <w:sz w:val="22"/>
          <w:szCs w:val="22"/>
        </w:rPr>
      </w:pPr>
      <w:r w:rsidRPr="009B21AF">
        <w:rPr>
          <w:rFonts w:ascii="Calibri" w:hAnsi="Calibri" w:cs="Calibri"/>
          <w:b/>
          <w:color w:val="000000"/>
          <w:sz w:val="22"/>
          <w:szCs w:val="22"/>
        </w:rPr>
        <w:t>I -</w:t>
      </w:r>
      <w:r w:rsidRPr="009B21AF">
        <w:rPr>
          <w:rFonts w:ascii="Calibri" w:hAnsi="Calibri" w:cs="Calibri"/>
          <w:color w:val="000000"/>
          <w:sz w:val="22"/>
          <w:szCs w:val="22"/>
        </w:rPr>
        <w:t xml:space="preserve"> O valor total deste Contrato é de R$ ................ (..........................), conforme discriminado no</w:t>
      </w:r>
      <w:r w:rsidRPr="009B21AF">
        <w:rPr>
          <w:rFonts w:ascii="Calibri" w:hAnsi="Calibri" w:cs="Calibri"/>
          <w:sz w:val="22"/>
          <w:szCs w:val="22"/>
        </w:rPr>
        <w:t xml:space="preserve"> quadro abaixo:</w:t>
      </w:r>
    </w:p>
    <w:p w14:paraId="512C6328" w14:textId="77777777" w:rsidR="00F81BF6" w:rsidRPr="009B21AF" w:rsidRDefault="00F81BF6" w:rsidP="00F81BF6">
      <w:pPr>
        <w:pStyle w:val="WW-Corpodetexto2"/>
        <w:autoSpaceDE/>
        <w:rPr>
          <w:rFonts w:ascii="Calibri" w:hAnsi="Calibri" w:cs="Calibri"/>
          <w:color w:val="0000FF"/>
          <w:sz w:val="22"/>
          <w:szCs w:val="22"/>
        </w:rPr>
      </w:pPr>
      <w:r w:rsidRPr="009B21AF">
        <w:rPr>
          <w:rFonts w:ascii="Calibri" w:hAnsi="Calibri" w:cs="Calibri"/>
          <w:sz w:val="22"/>
          <w:szCs w:val="22"/>
        </w:rPr>
        <w:t xml:space="preserve">                                                                                                                                                                                                                                                                                                                                                                                                                     </w:t>
      </w:r>
    </w:p>
    <w:tbl>
      <w:tblPr>
        <w:tblW w:w="10051" w:type="dxa"/>
        <w:tblInd w:w="70" w:type="dxa"/>
        <w:tblLayout w:type="fixed"/>
        <w:tblCellMar>
          <w:left w:w="70" w:type="dxa"/>
          <w:right w:w="70" w:type="dxa"/>
        </w:tblCellMar>
        <w:tblLook w:val="0000" w:firstRow="0" w:lastRow="0" w:firstColumn="0" w:lastColumn="0" w:noHBand="0" w:noVBand="0"/>
      </w:tblPr>
      <w:tblGrid>
        <w:gridCol w:w="1149"/>
        <w:gridCol w:w="2729"/>
        <w:gridCol w:w="1004"/>
        <w:gridCol w:w="1435"/>
        <w:gridCol w:w="2155"/>
        <w:gridCol w:w="1579"/>
      </w:tblGrid>
      <w:tr w:rsidR="00C50B66" w:rsidRPr="009B21AF" w14:paraId="141838AF" w14:textId="77777777" w:rsidTr="00C50B66">
        <w:trPr>
          <w:trHeight w:val="279"/>
        </w:trPr>
        <w:tc>
          <w:tcPr>
            <w:tcW w:w="1149" w:type="dxa"/>
            <w:tcBorders>
              <w:top w:val="single" w:sz="4" w:space="0" w:color="000000"/>
              <w:left w:val="single" w:sz="4" w:space="0" w:color="000000"/>
              <w:bottom w:val="single" w:sz="4" w:space="0" w:color="000000"/>
            </w:tcBorders>
            <w:shd w:val="clear" w:color="auto" w:fill="E6E6E6"/>
            <w:vAlign w:val="center"/>
          </w:tcPr>
          <w:p w14:paraId="2EE4CF72"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Lote/Item</w:t>
            </w:r>
          </w:p>
        </w:tc>
        <w:tc>
          <w:tcPr>
            <w:tcW w:w="2729" w:type="dxa"/>
            <w:tcBorders>
              <w:top w:val="single" w:sz="4" w:space="0" w:color="000000"/>
              <w:left w:val="single" w:sz="4" w:space="0" w:color="000000"/>
              <w:bottom w:val="single" w:sz="4" w:space="0" w:color="000000"/>
            </w:tcBorders>
            <w:shd w:val="clear" w:color="auto" w:fill="E6E6E6"/>
            <w:vAlign w:val="center"/>
          </w:tcPr>
          <w:p w14:paraId="1AF7210F"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Características Mínimas</w:t>
            </w:r>
          </w:p>
        </w:tc>
        <w:tc>
          <w:tcPr>
            <w:tcW w:w="1004" w:type="dxa"/>
            <w:tcBorders>
              <w:top w:val="single" w:sz="4" w:space="0" w:color="000000"/>
              <w:left w:val="single" w:sz="4" w:space="0" w:color="000000"/>
              <w:bottom w:val="single" w:sz="4" w:space="0" w:color="000000"/>
            </w:tcBorders>
            <w:shd w:val="clear" w:color="auto" w:fill="E6E6E6"/>
            <w:vAlign w:val="center"/>
          </w:tcPr>
          <w:p w14:paraId="15BBEB5B" w14:textId="77777777" w:rsidR="00C50B66" w:rsidRPr="009B21AF" w:rsidRDefault="00C50B66" w:rsidP="00786340">
            <w:pPr>
              <w:snapToGrid w:val="0"/>
              <w:jc w:val="center"/>
              <w:rPr>
                <w:rFonts w:ascii="Calibri" w:hAnsi="Calibri" w:cs="Calibri"/>
                <w:b/>
                <w:bCs/>
                <w:sz w:val="22"/>
                <w:szCs w:val="22"/>
              </w:rPr>
            </w:pPr>
            <w:r>
              <w:rPr>
                <w:rFonts w:ascii="Calibri" w:hAnsi="Calibri" w:cs="Calibri"/>
                <w:b/>
                <w:bCs/>
                <w:sz w:val="22"/>
                <w:szCs w:val="22"/>
              </w:rPr>
              <w:t>Marca/ modelo</w:t>
            </w:r>
          </w:p>
        </w:tc>
        <w:tc>
          <w:tcPr>
            <w:tcW w:w="1435" w:type="dxa"/>
            <w:tcBorders>
              <w:top w:val="single" w:sz="4" w:space="0" w:color="000000"/>
              <w:left w:val="single" w:sz="4" w:space="0" w:color="000000"/>
              <w:bottom w:val="single" w:sz="4" w:space="0" w:color="000000"/>
            </w:tcBorders>
            <w:shd w:val="clear" w:color="auto" w:fill="E6E6E6"/>
            <w:vAlign w:val="center"/>
          </w:tcPr>
          <w:p w14:paraId="6540D0A8"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Quantidade</w:t>
            </w:r>
          </w:p>
        </w:tc>
        <w:tc>
          <w:tcPr>
            <w:tcW w:w="2155" w:type="dxa"/>
            <w:tcBorders>
              <w:top w:val="single" w:sz="4" w:space="0" w:color="000000"/>
              <w:left w:val="single" w:sz="4" w:space="0" w:color="000000"/>
              <w:bottom w:val="single" w:sz="4" w:space="0" w:color="000000"/>
            </w:tcBorders>
            <w:shd w:val="clear" w:color="auto" w:fill="E6E6E6"/>
            <w:vAlign w:val="center"/>
          </w:tcPr>
          <w:p w14:paraId="0291ABA1"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Valor Unitário (R$)</w:t>
            </w:r>
          </w:p>
        </w:tc>
        <w:tc>
          <w:tcPr>
            <w:tcW w:w="1579" w:type="dxa"/>
            <w:tcBorders>
              <w:top w:val="single" w:sz="4" w:space="0" w:color="000000"/>
              <w:left w:val="single" w:sz="4" w:space="0" w:color="000000"/>
              <w:bottom w:val="single" w:sz="4" w:space="0" w:color="000000"/>
              <w:right w:val="single" w:sz="4" w:space="0" w:color="000000"/>
            </w:tcBorders>
            <w:shd w:val="clear" w:color="auto" w:fill="E6E6E6"/>
            <w:vAlign w:val="center"/>
          </w:tcPr>
          <w:p w14:paraId="2971F6DD" w14:textId="77777777" w:rsidR="00C50B66" w:rsidRPr="009B21AF" w:rsidRDefault="00C50B66" w:rsidP="00786340">
            <w:pPr>
              <w:snapToGrid w:val="0"/>
              <w:jc w:val="center"/>
              <w:rPr>
                <w:rFonts w:ascii="Calibri" w:hAnsi="Calibri" w:cs="Calibri"/>
                <w:b/>
                <w:bCs/>
                <w:sz w:val="22"/>
                <w:szCs w:val="22"/>
              </w:rPr>
            </w:pPr>
            <w:r w:rsidRPr="009B21AF">
              <w:rPr>
                <w:rFonts w:ascii="Calibri" w:hAnsi="Calibri" w:cs="Calibri"/>
                <w:b/>
                <w:bCs/>
                <w:sz w:val="22"/>
                <w:szCs w:val="22"/>
              </w:rPr>
              <w:t>Valor Total (R$)</w:t>
            </w:r>
          </w:p>
        </w:tc>
      </w:tr>
      <w:tr w:rsidR="00C50B66" w:rsidRPr="009B21AF" w14:paraId="0A913D9B" w14:textId="77777777" w:rsidTr="00C50B66">
        <w:trPr>
          <w:trHeight w:val="279"/>
        </w:trPr>
        <w:tc>
          <w:tcPr>
            <w:tcW w:w="1149" w:type="dxa"/>
            <w:tcBorders>
              <w:top w:val="single" w:sz="4" w:space="0" w:color="000000"/>
              <w:left w:val="single" w:sz="4" w:space="0" w:color="000000"/>
              <w:bottom w:val="single" w:sz="4" w:space="0" w:color="000000"/>
            </w:tcBorders>
            <w:vAlign w:val="center"/>
          </w:tcPr>
          <w:p w14:paraId="00434521" w14:textId="77777777" w:rsidR="00C50B66" w:rsidRPr="009B21AF" w:rsidRDefault="00C50B66" w:rsidP="00786340">
            <w:pPr>
              <w:snapToGrid w:val="0"/>
              <w:jc w:val="center"/>
              <w:rPr>
                <w:rFonts w:ascii="Calibri" w:hAnsi="Calibri" w:cs="Calibri"/>
                <w:bCs/>
                <w:sz w:val="22"/>
                <w:szCs w:val="22"/>
              </w:rPr>
            </w:pPr>
          </w:p>
        </w:tc>
        <w:tc>
          <w:tcPr>
            <w:tcW w:w="2729" w:type="dxa"/>
            <w:tcBorders>
              <w:top w:val="single" w:sz="4" w:space="0" w:color="000000"/>
              <w:left w:val="single" w:sz="4" w:space="0" w:color="000000"/>
              <w:bottom w:val="single" w:sz="4" w:space="0" w:color="000000"/>
            </w:tcBorders>
          </w:tcPr>
          <w:p w14:paraId="2FBFB544" w14:textId="77777777" w:rsidR="00C50B66" w:rsidRPr="009B21AF" w:rsidRDefault="00C50B66" w:rsidP="00786340">
            <w:pPr>
              <w:tabs>
                <w:tab w:val="left" w:pos="4545"/>
              </w:tabs>
              <w:autoSpaceDE w:val="0"/>
              <w:snapToGrid w:val="0"/>
              <w:spacing w:line="232" w:lineRule="exact"/>
              <w:jc w:val="both"/>
              <w:rPr>
                <w:rFonts w:ascii="Calibri" w:hAnsi="Calibri" w:cs="Calibri"/>
                <w:sz w:val="22"/>
                <w:szCs w:val="22"/>
              </w:rPr>
            </w:pPr>
          </w:p>
        </w:tc>
        <w:tc>
          <w:tcPr>
            <w:tcW w:w="1004" w:type="dxa"/>
            <w:tcBorders>
              <w:top w:val="single" w:sz="4" w:space="0" w:color="000000"/>
              <w:left w:val="single" w:sz="4" w:space="0" w:color="000000"/>
              <w:bottom w:val="single" w:sz="4" w:space="0" w:color="000000"/>
            </w:tcBorders>
            <w:vAlign w:val="center"/>
          </w:tcPr>
          <w:p w14:paraId="6899C6F9" w14:textId="77777777" w:rsidR="00C50B66" w:rsidRPr="009B21AF" w:rsidRDefault="00C50B66" w:rsidP="00786340">
            <w:pPr>
              <w:pStyle w:val="WW-Corpodetexto21"/>
              <w:snapToGrid w:val="0"/>
              <w:rPr>
                <w:rFonts w:ascii="Calibri" w:hAnsi="Calibri" w:cs="Calibri"/>
                <w:bCs/>
                <w:sz w:val="22"/>
                <w:szCs w:val="22"/>
              </w:rPr>
            </w:pPr>
          </w:p>
        </w:tc>
        <w:tc>
          <w:tcPr>
            <w:tcW w:w="1435" w:type="dxa"/>
            <w:tcBorders>
              <w:top w:val="single" w:sz="4" w:space="0" w:color="000000"/>
              <w:left w:val="single" w:sz="4" w:space="0" w:color="000000"/>
              <w:bottom w:val="single" w:sz="4" w:space="0" w:color="000000"/>
            </w:tcBorders>
            <w:vAlign w:val="center"/>
          </w:tcPr>
          <w:p w14:paraId="6E731B71" w14:textId="77777777" w:rsidR="00C50B66" w:rsidRPr="009B21AF" w:rsidRDefault="00C50B66" w:rsidP="00786340">
            <w:pPr>
              <w:snapToGrid w:val="0"/>
              <w:jc w:val="center"/>
              <w:rPr>
                <w:rFonts w:ascii="Calibri" w:hAnsi="Calibri" w:cs="Calibri"/>
                <w:bCs/>
                <w:sz w:val="22"/>
                <w:szCs w:val="22"/>
              </w:rPr>
            </w:pPr>
          </w:p>
        </w:tc>
        <w:tc>
          <w:tcPr>
            <w:tcW w:w="2155" w:type="dxa"/>
            <w:tcBorders>
              <w:top w:val="single" w:sz="4" w:space="0" w:color="000000"/>
              <w:left w:val="single" w:sz="4" w:space="0" w:color="000000"/>
              <w:bottom w:val="single" w:sz="4" w:space="0" w:color="000000"/>
            </w:tcBorders>
            <w:vAlign w:val="bottom"/>
          </w:tcPr>
          <w:p w14:paraId="50F0A7D9" w14:textId="77777777" w:rsidR="00C50B66" w:rsidRPr="009B21AF" w:rsidRDefault="00C50B66" w:rsidP="00786340">
            <w:pPr>
              <w:snapToGrid w:val="0"/>
              <w:jc w:val="right"/>
              <w:rPr>
                <w:rFonts w:ascii="Calibri" w:hAnsi="Calibri" w:cs="Calibri"/>
                <w:bCs/>
                <w:sz w:val="22"/>
                <w:szCs w:val="22"/>
              </w:rPr>
            </w:pPr>
          </w:p>
        </w:tc>
        <w:tc>
          <w:tcPr>
            <w:tcW w:w="1579" w:type="dxa"/>
            <w:tcBorders>
              <w:top w:val="single" w:sz="4" w:space="0" w:color="000000"/>
              <w:left w:val="single" w:sz="4" w:space="0" w:color="000000"/>
              <w:bottom w:val="single" w:sz="4" w:space="0" w:color="000000"/>
              <w:right w:val="single" w:sz="4" w:space="0" w:color="000000"/>
            </w:tcBorders>
            <w:vAlign w:val="bottom"/>
          </w:tcPr>
          <w:p w14:paraId="3B641BF4" w14:textId="77777777" w:rsidR="00C50B66" w:rsidRPr="009B21AF" w:rsidRDefault="00C50B66" w:rsidP="00786340">
            <w:pPr>
              <w:snapToGrid w:val="0"/>
              <w:jc w:val="right"/>
              <w:rPr>
                <w:rFonts w:ascii="Calibri" w:hAnsi="Calibri" w:cs="Calibri"/>
                <w:bCs/>
                <w:sz w:val="22"/>
                <w:szCs w:val="22"/>
              </w:rPr>
            </w:pPr>
          </w:p>
        </w:tc>
      </w:tr>
    </w:tbl>
    <w:p w14:paraId="6B9415CF" w14:textId="77777777" w:rsidR="000258A7" w:rsidRDefault="000258A7" w:rsidP="00F971E0">
      <w:pPr>
        <w:jc w:val="both"/>
        <w:rPr>
          <w:rFonts w:ascii="Calibri" w:hAnsi="Calibri" w:cs="Calibri"/>
          <w:b/>
          <w:bCs/>
          <w:sz w:val="22"/>
          <w:szCs w:val="22"/>
        </w:rPr>
      </w:pPr>
    </w:p>
    <w:p w14:paraId="528818AB" w14:textId="0747E11F" w:rsidR="00F971E0" w:rsidRPr="009B21AF" w:rsidRDefault="00F971E0" w:rsidP="00F971E0">
      <w:pPr>
        <w:jc w:val="both"/>
        <w:rPr>
          <w:rFonts w:ascii="Calibri" w:hAnsi="Calibri" w:cs="Calibri"/>
          <w:bCs/>
          <w:sz w:val="22"/>
          <w:szCs w:val="22"/>
        </w:rPr>
      </w:pPr>
      <w:r w:rsidRPr="009B21AF">
        <w:rPr>
          <w:rFonts w:ascii="Calibri" w:hAnsi="Calibri" w:cs="Calibri"/>
          <w:b/>
          <w:bCs/>
          <w:sz w:val="22"/>
          <w:szCs w:val="22"/>
        </w:rPr>
        <w:t>II -</w:t>
      </w:r>
      <w:r w:rsidRPr="009B21AF">
        <w:rPr>
          <w:rFonts w:ascii="Calibri" w:hAnsi="Calibri" w:cs="Calibri"/>
          <w:bCs/>
          <w:sz w:val="22"/>
          <w:szCs w:val="22"/>
        </w:rPr>
        <w:t xml:space="preserve"> Do reajuste de preço – O preço estabelecido é fixo</w:t>
      </w:r>
      <w:r>
        <w:rPr>
          <w:rFonts w:ascii="Calibri" w:hAnsi="Calibri" w:cs="Calibri"/>
          <w:bCs/>
          <w:sz w:val="22"/>
          <w:szCs w:val="22"/>
        </w:rPr>
        <w:t xml:space="preserve"> e</w:t>
      </w:r>
      <w:r w:rsidRPr="009B21AF">
        <w:rPr>
          <w:rFonts w:ascii="Calibri" w:hAnsi="Calibri" w:cs="Calibri"/>
          <w:bCs/>
          <w:sz w:val="22"/>
          <w:szCs w:val="22"/>
        </w:rPr>
        <w:t xml:space="preserve"> único, durante a vigência do Contrato, e inclui todos e quaisquer ônus, quer sejam tributários, fiscais ou trabalhistas, seguros, impostos e taxas, transporte, frete e quaisquer outros encargos necessários à execução do objeto do Contrato, exceto nos casos previstos no art. </w:t>
      </w:r>
      <w:r w:rsidR="00B034D3" w:rsidRPr="00B034D3">
        <w:rPr>
          <w:rFonts w:ascii="Calibri" w:hAnsi="Calibri" w:cs="Calibri"/>
          <w:bCs/>
          <w:sz w:val="22"/>
          <w:szCs w:val="22"/>
        </w:rPr>
        <w:t>124, inciso II, letra “d” da Lei 14.133/21</w:t>
      </w:r>
      <w:r w:rsidRPr="009B21AF">
        <w:rPr>
          <w:rFonts w:ascii="Calibri" w:hAnsi="Calibri" w:cs="Calibri"/>
          <w:bCs/>
          <w:sz w:val="22"/>
          <w:szCs w:val="22"/>
        </w:rPr>
        <w:t>.</w:t>
      </w:r>
    </w:p>
    <w:p w14:paraId="4A272CB7" w14:textId="77777777" w:rsidR="00F971E0" w:rsidRPr="000258A7" w:rsidRDefault="00F971E0" w:rsidP="00F971E0">
      <w:pPr>
        <w:jc w:val="both"/>
        <w:rPr>
          <w:rFonts w:ascii="Calibri" w:hAnsi="Calibri"/>
          <w:bCs/>
          <w:sz w:val="22"/>
          <w:szCs w:val="22"/>
        </w:rPr>
      </w:pPr>
      <w:r w:rsidRPr="00B14C12">
        <w:rPr>
          <w:rFonts w:ascii="Calibri" w:hAnsi="Calibri"/>
          <w:b/>
          <w:sz w:val="22"/>
          <w:szCs w:val="22"/>
        </w:rPr>
        <w:t>I</w:t>
      </w:r>
      <w:r>
        <w:rPr>
          <w:rFonts w:ascii="Calibri" w:hAnsi="Calibri"/>
          <w:b/>
          <w:sz w:val="22"/>
          <w:szCs w:val="22"/>
        </w:rPr>
        <w:t>II</w:t>
      </w:r>
      <w:r w:rsidRPr="00B14C12">
        <w:rPr>
          <w:rFonts w:ascii="Calibri" w:hAnsi="Calibri"/>
          <w:b/>
          <w:sz w:val="22"/>
          <w:szCs w:val="22"/>
        </w:rPr>
        <w:t xml:space="preserve"> - </w:t>
      </w:r>
      <w:r w:rsidRPr="00B14C12">
        <w:rPr>
          <w:rFonts w:ascii="Calibri" w:hAnsi="Calibri"/>
          <w:bCs/>
          <w:sz w:val="22"/>
          <w:szCs w:val="22"/>
        </w:rPr>
        <w:t xml:space="preserve">O valor do contrato poderá ser reajustado, desde que solicitado formalmente pela contratada, observado o interregno mínimo de um ano, contado a </w:t>
      </w:r>
      <w:r w:rsidRPr="000258A7">
        <w:rPr>
          <w:rFonts w:ascii="Calibri" w:hAnsi="Calibri"/>
          <w:bCs/>
          <w:sz w:val="22"/>
          <w:szCs w:val="22"/>
        </w:rPr>
        <w:t>partir da data-limite para apresentação da proposta e da seguinte forma:</w:t>
      </w:r>
    </w:p>
    <w:p w14:paraId="5BEB4517" w14:textId="77777777" w:rsidR="00F971E0" w:rsidRPr="000258A7" w:rsidRDefault="00F971E0" w:rsidP="00F971E0">
      <w:pPr>
        <w:ind w:firstLine="284"/>
        <w:jc w:val="both"/>
        <w:rPr>
          <w:rFonts w:ascii="Calibri" w:hAnsi="Calibri"/>
          <w:bCs/>
          <w:sz w:val="22"/>
          <w:szCs w:val="22"/>
        </w:rPr>
      </w:pPr>
      <w:r w:rsidRPr="000258A7">
        <w:rPr>
          <w:rFonts w:ascii="Calibri" w:hAnsi="Calibri"/>
          <w:b/>
          <w:sz w:val="22"/>
          <w:szCs w:val="22"/>
        </w:rPr>
        <w:t>III-A</w:t>
      </w:r>
      <w:r w:rsidRPr="000258A7">
        <w:rPr>
          <w:rFonts w:ascii="Calibri" w:hAnsi="Calibri"/>
          <w:bCs/>
          <w:sz w:val="22"/>
          <w:szCs w:val="22"/>
        </w:rPr>
        <w:t xml:space="preserve"> O índice de reajuste será o Índice Nacional de Preços ao Consumidor Amplo - IPCA, ou índice que vier a substituí-lo;</w:t>
      </w:r>
    </w:p>
    <w:p w14:paraId="6BC670AC" w14:textId="77777777" w:rsidR="00F971E0" w:rsidRPr="00B14C12" w:rsidRDefault="00F971E0" w:rsidP="00F971E0">
      <w:pPr>
        <w:ind w:firstLine="284"/>
        <w:jc w:val="both"/>
        <w:rPr>
          <w:rFonts w:ascii="Calibri" w:hAnsi="Calibri"/>
          <w:bCs/>
          <w:sz w:val="22"/>
          <w:szCs w:val="22"/>
        </w:rPr>
      </w:pPr>
      <w:r w:rsidRPr="000258A7">
        <w:rPr>
          <w:rFonts w:ascii="Calibri" w:hAnsi="Calibri"/>
          <w:b/>
          <w:sz w:val="22"/>
          <w:szCs w:val="22"/>
        </w:rPr>
        <w:t>III-B</w:t>
      </w:r>
      <w:r w:rsidRPr="000258A7">
        <w:rPr>
          <w:rFonts w:ascii="Calibri" w:hAnsi="Calibri"/>
          <w:bCs/>
          <w:sz w:val="22"/>
          <w:szCs w:val="22"/>
        </w:rPr>
        <w:t xml:space="preserve"> Será utilizado o acumulado do índice dos últimos 12 meses a contar da data-limite de apresentação da proposta;</w:t>
      </w:r>
    </w:p>
    <w:p w14:paraId="36DD7736" w14:textId="77777777" w:rsidR="00F971E0" w:rsidRPr="00B14C12" w:rsidRDefault="00F971E0" w:rsidP="00F971E0">
      <w:pPr>
        <w:ind w:firstLine="284"/>
        <w:jc w:val="both"/>
        <w:rPr>
          <w:rFonts w:ascii="Calibri" w:hAnsi="Calibri"/>
          <w:bCs/>
          <w:sz w:val="22"/>
          <w:szCs w:val="22"/>
        </w:rPr>
      </w:pPr>
      <w:r w:rsidRPr="00B14C12">
        <w:rPr>
          <w:rFonts w:ascii="Calibri" w:hAnsi="Calibri"/>
          <w:b/>
          <w:sz w:val="22"/>
          <w:szCs w:val="22"/>
        </w:rPr>
        <w:t>I</w:t>
      </w:r>
      <w:r>
        <w:rPr>
          <w:rFonts w:ascii="Calibri" w:hAnsi="Calibri"/>
          <w:b/>
          <w:sz w:val="22"/>
          <w:szCs w:val="22"/>
        </w:rPr>
        <w:t>II-</w:t>
      </w:r>
      <w:r w:rsidRPr="00B14C12">
        <w:rPr>
          <w:rFonts w:ascii="Calibri" w:hAnsi="Calibri"/>
          <w:b/>
          <w:sz w:val="22"/>
          <w:szCs w:val="22"/>
        </w:rPr>
        <w:t>C</w:t>
      </w:r>
      <w:r w:rsidRPr="00B14C12">
        <w:rPr>
          <w:rFonts w:ascii="Calibri" w:hAnsi="Calibri"/>
          <w:bCs/>
          <w:sz w:val="22"/>
          <w:szCs w:val="22"/>
        </w:rPr>
        <w:t xml:space="preserve"> Os reajustes a que o contratado </w:t>
      </w:r>
      <w:proofErr w:type="spellStart"/>
      <w:r w:rsidRPr="00B14C12">
        <w:rPr>
          <w:rFonts w:ascii="Calibri" w:hAnsi="Calibri"/>
          <w:bCs/>
          <w:sz w:val="22"/>
          <w:szCs w:val="22"/>
        </w:rPr>
        <w:t>fizer</w:t>
      </w:r>
      <w:proofErr w:type="spellEnd"/>
      <w:r w:rsidRPr="00B14C12">
        <w:rPr>
          <w:rFonts w:ascii="Calibri" w:hAnsi="Calibri"/>
          <w:bCs/>
          <w:sz w:val="22"/>
          <w:szCs w:val="22"/>
        </w:rPr>
        <w:t xml:space="preserve"> jus e não forem solicitadas durante a vigência do contrato, serão objeto de preclusão com a assinatura da prorrogação contratual ou o encerramento do contrato.</w:t>
      </w:r>
    </w:p>
    <w:p w14:paraId="69332EDA" w14:textId="77777777" w:rsidR="00F971E0" w:rsidRDefault="00F971E0" w:rsidP="00F971E0">
      <w:pPr>
        <w:pStyle w:val="EspSubTitulo1Char"/>
        <w:suppressAutoHyphens/>
        <w:spacing w:before="0" w:after="0"/>
        <w:rPr>
          <w:rFonts w:ascii="Calibri" w:hAnsi="Calibri" w:cs="Calibri"/>
          <w:b/>
          <w:szCs w:val="22"/>
        </w:rPr>
      </w:pPr>
    </w:p>
    <w:p w14:paraId="6B995209" w14:textId="40731243" w:rsidR="00F971E0" w:rsidRPr="009B21AF" w:rsidRDefault="00F971E0" w:rsidP="00F971E0">
      <w:pPr>
        <w:pStyle w:val="EspSubTitulo1Char"/>
        <w:suppressAutoHyphens/>
        <w:spacing w:before="0" w:after="0"/>
        <w:rPr>
          <w:rFonts w:ascii="Calibri" w:hAnsi="Calibri" w:cs="Calibri"/>
          <w:bCs/>
          <w:szCs w:val="22"/>
        </w:rPr>
      </w:pPr>
      <w:r w:rsidRPr="009B21AF">
        <w:rPr>
          <w:rFonts w:ascii="Calibri" w:hAnsi="Calibri" w:cs="Calibri"/>
          <w:b/>
          <w:szCs w:val="22"/>
        </w:rPr>
        <w:t>I</w:t>
      </w:r>
      <w:r>
        <w:rPr>
          <w:rFonts w:ascii="Calibri" w:hAnsi="Calibri" w:cs="Calibri"/>
          <w:b/>
          <w:szCs w:val="22"/>
        </w:rPr>
        <w:t>V</w:t>
      </w:r>
      <w:r w:rsidRPr="009B21AF">
        <w:rPr>
          <w:rFonts w:ascii="Calibri" w:hAnsi="Calibri" w:cs="Calibri"/>
          <w:b/>
          <w:szCs w:val="22"/>
        </w:rPr>
        <w:t xml:space="preserve"> –</w:t>
      </w:r>
      <w:r w:rsidRPr="009B21AF">
        <w:rPr>
          <w:rFonts w:ascii="Calibri" w:hAnsi="Calibri" w:cs="Calibri"/>
          <w:bCs/>
          <w:szCs w:val="22"/>
        </w:rPr>
        <w:t xml:space="preserve"> A revisão dos preços poderá ser concedida, pelo CONTRATANTE, a partir da análise e discussão de planilha que demonstre a alteração dos custos, a ser encaminhada pela CONTRATADA à (ao) CONTRATANTE, nos termos do art. </w:t>
      </w:r>
      <w:r w:rsidR="00B034D3" w:rsidRPr="00B034D3">
        <w:rPr>
          <w:rFonts w:ascii="Calibri" w:hAnsi="Calibri" w:cs="Calibri"/>
          <w:bCs/>
          <w:szCs w:val="22"/>
        </w:rPr>
        <w:t>124, inciso II, letra “d” da Lei 14.133/2021</w:t>
      </w:r>
      <w:r w:rsidRPr="009B21AF">
        <w:rPr>
          <w:rFonts w:ascii="Calibri" w:hAnsi="Calibri" w:cs="Calibri"/>
          <w:bCs/>
          <w:szCs w:val="22"/>
        </w:rPr>
        <w:t>.</w:t>
      </w:r>
    </w:p>
    <w:p w14:paraId="59B1AE28" w14:textId="77777777" w:rsidR="000E5BEF" w:rsidRPr="009B21AF" w:rsidRDefault="000E5BEF" w:rsidP="00F81BF6">
      <w:pPr>
        <w:jc w:val="both"/>
        <w:rPr>
          <w:rFonts w:ascii="Calibri" w:hAnsi="Calibri" w:cs="Calibri"/>
          <w:bCs/>
          <w:sz w:val="22"/>
          <w:szCs w:val="22"/>
        </w:rPr>
      </w:pPr>
    </w:p>
    <w:p w14:paraId="107309E1" w14:textId="77777777" w:rsidR="00F81BF6" w:rsidRPr="009B21AF" w:rsidRDefault="00F81BF6" w:rsidP="00F81BF6">
      <w:pPr>
        <w:jc w:val="both"/>
        <w:rPr>
          <w:rFonts w:ascii="Calibri" w:hAnsi="Calibri" w:cs="Calibri"/>
          <w:b/>
          <w:sz w:val="22"/>
          <w:szCs w:val="22"/>
        </w:rPr>
      </w:pPr>
      <w:r w:rsidRPr="009B21AF">
        <w:rPr>
          <w:rFonts w:ascii="Calibri" w:hAnsi="Calibri" w:cs="Calibri"/>
          <w:b/>
          <w:sz w:val="22"/>
          <w:szCs w:val="22"/>
        </w:rPr>
        <w:t>CLÁUSULA TERCEIRA – Da Dotação Orçamentária</w:t>
      </w:r>
    </w:p>
    <w:p w14:paraId="284EABF2" w14:textId="77777777" w:rsidR="00F81BF6" w:rsidRPr="009B21AF" w:rsidRDefault="00F81BF6" w:rsidP="00F81BF6">
      <w:pPr>
        <w:jc w:val="both"/>
        <w:rPr>
          <w:rFonts w:ascii="Calibri" w:hAnsi="Calibri" w:cs="Calibri"/>
          <w:b/>
          <w:sz w:val="22"/>
          <w:szCs w:val="22"/>
        </w:rPr>
      </w:pPr>
      <w:r w:rsidRPr="009B21AF">
        <w:rPr>
          <w:rFonts w:ascii="Calibri" w:hAnsi="Calibri" w:cs="Calibri"/>
          <w:sz w:val="22"/>
          <w:szCs w:val="22"/>
        </w:rPr>
        <w:t>O pagamento do presente Contrato correrá a conta dos recursos consignados no orçamento abaixo:</w:t>
      </w:r>
    </w:p>
    <w:p w14:paraId="6D272705" w14:textId="77777777" w:rsidR="006B5C06" w:rsidRPr="009B21AF" w:rsidRDefault="006B5C06" w:rsidP="00F81BF6">
      <w:pPr>
        <w:pStyle w:val="EspSubTitulo1Char"/>
        <w:suppressAutoHyphens/>
        <w:spacing w:before="0" w:after="0"/>
        <w:rPr>
          <w:rFonts w:ascii="Calibri" w:hAnsi="Calibri" w:cs="Calibri"/>
          <w:b/>
          <w:bCs/>
          <w:szCs w:val="22"/>
        </w:rPr>
      </w:pPr>
    </w:p>
    <w:tbl>
      <w:tblPr>
        <w:tblpPr w:leftFromText="141" w:rightFromText="141" w:vertAnchor="text" w:horzAnchor="margin" w:tblpX="68" w:tblpY="-75"/>
        <w:tblW w:w="0" w:type="auto"/>
        <w:tblLayout w:type="fixed"/>
        <w:tblCellMar>
          <w:left w:w="70" w:type="dxa"/>
          <w:right w:w="70" w:type="dxa"/>
        </w:tblCellMar>
        <w:tblLook w:val="0000" w:firstRow="0" w:lastRow="0" w:firstColumn="0" w:lastColumn="0" w:noHBand="0" w:noVBand="0"/>
      </w:tblPr>
      <w:tblGrid>
        <w:gridCol w:w="2200"/>
        <w:gridCol w:w="4395"/>
        <w:gridCol w:w="3117"/>
      </w:tblGrid>
      <w:tr w:rsidR="00F81BF6" w:rsidRPr="009B21AF" w14:paraId="153A9642" w14:textId="77777777" w:rsidTr="00D439F8">
        <w:trPr>
          <w:trHeight w:val="335"/>
        </w:trPr>
        <w:tc>
          <w:tcPr>
            <w:tcW w:w="2200" w:type="dxa"/>
            <w:tcBorders>
              <w:top w:val="single" w:sz="8" w:space="0" w:color="000000"/>
              <w:left w:val="single" w:sz="8" w:space="0" w:color="000000"/>
              <w:bottom w:val="single" w:sz="8" w:space="0" w:color="000000"/>
            </w:tcBorders>
          </w:tcPr>
          <w:p w14:paraId="1210EF4B" w14:textId="77777777" w:rsidR="00F81BF6" w:rsidRPr="001112B2" w:rsidRDefault="00F81BF6" w:rsidP="00D439F8">
            <w:pPr>
              <w:snapToGrid w:val="0"/>
              <w:jc w:val="center"/>
              <w:rPr>
                <w:rFonts w:ascii="Calibri" w:hAnsi="Calibri" w:cs="Calibri"/>
                <w:b/>
                <w:bCs/>
                <w:sz w:val="22"/>
                <w:szCs w:val="22"/>
                <w:lang w:val="pt-PT"/>
              </w:rPr>
            </w:pPr>
            <w:r w:rsidRPr="001112B2">
              <w:rPr>
                <w:rFonts w:ascii="Calibri" w:hAnsi="Calibri" w:cs="Calibri"/>
                <w:b/>
                <w:bCs/>
                <w:sz w:val="22"/>
                <w:szCs w:val="22"/>
                <w:lang w:val="pt-PT"/>
              </w:rPr>
              <w:t>SUBAÇÃO</w:t>
            </w:r>
          </w:p>
        </w:tc>
        <w:tc>
          <w:tcPr>
            <w:tcW w:w="4395" w:type="dxa"/>
            <w:tcBorders>
              <w:top w:val="single" w:sz="8" w:space="0" w:color="000000"/>
              <w:left w:val="single" w:sz="8" w:space="0" w:color="000000"/>
              <w:bottom w:val="single" w:sz="8" w:space="0" w:color="000000"/>
            </w:tcBorders>
          </w:tcPr>
          <w:p w14:paraId="2EB8C91E" w14:textId="77777777" w:rsidR="00F81BF6" w:rsidRPr="001112B2" w:rsidRDefault="00F81BF6" w:rsidP="00D439F8">
            <w:pPr>
              <w:snapToGrid w:val="0"/>
              <w:jc w:val="center"/>
              <w:rPr>
                <w:rFonts w:ascii="Calibri" w:hAnsi="Calibri" w:cs="Calibri"/>
                <w:b/>
                <w:bCs/>
                <w:sz w:val="22"/>
                <w:szCs w:val="22"/>
                <w:lang w:val="pt-PT"/>
              </w:rPr>
            </w:pPr>
            <w:r w:rsidRPr="001112B2">
              <w:rPr>
                <w:rFonts w:ascii="Calibri" w:hAnsi="Calibri" w:cs="Calibri"/>
                <w:b/>
                <w:bCs/>
                <w:sz w:val="22"/>
                <w:szCs w:val="22"/>
                <w:lang w:val="pt-PT"/>
              </w:rPr>
              <w:t>FONTE</w:t>
            </w:r>
          </w:p>
        </w:tc>
        <w:tc>
          <w:tcPr>
            <w:tcW w:w="3117" w:type="dxa"/>
            <w:tcBorders>
              <w:top w:val="single" w:sz="8" w:space="0" w:color="000000"/>
              <w:left w:val="single" w:sz="8" w:space="0" w:color="000000"/>
              <w:bottom w:val="single" w:sz="8" w:space="0" w:color="000000"/>
              <w:right w:val="single" w:sz="8" w:space="0" w:color="000000"/>
            </w:tcBorders>
          </w:tcPr>
          <w:p w14:paraId="02085892" w14:textId="77777777" w:rsidR="00F81BF6" w:rsidRPr="001112B2" w:rsidRDefault="00F81BF6" w:rsidP="00D439F8">
            <w:pPr>
              <w:snapToGrid w:val="0"/>
              <w:jc w:val="center"/>
              <w:rPr>
                <w:rFonts w:ascii="Calibri" w:hAnsi="Calibri" w:cs="Calibri"/>
                <w:b/>
                <w:bCs/>
                <w:sz w:val="22"/>
                <w:szCs w:val="22"/>
                <w:lang w:val="pt-PT"/>
              </w:rPr>
            </w:pPr>
            <w:r w:rsidRPr="001112B2">
              <w:rPr>
                <w:rFonts w:ascii="Calibri" w:hAnsi="Calibri" w:cs="Calibri"/>
                <w:b/>
                <w:bCs/>
                <w:sz w:val="22"/>
                <w:szCs w:val="22"/>
                <w:lang w:val="pt-PT"/>
              </w:rPr>
              <w:t>ELEMENTO DE DESPESA</w:t>
            </w:r>
          </w:p>
        </w:tc>
      </w:tr>
      <w:tr w:rsidR="00F81BF6" w:rsidRPr="009B21AF" w14:paraId="52487CDE" w14:textId="77777777" w:rsidTr="00D439F8">
        <w:trPr>
          <w:trHeight w:val="177"/>
        </w:trPr>
        <w:tc>
          <w:tcPr>
            <w:tcW w:w="2200" w:type="dxa"/>
            <w:tcBorders>
              <w:top w:val="single" w:sz="8" w:space="0" w:color="000000"/>
              <w:left w:val="single" w:sz="8" w:space="0" w:color="000000"/>
              <w:bottom w:val="single" w:sz="8" w:space="0" w:color="000000"/>
            </w:tcBorders>
          </w:tcPr>
          <w:p w14:paraId="4D15EBDF" w14:textId="77777777" w:rsidR="00F81BF6" w:rsidRDefault="000258A7" w:rsidP="00D439F8">
            <w:pPr>
              <w:snapToGrid w:val="0"/>
              <w:jc w:val="center"/>
              <w:rPr>
                <w:rFonts w:ascii="Calibri" w:hAnsi="Calibri" w:cs="Calibri"/>
                <w:sz w:val="22"/>
                <w:szCs w:val="22"/>
              </w:rPr>
            </w:pPr>
            <w:r>
              <w:rPr>
                <w:rFonts w:ascii="Calibri" w:hAnsi="Calibri" w:cs="Calibri"/>
                <w:sz w:val="22"/>
                <w:szCs w:val="22"/>
              </w:rPr>
              <w:t>11038</w:t>
            </w:r>
          </w:p>
          <w:p w14:paraId="2879D137" w14:textId="77777777" w:rsidR="000258A7" w:rsidRDefault="000258A7" w:rsidP="00D439F8">
            <w:pPr>
              <w:snapToGrid w:val="0"/>
              <w:jc w:val="center"/>
              <w:rPr>
                <w:rFonts w:ascii="Calibri" w:hAnsi="Calibri" w:cs="Calibri"/>
                <w:sz w:val="22"/>
                <w:szCs w:val="22"/>
              </w:rPr>
            </w:pPr>
            <w:r>
              <w:rPr>
                <w:rFonts w:ascii="Calibri" w:hAnsi="Calibri" w:cs="Calibri"/>
                <w:sz w:val="22"/>
                <w:szCs w:val="22"/>
              </w:rPr>
              <w:t>3201</w:t>
            </w:r>
          </w:p>
          <w:p w14:paraId="03A324D2" w14:textId="77904066" w:rsidR="000258A7" w:rsidRPr="001112B2" w:rsidRDefault="000258A7" w:rsidP="00D439F8">
            <w:pPr>
              <w:snapToGrid w:val="0"/>
              <w:jc w:val="center"/>
              <w:rPr>
                <w:rFonts w:ascii="Calibri" w:hAnsi="Calibri" w:cs="Calibri"/>
                <w:sz w:val="22"/>
                <w:szCs w:val="22"/>
              </w:rPr>
            </w:pPr>
            <w:r>
              <w:rPr>
                <w:rFonts w:ascii="Calibri" w:hAnsi="Calibri" w:cs="Calibri"/>
                <w:sz w:val="22"/>
                <w:szCs w:val="22"/>
              </w:rPr>
              <w:t>12758</w:t>
            </w:r>
          </w:p>
        </w:tc>
        <w:tc>
          <w:tcPr>
            <w:tcW w:w="4395" w:type="dxa"/>
            <w:tcBorders>
              <w:left w:val="single" w:sz="8" w:space="0" w:color="000000"/>
              <w:bottom w:val="single" w:sz="8" w:space="0" w:color="000000"/>
            </w:tcBorders>
          </w:tcPr>
          <w:p w14:paraId="67A655E5" w14:textId="77777777" w:rsidR="000258A7" w:rsidRDefault="000258A7" w:rsidP="00D439F8">
            <w:pPr>
              <w:snapToGrid w:val="0"/>
              <w:jc w:val="center"/>
              <w:rPr>
                <w:rFonts w:ascii="Calibri" w:hAnsi="Calibri" w:cs="Calibri"/>
                <w:sz w:val="22"/>
                <w:szCs w:val="22"/>
              </w:rPr>
            </w:pPr>
          </w:p>
          <w:p w14:paraId="1B02FD81" w14:textId="5CC40951" w:rsidR="00F81BF6" w:rsidRDefault="000258A7" w:rsidP="00D439F8">
            <w:pPr>
              <w:snapToGrid w:val="0"/>
              <w:jc w:val="center"/>
              <w:rPr>
                <w:rFonts w:ascii="Calibri" w:hAnsi="Calibri" w:cs="Calibri"/>
                <w:sz w:val="22"/>
                <w:szCs w:val="22"/>
              </w:rPr>
            </w:pPr>
            <w:r>
              <w:rPr>
                <w:rFonts w:ascii="Calibri" w:hAnsi="Calibri" w:cs="Calibri"/>
                <w:sz w:val="22"/>
                <w:szCs w:val="22"/>
              </w:rPr>
              <w:t>1.500.100.000</w:t>
            </w:r>
          </w:p>
          <w:p w14:paraId="24C8314E" w14:textId="032AC638" w:rsidR="000258A7" w:rsidRPr="001112B2" w:rsidRDefault="000258A7" w:rsidP="00D439F8">
            <w:pPr>
              <w:snapToGrid w:val="0"/>
              <w:jc w:val="center"/>
              <w:rPr>
                <w:rFonts w:ascii="Calibri" w:hAnsi="Calibri" w:cs="Calibri"/>
                <w:sz w:val="22"/>
                <w:szCs w:val="22"/>
              </w:rPr>
            </w:pPr>
          </w:p>
        </w:tc>
        <w:tc>
          <w:tcPr>
            <w:tcW w:w="3117" w:type="dxa"/>
            <w:tcBorders>
              <w:left w:val="single" w:sz="8" w:space="0" w:color="000000"/>
              <w:bottom w:val="single" w:sz="8" w:space="0" w:color="000000"/>
              <w:right w:val="single" w:sz="8" w:space="0" w:color="000000"/>
            </w:tcBorders>
          </w:tcPr>
          <w:p w14:paraId="263C144E" w14:textId="77777777" w:rsidR="000258A7" w:rsidRDefault="000258A7" w:rsidP="00D439F8">
            <w:pPr>
              <w:snapToGrid w:val="0"/>
              <w:jc w:val="center"/>
              <w:rPr>
                <w:rFonts w:ascii="Calibri" w:hAnsi="Calibri" w:cs="Calibri"/>
                <w:sz w:val="22"/>
                <w:szCs w:val="22"/>
              </w:rPr>
            </w:pPr>
          </w:p>
          <w:p w14:paraId="2F184CD6" w14:textId="3526A2B0" w:rsidR="00F81BF6" w:rsidRPr="001112B2" w:rsidRDefault="000258A7" w:rsidP="00D439F8">
            <w:pPr>
              <w:snapToGrid w:val="0"/>
              <w:jc w:val="center"/>
              <w:rPr>
                <w:rFonts w:ascii="Calibri" w:hAnsi="Calibri" w:cs="Calibri"/>
                <w:sz w:val="22"/>
                <w:szCs w:val="22"/>
              </w:rPr>
            </w:pPr>
            <w:r>
              <w:rPr>
                <w:rFonts w:ascii="Calibri" w:hAnsi="Calibri" w:cs="Calibri"/>
                <w:sz w:val="22"/>
                <w:szCs w:val="22"/>
              </w:rPr>
              <w:t>33.90.39</w:t>
            </w:r>
          </w:p>
        </w:tc>
      </w:tr>
    </w:tbl>
    <w:p w14:paraId="41EB234B" w14:textId="77777777" w:rsidR="00F81BF6" w:rsidRPr="000258A7" w:rsidRDefault="00F81BF6" w:rsidP="00F81BF6">
      <w:pPr>
        <w:jc w:val="both"/>
        <w:rPr>
          <w:rFonts w:ascii="Calibri" w:hAnsi="Calibri" w:cs="Calibri"/>
          <w:b/>
          <w:sz w:val="22"/>
          <w:szCs w:val="22"/>
        </w:rPr>
      </w:pPr>
      <w:r w:rsidRPr="007515E5">
        <w:rPr>
          <w:rFonts w:ascii="Calibri" w:hAnsi="Calibri" w:cs="Calibri"/>
          <w:b/>
          <w:sz w:val="22"/>
          <w:szCs w:val="22"/>
        </w:rPr>
        <w:t xml:space="preserve">CLÁUSULA QUARTA – Do Prazo de Vigência do </w:t>
      </w:r>
      <w:r w:rsidRPr="000258A7">
        <w:rPr>
          <w:rFonts w:ascii="Calibri" w:hAnsi="Calibri" w:cs="Calibri"/>
          <w:b/>
          <w:sz w:val="22"/>
          <w:szCs w:val="22"/>
        </w:rPr>
        <w:t>Contrato</w:t>
      </w:r>
    </w:p>
    <w:p w14:paraId="0F4AC476" w14:textId="5DFFE45A" w:rsidR="00562F8F" w:rsidRPr="000258A7" w:rsidRDefault="00F81BF6" w:rsidP="00562F8F">
      <w:pPr>
        <w:ind w:firstLine="142"/>
        <w:jc w:val="both"/>
        <w:rPr>
          <w:rFonts w:ascii="Calibri" w:hAnsi="Calibri"/>
        </w:rPr>
      </w:pPr>
      <w:r w:rsidRPr="000258A7">
        <w:rPr>
          <w:rFonts w:ascii="Calibri" w:hAnsi="Calibri" w:cs="Calibri"/>
          <w:b/>
          <w:bCs/>
          <w:szCs w:val="22"/>
        </w:rPr>
        <w:t>I -</w:t>
      </w:r>
      <w:r w:rsidRPr="000258A7">
        <w:rPr>
          <w:rFonts w:ascii="Calibri" w:hAnsi="Calibri" w:cs="Calibri"/>
          <w:bCs/>
          <w:szCs w:val="22"/>
        </w:rPr>
        <w:t xml:space="preserve"> O prazo de vigência deste instrumento tem </w:t>
      </w:r>
      <w:r w:rsidR="00562F8F" w:rsidRPr="000258A7">
        <w:rPr>
          <w:rFonts w:ascii="Calibri" w:hAnsi="Calibri" w:cs="Calibri"/>
          <w:bCs/>
          <w:szCs w:val="22"/>
        </w:rPr>
        <w:t xml:space="preserve">início </w:t>
      </w:r>
      <w:sdt>
        <w:sdtPr>
          <w:rPr>
            <w:rFonts w:asciiTheme="minorHAnsi" w:hAnsiTheme="minorHAnsi" w:cstheme="minorHAnsi"/>
          </w:rPr>
          <w:alias w:val="PRAZO"/>
          <w:tag w:val="PRAZO"/>
          <w:id w:val="-1826583724"/>
          <w:placeholder>
            <w:docPart w:val="69D7DC23BB9B41A8B585C724CA38E8DE"/>
          </w:placeholder>
          <w15:color w:val="FF6600"/>
          <w:dropDownList>
            <w:listItem w:value="Escolher um item."/>
            <w:listItem w:displayText="na data de sua assinatura até o encerramento dos créditos orçamentários do ano de sua emissão." w:value="na data de sua assinatura até o encerramento dos créditos orçamentários do ano de sua emissão."/>
            <w:listItem w:displayText="de 12 meses a contar de sua assinatura, podendo ser prorrogado na forma da Lei." w:value="de 12 meses a contar de sua assinatura, podendo ser prorrogado na forma da Lei."/>
          </w:dropDownList>
        </w:sdtPr>
        <w:sdtEndPr/>
        <w:sdtContent>
          <w:r w:rsidR="000258A7" w:rsidRPr="000258A7">
            <w:rPr>
              <w:rFonts w:asciiTheme="minorHAnsi" w:hAnsiTheme="minorHAnsi" w:cstheme="minorHAnsi"/>
            </w:rPr>
            <w:t>na data de sua assinatura até o encerramento dos créditos orçamentários do ano de sua emissão.</w:t>
          </w:r>
        </w:sdtContent>
      </w:sdt>
    </w:p>
    <w:p w14:paraId="7FB27C83" w14:textId="425F9332" w:rsidR="00F81BF6" w:rsidRPr="000258A7" w:rsidRDefault="00F81BF6" w:rsidP="00562F8F">
      <w:pPr>
        <w:ind w:firstLine="142"/>
        <w:jc w:val="both"/>
        <w:rPr>
          <w:rFonts w:ascii="Calibri" w:hAnsi="Calibri" w:cs="Calibri"/>
          <w:b/>
          <w:sz w:val="22"/>
          <w:szCs w:val="22"/>
        </w:rPr>
      </w:pPr>
    </w:p>
    <w:p w14:paraId="7D5FA4A6" w14:textId="77777777" w:rsidR="00F81BF6" w:rsidRPr="000258A7" w:rsidRDefault="00F81BF6" w:rsidP="00F81BF6">
      <w:pPr>
        <w:jc w:val="both"/>
        <w:rPr>
          <w:rFonts w:ascii="Calibri" w:hAnsi="Calibri" w:cs="Calibri"/>
          <w:b/>
          <w:sz w:val="22"/>
          <w:szCs w:val="22"/>
        </w:rPr>
      </w:pPr>
      <w:r w:rsidRPr="000258A7">
        <w:rPr>
          <w:rFonts w:ascii="Calibri" w:hAnsi="Calibri" w:cs="Calibri"/>
          <w:b/>
          <w:sz w:val="22"/>
          <w:szCs w:val="22"/>
        </w:rPr>
        <w:t>CLÁUSULA QUINTA – Das Obrigações das Partes</w:t>
      </w:r>
    </w:p>
    <w:p w14:paraId="3AECD353" w14:textId="77777777" w:rsidR="00562F8F" w:rsidRDefault="00562F8F" w:rsidP="00562F8F">
      <w:pPr>
        <w:jc w:val="both"/>
        <w:rPr>
          <w:rFonts w:ascii="Calibri" w:hAnsi="Calibri" w:cs="Calibri"/>
          <w:bCs/>
          <w:color w:val="000000"/>
          <w:sz w:val="22"/>
          <w:szCs w:val="22"/>
        </w:rPr>
      </w:pPr>
      <w:bookmarkStart w:id="6" w:name="_Hlk92890956"/>
      <w:bookmarkStart w:id="7" w:name="_Hlk38559687"/>
      <w:r w:rsidRPr="000258A7">
        <w:rPr>
          <w:rFonts w:ascii="Calibri" w:hAnsi="Calibri" w:cs="Calibri"/>
          <w:bCs/>
          <w:color w:val="000000"/>
          <w:sz w:val="22"/>
          <w:szCs w:val="22"/>
        </w:rPr>
        <w:t>I  –  A  UDESC  e  a  licitante  vencedora  declaram  que tem ciência da existência da Lei nº 13.709/2018 (Lei Geral   de   Proteção   de   Dados   -   LGPD)   e   se comprometem</w:t>
      </w:r>
      <w:r w:rsidRPr="00787F42">
        <w:rPr>
          <w:rFonts w:ascii="Calibri" w:hAnsi="Calibri" w:cs="Calibri"/>
          <w:bCs/>
          <w:color w:val="000000"/>
          <w:sz w:val="22"/>
          <w:szCs w:val="22"/>
        </w:rPr>
        <w:t xml:space="preserve">  a  adequar  todos  os  procedimentos internos ao disposto na legislação, com o intuito de proteger    os    dados    pessoais    que    lhe    forem repassados,   cumprindo,   a   todo   momento,   as normas  de  proteção  de  dados  pessoais,  jamais</w:t>
      </w:r>
      <w:r>
        <w:rPr>
          <w:rFonts w:ascii="Calibri" w:hAnsi="Calibri" w:cs="Calibri"/>
          <w:bCs/>
          <w:color w:val="000000"/>
          <w:sz w:val="22"/>
          <w:szCs w:val="22"/>
        </w:rPr>
        <w:t xml:space="preserve"> </w:t>
      </w:r>
      <w:r w:rsidRPr="00787F42">
        <w:rPr>
          <w:rFonts w:ascii="Calibri" w:hAnsi="Calibri" w:cs="Calibri"/>
          <w:bCs/>
          <w:color w:val="000000"/>
          <w:sz w:val="22"/>
          <w:szCs w:val="22"/>
        </w:rPr>
        <w:t>colocando,  por  seus  atos  ou  por  sua  omissão,    em situação de violação de tais regras.</w:t>
      </w:r>
    </w:p>
    <w:p w14:paraId="2A73F377" w14:textId="0555E0FE" w:rsidR="00562F8F" w:rsidRDefault="00562F8F" w:rsidP="00562F8F">
      <w:pPr>
        <w:jc w:val="both"/>
        <w:rPr>
          <w:rFonts w:ascii="Calibri" w:hAnsi="Calibri" w:cs="Calibri"/>
          <w:bCs/>
          <w:color w:val="000000"/>
          <w:sz w:val="22"/>
          <w:szCs w:val="22"/>
        </w:rPr>
      </w:pPr>
      <w:r w:rsidRPr="00787F42">
        <w:rPr>
          <w:rFonts w:ascii="Calibri" w:hAnsi="Calibri" w:cs="Calibri"/>
          <w:bCs/>
          <w:color w:val="000000"/>
          <w:sz w:val="22"/>
          <w:szCs w:val="22"/>
        </w:rPr>
        <w:t>II    –    A    UDESC    e    a    licitante    vencedora    se comprometem no sentido de que somente poderão tratar dados pessoais dos usuários dos serviços</w:t>
      </w:r>
      <w:r w:rsidR="00653449">
        <w:rPr>
          <w:rFonts w:ascii="Calibri" w:hAnsi="Calibri" w:cs="Calibri"/>
          <w:bCs/>
          <w:color w:val="000000"/>
          <w:sz w:val="22"/>
          <w:szCs w:val="22"/>
        </w:rPr>
        <w:t xml:space="preserve"> </w:t>
      </w:r>
      <w:r w:rsidRPr="00787F42">
        <w:rPr>
          <w:rFonts w:ascii="Calibri" w:hAnsi="Calibri" w:cs="Calibri"/>
          <w:bCs/>
          <w:color w:val="000000"/>
          <w:sz w:val="22"/>
          <w:szCs w:val="22"/>
        </w:rPr>
        <w:t xml:space="preserve">contratados, nos limites e finalidades exclusivas do cumprimento de suas obrigações com base na presente avença/instrumento e jamais para qualquer outra finalidade. </w:t>
      </w:r>
    </w:p>
    <w:p w14:paraId="3D4FEDAE" w14:textId="77777777" w:rsidR="00562F8F" w:rsidRDefault="00562F8F" w:rsidP="00562F8F">
      <w:pPr>
        <w:jc w:val="both"/>
        <w:rPr>
          <w:rFonts w:ascii="Calibri" w:hAnsi="Calibri" w:cs="Calibri"/>
          <w:bCs/>
          <w:color w:val="000000"/>
          <w:sz w:val="22"/>
          <w:szCs w:val="22"/>
        </w:rPr>
      </w:pPr>
      <w:r w:rsidRPr="00787F42">
        <w:rPr>
          <w:rFonts w:ascii="Calibri" w:hAnsi="Calibri" w:cs="Calibri"/>
          <w:bCs/>
          <w:color w:val="000000"/>
          <w:sz w:val="22"/>
          <w:szCs w:val="22"/>
        </w:rPr>
        <w:t xml:space="preserve">III-  A  UDESC  e  a  licitante  vencedora  assumem  o compromisso   de   confidencialidade   e   de   não compartilhar   e/ou   garantir   acesso   aos   dados pessoais,   que   detenha   por   força   do   presente contrato,  sendo,  em  regra,  vedada  a  transferência das   informações   a   outras   pessoas   físicas   ou jurídicas,  salvo  aquelas  decorrentes  de  obrigações legais ou para viabilizar o cumprimento do próprio contrato;    se    a    solicitação    for    realizada    por autoridade  de  proteção  de  dados,  deverá  haver deliberação   conjunta   sobre   tal   pedido   e   suas decorrências. </w:t>
      </w:r>
    </w:p>
    <w:p w14:paraId="3E5DF0B2" w14:textId="681CE329" w:rsidR="00562F8F" w:rsidRDefault="00562F8F" w:rsidP="00562F8F">
      <w:pPr>
        <w:jc w:val="both"/>
        <w:rPr>
          <w:rFonts w:ascii="Calibri" w:hAnsi="Calibri" w:cs="Calibri"/>
          <w:bCs/>
          <w:color w:val="000000"/>
          <w:sz w:val="22"/>
          <w:szCs w:val="22"/>
        </w:rPr>
      </w:pPr>
      <w:r w:rsidRPr="00787F42">
        <w:rPr>
          <w:rFonts w:ascii="Calibri" w:hAnsi="Calibri" w:cs="Calibri"/>
          <w:bCs/>
          <w:color w:val="000000"/>
          <w:sz w:val="22"/>
          <w:szCs w:val="22"/>
        </w:rPr>
        <w:t>IV - A UDESC e a licitante vencedora ficam obrigadas a denunciar eventual incidente de acessos não autorizados     aos dados pessoais, situações acidentais ou ilícitas de destruição, perda, alteração, comunicação ou qualquer   forma de tratamento inadequado ou ilícito, bem como adotar as providências dispostas no art. 48 da Lei Geral de Proteção de Dados Pessoais.</w:t>
      </w:r>
    </w:p>
    <w:bookmarkEnd w:id="6"/>
    <w:p w14:paraId="56F9743B" w14:textId="77777777" w:rsidR="00562F8F" w:rsidRDefault="00562F8F" w:rsidP="002B3B6A">
      <w:pPr>
        <w:jc w:val="both"/>
        <w:rPr>
          <w:rFonts w:ascii="Calibri" w:hAnsi="Calibri" w:cs="Calibri"/>
          <w:bCs/>
          <w:color w:val="000000"/>
          <w:sz w:val="22"/>
          <w:szCs w:val="22"/>
        </w:rPr>
      </w:pPr>
    </w:p>
    <w:p w14:paraId="593C6645" w14:textId="1F353330" w:rsidR="004D2E80" w:rsidRPr="00DC6BAC" w:rsidRDefault="00DC6BAC"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De acordo com a Instrução Normativa CGE/SEA Nº 1 DE 26/03/2020, </w:t>
      </w:r>
      <w:r w:rsidR="004D2E80" w:rsidRPr="00DC6BAC">
        <w:rPr>
          <w:rFonts w:ascii="Calibri" w:hAnsi="Calibri" w:cs="Calibri"/>
          <w:bCs/>
          <w:color w:val="000000"/>
          <w:sz w:val="22"/>
          <w:szCs w:val="22"/>
        </w:rPr>
        <w:t>as Partes:</w:t>
      </w:r>
    </w:p>
    <w:p w14:paraId="7D2C498B" w14:textId="77777777" w:rsidR="004D2E80" w:rsidRPr="00DC6BAC"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I - </w:t>
      </w:r>
      <w:r w:rsidR="002B3B6A" w:rsidRPr="00DC6BAC">
        <w:rPr>
          <w:rFonts w:ascii="Calibri" w:hAnsi="Calibri" w:cs="Calibri"/>
          <w:bCs/>
          <w:color w:val="000000"/>
          <w:sz w:val="22"/>
          <w:szCs w:val="22"/>
        </w:rPr>
        <w:t>Declaram</w:t>
      </w:r>
      <w:r w:rsidRPr="00DC6BAC">
        <w:rPr>
          <w:rFonts w:ascii="Calibri" w:hAnsi="Calibri" w:cs="Calibri"/>
          <w:bCs/>
          <w:color w:val="000000"/>
          <w:sz w:val="22"/>
          <w:szCs w:val="22"/>
        </w:rPr>
        <w:t xml:space="preserve"> que têm conhecimento das normas previstas na legislação</w:t>
      </w:r>
      <w:r w:rsidR="00DC6BAC" w:rsidRPr="00DC6BAC">
        <w:rPr>
          <w:rFonts w:ascii="Calibri" w:hAnsi="Calibri" w:cs="Calibri"/>
          <w:bCs/>
          <w:color w:val="000000"/>
          <w:sz w:val="22"/>
          <w:szCs w:val="22"/>
        </w:rPr>
        <w:t xml:space="preserve"> sobre anticorrupção</w:t>
      </w:r>
      <w:r w:rsidRPr="00DC6BAC">
        <w:rPr>
          <w:rFonts w:ascii="Calibri" w:hAnsi="Calibri" w:cs="Calibri"/>
          <w:bCs/>
          <w:color w:val="000000"/>
          <w:sz w:val="22"/>
          <w:szCs w:val="22"/>
        </w:rPr>
        <w:t xml:space="preserve">, entre as quais nas Leis </w:t>
      </w:r>
      <w:proofErr w:type="spellStart"/>
      <w:r w:rsidRPr="00DC6BAC">
        <w:rPr>
          <w:rFonts w:ascii="Calibri" w:hAnsi="Calibri" w:cs="Calibri"/>
          <w:bCs/>
          <w:color w:val="000000"/>
          <w:sz w:val="22"/>
          <w:szCs w:val="22"/>
        </w:rPr>
        <w:t>nºs</w:t>
      </w:r>
      <w:proofErr w:type="spellEnd"/>
      <w:r w:rsidRPr="00DC6BAC">
        <w:rPr>
          <w:rFonts w:ascii="Calibri" w:hAnsi="Calibri" w:cs="Calibri"/>
          <w:bCs/>
          <w:color w:val="000000"/>
          <w:sz w:val="22"/>
          <w:szCs w:val="22"/>
        </w:rPr>
        <w:t xml:space="preserve"> 8.429/1992 e 12.846/2013, seus regulamentos e eventuais outras aplicáveis;</w:t>
      </w:r>
    </w:p>
    <w:p w14:paraId="270E4997" w14:textId="77777777" w:rsidR="004D2E80" w:rsidRPr="00DC6BAC"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II - </w:t>
      </w:r>
      <w:r w:rsidR="002B3B6A" w:rsidRPr="00DC6BAC">
        <w:rPr>
          <w:rFonts w:ascii="Calibri" w:hAnsi="Calibri" w:cs="Calibri"/>
          <w:bCs/>
          <w:color w:val="000000"/>
          <w:sz w:val="22"/>
          <w:szCs w:val="22"/>
        </w:rPr>
        <w:t>Comprometem-se</w:t>
      </w:r>
      <w:r w:rsidRPr="00DC6BAC">
        <w:rPr>
          <w:rFonts w:ascii="Calibri" w:hAnsi="Calibri" w:cs="Calibri"/>
          <w:bCs/>
          <w:color w:val="000000"/>
          <w:sz w:val="22"/>
          <w:szCs w:val="22"/>
        </w:rPr>
        <w:t xml:space="preserve"> em não adotar práticas ou procedimentos que se enquadrem nas hipóteses previstas nas leis e regulamentos mencionados no inciso </w:t>
      </w:r>
      <w:r w:rsidR="00DC6BAC" w:rsidRPr="00DC6BAC">
        <w:rPr>
          <w:rFonts w:ascii="Calibri" w:hAnsi="Calibri" w:cs="Calibri"/>
          <w:bCs/>
          <w:color w:val="000000"/>
          <w:sz w:val="22"/>
          <w:szCs w:val="22"/>
        </w:rPr>
        <w:t>acima</w:t>
      </w:r>
      <w:r w:rsidRPr="00DC6BAC">
        <w:rPr>
          <w:rFonts w:ascii="Calibri" w:hAnsi="Calibri" w:cs="Calibri"/>
          <w:bCs/>
          <w:color w:val="000000"/>
          <w:sz w:val="22"/>
          <w:szCs w:val="22"/>
        </w:rPr>
        <w:t xml:space="preserve"> e se comprometem em exigir o mesmo pelos terceiros por elas contratados;</w:t>
      </w:r>
    </w:p>
    <w:p w14:paraId="6A29F581" w14:textId="77777777" w:rsidR="004D2E80" w:rsidRPr="00DC6BAC" w:rsidRDefault="002B3B6A" w:rsidP="002B3B6A">
      <w:pPr>
        <w:jc w:val="both"/>
        <w:rPr>
          <w:rFonts w:ascii="Calibri" w:hAnsi="Calibri" w:cs="Calibri"/>
          <w:bCs/>
          <w:color w:val="000000"/>
          <w:sz w:val="22"/>
          <w:szCs w:val="22"/>
        </w:rPr>
      </w:pPr>
      <w:r w:rsidRPr="00DC6BAC">
        <w:rPr>
          <w:rFonts w:ascii="Calibri" w:hAnsi="Calibri" w:cs="Calibri"/>
          <w:bCs/>
          <w:color w:val="000000"/>
          <w:sz w:val="22"/>
          <w:szCs w:val="22"/>
        </w:rPr>
        <w:t>III - C</w:t>
      </w:r>
      <w:r w:rsidR="004D2E80" w:rsidRPr="00DC6BAC">
        <w:rPr>
          <w:rFonts w:ascii="Calibri" w:hAnsi="Calibri" w:cs="Calibri"/>
          <w:bCs/>
          <w:color w:val="000000"/>
          <w:sz w:val="22"/>
          <w:szCs w:val="22"/>
        </w:rPr>
        <w:t>omprometem-se em notificar à Controladoria-Geral do Estado qualquer irregularidade que tiverem conhecimento acerca da execução d</w:t>
      </w:r>
      <w:r w:rsidR="00DC6BAC" w:rsidRPr="00DC6BAC">
        <w:rPr>
          <w:rFonts w:ascii="Calibri" w:hAnsi="Calibri" w:cs="Calibri"/>
          <w:bCs/>
          <w:color w:val="000000"/>
          <w:sz w:val="22"/>
          <w:szCs w:val="22"/>
        </w:rPr>
        <w:t>este</w:t>
      </w:r>
      <w:r w:rsidR="004D2E80" w:rsidRPr="00DC6BAC">
        <w:rPr>
          <w:rFonts w:ascii="Calibri" w:hAnsi="Calibri" w:cs="Calibri"/>
          <w:bCs/>
          <w:color w:val="000000"/>
          <w:sz w:val="22"/>
          <w:szCs w:val="22"/>
        </w:rPr>
        <w:t xml:space="preserve"> contrato;</w:t>
      </w:r>
    </w:p>
    <w:p w14:paraId="66BC32EC" w14:textId="77777777" w:rsidR="002B3B6A" w:rsidRPr="002B3B6A" w:rsidRDefault="004D2E80" w:rsidP="002B3B6A">
      <w:pPr>
        <w:jc w:val="both"/>
        <w:rPr>
          <w:rFonts w:ascii="Calibri" w:hAnsi="Calibri" w:cs="Calibri"/>
          <w:bCs/>
          <w:color w:val="000000"/>
          <w:sz w:val="22"/>
          <w:szCs w:val="22"/>
        </w:rPr>
      </w:pPr>
      <w:r w:rsidRPr="00DC6BAC">
        <w:rPr>
          <w:rFonts w:ascii="Calibri" w:hAnsi="Calibri" w:cs="Calibri"/>
          <w:bCs/>
          <w:color w:val="000000"/>
          <w:sz w:val="22"/>
          <w:szCs w:val="22"/>
        </w:rPr>
        <w:t xml:space="preserve">IV - </w:t>
      </w:r>
      <w:r w:rsidR="002B3B6A" w:rsidRPr="00DC6BAC">
        <w:rPr>
          <w:rFonts w:ascii="Calibri" w:hAnsi="Calibri" w:cs="Calibri"/>
          <w:bCs/>
          <w:color w:val="000000"/>
          <w:sz w:val="22"/>
          <w:szCs w:val="22"/>
        </w:rPr>
        <w:t>Declaram</w:t>
      </w:r>
      <w:r w:rsidRPr="00DC6BAC">
        <w:rPr>
          <w:rFonts w:ascii="Calibri" w:hAnsi="Calibri" w:cs="Calibri"/>
          <w:bCs/>
          <w:color w:val="000000"/>
          <w:sz w:val="22"/>
          <w:szCs w:val="22"/>
        </w:rPr>
        <w:t xml:space="preserve"> que têm ciência que a violação de qualquer das obrigações previstas n</w:t>
      </w:r>
      <w:r w:rsidR="00DC6BAC" w:rsidRPr="00DC6BAC">
        <w:rPr>
          <w:rFonts w:ascii="Calibri" w:hAnsi="Calibri" w:cs="Calibri"/>
          <w:bCs/>
          <w:color w:val="000000"/>
          <w:sz w:val="22"/>
          <w:szCs w:val="22"/>
        </w:rPr>
        <w:t>a</w:t>
      </w:r>
      <w:r w:rsidRPr="00DC6BAC">
        <w:rPr>
          <w:rFonts w:ascii="Calibri" w:hAnsi="Calibri" w:cs="Calibri"/>
          <w:bCs/>
          <w:color w:val="000000"/>
          <w:sz w:val="22"/>
          <w:szCs w:val="22"/>
        </w:rPr>
        <w:t xml:space="preserve"> Instrução Normativa, além de outras, é causa para a rescisão unilateral do contrato, sem prejuízo da cobrança das perdas e danos, inclusive danos potenciais, causados à parte inocente e das multas pactuadas.</w:t>
      </w:r>
    </w:p>
    <w:bookmarkEnd w:id="7"/>
    <w:p w14:paraId="5CFA7880" w14:textId="77777777" w:rsidR="004D2E80" w:rsidRPr="00C50B66" w:rsidRDefault="004D2E80" w:rsidP="00F81BF6">
      <w:pPr>
        <w:jc w:val="both"/>
        <w:rPr>
          <w:rFonts w:ascii="Calibri" w:hAnsi="Calibri" w:cs="Calibri"/>
          <w:bCs/>
          <w:sz w:val="20"/>
          <w:szCs w:val="20"/>
          <w:u w:val="single"/>
        </w:rPr>
      </w:pPr>
    </w:p>
    <w:p w14:paraId="0FEDAE81" w14:textId="77777777" w:rsidR="00F81BF6" w:rsidRDefault="00F81BF6" w:rsidP="00F81BF6">
      <w:pPr>
        <w:jc w:val="both"/>
        <w:rPr>
          <w:rFonts w:ascii="Calibri" w:hAnsi="Calibri" w:cs="Calibri"/>
          <w:b/>
          <w:bCs/>
          <w:sz w:val="22"/>
          <w:szCs w:val="22"/>
          <w:u w:val="single"/>
        </w:rPr>
      </w:pPr>
      <w:r w:rsidRPr="007515E5">
        <w:rPr>
          <w:rFonts w:ascii="Calibri" w:hAnsi="Calibri" w:cs="Calibri"/>
          <w:b/>
          <w:bCs/>
          <w:sz w:val="22"/>
          <w:szCs w:val="22"/>
          <w:u w:val="single"/>
        </w:rPr>
        <w:t>I - DA CONTRATADA</w:t>
      </w:r>
    </w:p>
    <w:p w14:paraId="2C4C42D6" w14:textId="047876FF" w:rsidR="00F81BF6" w:rsidRDefault="00F81BF6" w:rsidP="005B4C6D">
      <w:pPr>
        <w:jc w:val="both"/>
        <w:rPr>
          <w:rFonts w:ascii="Calibri" w:hAnsi="Calibri" w:cs="Calibri"/>
          <w:bCs/>
          <w:color w:val="000000"/>
          <w:sz w:val="22"/>
          <w:szCs w:val="22"/>
        </w:rPr>
      </w:pPr>
      <w:r w:rsidRPr="009B21AF">
        <w:rPr>
          <w:rFonts w:ascii="Calibri" w:hAnsi="Calibri" w:cs="Calibri"/>
          <w:bCs/>
          <w:color w:val="000000"/>
          <w:sz w:val="22"/>
          <w:szCs w:val="22"/>
        </w:rPr>
        <w:t>a) - A CONTRATADA deve cumprir todas as obrigações constantes no Edital, seus anexos e na sua proposta</w:t>
      </w:r>
      <w:r w:rsidR="005B4C6D">
        <w:rPr>
          <w:rFonts w:ascii="Calibri" w:hAnsi="Calibri" w:cs="Calibri"/>
          <w:bCs/>
          <w:color w:val="000000"/>
          <w:sz w:val="22"/>
          <w:szCs w:val="22"/>
        </w:rPr>
        <w:t xml:space="preserve">, </w:t>
      </w:r>
      <w:r w:rsidR="005B4C6D" w:rsidRPr="005B4C6D">
        <w:rPr>
          <w:rFonts w:ascii="Calibri" w:hAnsi="Calibri" w:cs="Calibri"/>
          <w:bCs/>
          <w:color w:val="000000"/>
          <w:sz w:val="22"/>
          <w:szCs w:val="22"/>
        </w:rPr>
        <w:t>sobretudo do</w:t>
      </w:r>
      <w:r w:rsidR="005B4C6D">
        <w:rPr>
          <w:rFonts w:ascii="Calibri" w:hAnsi="Calibri" w:cs="Calibri"/>
          <w:bCs/>
          <w:color w:val="000000"/>
          <w:sz w:val="22"/>
          <w:szCs w:val="22"/>
        </w:rPr>
        <w:t xml:space="preserve"> </w:t>
      </w:r>
      <w:r w:rsidR="005B4C6D" w:rsidRPr="005B4C6D">
        <w:rPr>
          <w:rFonts w:ascii="Calibri" w:hAnsi="Calibri" w:cs="Calibri"/>
          <w:bCs/>
          <w:color w:val="000000"/>
          <w:sz w:val="22"/>
          <w:szCs w:val="22"/>
        </w:rPr>
        <w:t>Termo de Referência</w:t>
      </w:r>
      <w:r w:rsidRPr="009B21AF">
        <w:rPr>
          <w:rFonts w:ascii="Calibri" w:hAnsi="Calibri" w:cs="Calibri"/>
          <w:bCs/>
          <w:color w:val="000000"/>
          <w:sz w:val="22"/>
          <w:szCs w:val="22"/>
        </w:rPr>
        <w:t xml:space="preserve">, </w:t>
      </w:r>
      <w:r w:rsidR="00D56AC0">
        <w:rPr>
          <w:rFonts w:ascii="Calibri" w:hAnsi="Calibri" w:cs="Calibri"/>
          <w:bCs/>
          <w:color w:val="000000"/>
          <w:sz w:val="22"/>
          <w:szCs w:val="22"/>
        </w:rPr>
        <w:t>assumindo com exclusividade, os</w:t>
      </w:r>
      <w:r w:rsidR="00D56AC0" w:rsidRPr="009B21AF">
        <w:rPr>
          <w:rFonts w:ascii="Calibri" w:hAnsi="Calibri" w:cs="Calibri"/>
          <w:bCs/>
          <w:color w:val="000000"/>
          <w:sz w:val="22"/>
          <w:szCs w:val="22"/>
        </w:rPr>
        <w:t xml:space="preserve"> riscos e as despesas decorrentes da boa e perfeita execução do objeto;</w:t>
      </w:r>
    </w:p>
    <w:p w14:paraId="1C79D12E" w14:textId="2D1FA5EE" w:rsid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b) </w:t>
      </w:r>
      <w:r w:rsidRPr="008F6971">
        <w:rPr>
          <w:rFonts w:ascii="Calibri" w:hAnsi="Calibri" w:cs="Calibri"/>
          <w:bCs/>
          <w:color w:val="000000"/>
          <w:sz w:val="22"/>
          <w:szCs w:val="22"/>
        </w:rPr>
        <w:t>Atender às determinações regulares emitidas pelo fiscal do contrato ou autoridade superior (art. 137,</w:t>
      </w:r>
      <w:r>
        <w:rPr>
          <w:rFonts w:ascii="Calibri" w:hAnsi="Calibri" w:cs="Calibri"/>
          <w:bCs/>
          <w:color w:val="000000"/>
          <w:sz w:val="22"/>
          <w:szCs w:val="22"/>
        </w:rPr>
        <w:t xml:space="preserve"> </w:t>
      </w:r>
      <w:r w:rsidRPr="008F6971">
        <w:rPr>
          <w:rFonts w:ascii="Calibri" w:hAnsi="Calibri" w:cs="Calibri"/>
          <w:bCs/>
          <w:color w:val="000000"/>
          <w:sz w:val="22"/>
          <w:szCs w:val="22"/>
        </w:rPr>
        <w:t>II);</w:t>
      </w:r>
    </w:p>
    <w:p w14:paraId="322D735A" w14:textId="34A07E34" w:rsid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c) </w:t>
      </w:r>
      <w:r w:rsidRPr="008F6971">
        <w:rPr>
          <w:rFonts w:ascii="Calibri" w:hAnsi="Calibri" w:cs="Calibri"/>
          <w:bCs/>
          <w:color w:val="000000"/>
          <w:sz w:val="22"/>
          <w:szCs w:val="22"/>
        </w:rPr>
        <w:t>Responsabilizar-se pelos vícios e danos decorrentes da execução do objeto, de acordo com o Código</w:t>
      </w:r>
      <w:r>
        <w:rPr>
          <w:rFonts w:ascii="Calibri" w:hAnsi="Calibri" w:cs="Calibri"/>
          <w:bCs/>
          <w:color w:val="000000"/>
          <w:sz w:val="22"/>
          <w:szCs w:val="22"/>
        </w:rPr>
        <w:t xml:space="preserve"> </w:t>
      </w:r>
      <w:r w:rsidRPr="008F6971">
        <w:rPr>
          <w:rFonts w:ascii="Calibri" w:hAnsi="Calibri" w:cs="Calibri"/>
          <w:bCs/>
          <w:color w:val="000000"/>
          <w:sz w:val="22"/>
          <w:szCs w:val="22"/>
        </w:rPr>
        <w:t>de Defesa do Consumidor (Lei nº 8.078, de 1990), bem como por todo e qualquer dano causado à</w:t>
      </w:r>
      <w:r>
        <w:rPr>
          <w:rFonts w:ascii="Calibri" w:hAnsi="Calibri" w:cs="Calibri"/>
          <w:bCs/>
          <w:color w:val="000000"/>
          <w:sz w:val="22"/>
          <w:szCs w:val="22"/>
        </w:rPr>
        <w:t xml:space="preserve"> </w:t>
      </w:r>
      <w:r w:rsidRPr="008F6971">
        <w:rPr>
          <w:rFonts w:ascii="Calibri" w:hAnsi="Calibri" w:cs="Calibri"/>
          <w:bCs/>
          <w:color w:val="000000"/>
          <w:sz w:val="22"/>
          <w:szCs w:val="22"/>
        </w:rPr>
        <w:t>Administração ou terceiros, não reduzindo essa responsabilidade a fiscalização ou o acompanhamento da</w:t>
      </w:r>
      <w:r>
        <w:rPr>
          <w:rFonts w:ascii="Calibri" w:hAnsi="Calibri" w:cs="Calibri"/>
          <w:bCs/>
          <w:color w:val="000000"/>
          <w:sz w:val="22"/>
          <w:szCs w:val="22"/>
        </w:rPr>
        <w:t xml:space="preserve"> </w:t>
      </w:r>
      <w:r w:rsidRPr="008F6971">
        <w:rPr>
          <w:rFonts w:ascii="Calibri" w:hAnsi="Calibri" w:cs="Calibri"/>
          <w:bCs/>
          <w:color w:val="000000"/>
          <w:sz w:val="22"/>
          <w:szCs w:val="22"/>
        </w:rPr>
        <w:t xml:space="preserve">execução contratual </w:t>
      </w:r>
      <w:r w:rsidRPr="008F6971">
        <w:rPr>
          <w:rFonts w:ascii="Calibri" w:hAnsi="Calibri" w:cs="Calibri"/>
          <w:bCs/>
          <w:color w:val="000000"/>
          <w:sz w:val="22"/>
          <w:szCs w:val="22"/>
        </w:rPr>
        <w:lastRenderedPageBreak/>
        <w:t>pelo Contratante, que ficará autorizado a descontar dos pagamentos devidos ou da</w:t>
      </w:r>
      <w:r>
        <w:rPr>
          <w:rFonts w:ascii="Calibri" w:hAnsi="Calibri" w:cs="Calibri"/>
          <w:bCs/>
          <w:color w:val="000000"/>
          <w:sz w:val="22"/>
          <w:szCs w:val="22"/>
        </w:rPr>
        <w:t xml:space="preserve"> </w:t>
      </w:r>
      <w:r w:rsidRPr="008F6971">
        <w:rPr>
          <w:rFonts w:ascii="Calibri" w:hAnsi="Calibri" w:cs="Calibri"/>
          <w:bCs/>
          <w:color w:val="000000"/>
          <w:sz w:val="22"/>
          <w:szCs w:val="22"/>
        </w:rPr>
        <w:t>garantia, caso exigida no edital, o valor correspondente aos danos sofridos</w:t>
      </w:r>
      <w:r>
        <w:rPr>
          <w:rFonts w:ascii="Calibri" w:hAnsi="Calibri" w:cs="Calibri"/>
          <w:bCs/>
          <w:color w:val="000000"/>
          <w:sz w:val="22"/>
          <w:szCs w:val="22"/>
        </w:rPr>
        <w:t>;</w:t>
      </w:r>
    </w:p>
    <w:p w14:paraId="126E2DF4" w14:textId="5F365A74" w:rsidR="008F6971" w:rsidRP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d) </w:t>
      </w:r>
      <w:r w:rsidRPr="008F6971">
        <w:rPr>
          <w:rFonts w:ascii="Calibri" w:hAnsi="Calibri" w:cs="Calibri"/>
          <w:bCs/>
          <w:color w:val="000000"/>
          <w:sz w:val="22"/>
          <w:szCs w:val="22"/>
        </w:rPr>
        <w:t>Conduzir os trabalhos com estrita observância às normas da legislação pertinente, cumprindo as</w:t>
      </w:r>
      <w:r>
        <w:rPr>
          <w:rFonts w:ascii="Calibri" w:hAnsi="Calibri" w:cs="Calibri"/>
          <w:bCs/>
          <w:color w:val="000000"/>
          <w:sz w:val="22"/>
          <w:szCs w:val="22"/>
        </w:rPr>
        <w:t xml:space="preserve"> </w:t>
      </w:r>
      <w:r w:rsidRPr="008F6971">
        <w:rPr>
          <w:rFonts w:ascii="Calibri" w:hAnsi="Calibri" w:cs="Calibri"/>
          <w:bCs/>
          <w:color w:val="000000"/>
          <w:sz w:val="22"/>
          <w:szCs w:val="22"/>
        </w:rPr>
        <w:t>determinações dos Poderes Públicos, mantendo sempre limpo o local dos serviços e nas melhores condições de</w:t>
      </w:r>
      <w:r>
        <w:rPr>
          <w:rFonts w:ascii="Calibri" w:hAnsi="Calibri" w:cs="Calibri"/>
          <w:bCs/>
          <w:color w:val="000000"/>
          <w:sz w:val="22"/>
          <w:szCs w:val="22"/>
        </w:rPr>
        <w:t xml:space="preserve"> </w:t>
      </w:r>
      <w:r w:rsidRPr="008F6971">
        <w:rPr>
          <w:rFonts w:ascii="Calibri" w:hAnsi="Calibri" w:cs="Calibri"/>
          <w:bCs/>
          <w:color w:val="000000"/>
          <w:sz w:val="22"/>
          <w:szCs w:val="22"/>
        </w:rPr>
        <w:t>segurança, higiene e disciplina.</w:t>
      </w:r>
    </w:p>
    <w:p w14:paraId="2A57087F" w14:textId="77777777" w:rsid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e) </w:t>
      </w:r>
      <w:r w:rsidRPr="008F6971">
        <w:rPr>
          <w:rFonts w:ascii="Calibri" w:hAnsi="Calibri" w:cs="Calibri"/>
          <w:bCs/>
          <w:color w:val="000000"/>
          <w:sz w:val="22"/>
          <w:szCs w:val="22"/>
        </w:rPr>
        <w:t>Submeter previamente, por escrito, ao Contratante, para análise e aprovação, quaisquer mudanças</w:t>
      </w:r>
      <w:r>
        <w:rPr>
          <w:rFonts w:ascii="Calibri" w:hAnsi="Calibri" w:cs="Calibri"/>
          <w:bCs/>
          <w:color w:val="000000"/>
          <w:sz w:val="22"/>
          <w:szCs w:val="22"/>
        </w:rPr>
        <w:t xml:space="preserve"> </w:t>
      </w:r>
      <w:r w:rsidRPr="008F6971">
        <w:rPr>
          <w:rFonts w:ascii="Calibri" w:hAnsi="Calibri" w:cs="Calibri"/>
          <w:bCs/>
          <w:color w:val="000000"/>
          <w:sz w:val="22"/>
          <w:szCs w:val="22"/>
        </w:rPr>
        <w:t>nos métodos executivos que fujam às especificações do memorial descritivo ou instrumento congênere.</w:t>
      </w:r>
      <w:r>
        <w:rPr>
          <w:rFonts w:ascii="Calibri" w:hAnsi="Calibri" w:cs="Calibri"/>
          <w:bCs/>
          <w:color w:val="000000"/>
          <w:sz w:val="22"/>
          <w:szCs w:val="22"/>
        </w:rPr>
        <w:t xml:space="preserve"> </w:t>
      </w:r>
    </w:p>
    <w:p w14:paraId="7C5BB1E8" w14:textId="71F0CC4B" w:rsidR="008F6971" w:rsidRP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f) </w:t>
      </w:r>
      <w:r w:rsidRPr="008F6971">
        <w:rPr>
          <w:rFonts w:ascii="Calibri" w:hAnsi="Calibri" w:cs="Calibri"/>
          <w:bCs/>
          <w:color w:val="000000"/>
          <w:sz w:val="22"/>
          <w:szCs w:val="22"/>
        </w:rPr>
        <w:t>Não permitir a utilização de qualquer trabalho do menor de dezesseis anos, exceto na condição de</w:t>
      </w:r>
      <w:r>
        <w:rPr>
          <w:rFonts w:ascii="Calibri" w:hAnsi="Calibri" w:cs="Calibri"/>
          <w:bCs/>
          <w:color w:val="000000"/>
          <w:sz w:val="22"/>
          <w:szCs w:val="22"/>
        </w:rPr>
        <w:t xml:space="preserve"> </w:t>
      </w:r>
      <w:r w:rsidRPr="008F6971">
        <w:rPr>
          <w:rFonts w:ascii="Calibri" w:hAnsi="Calibri" w:cs="Calibri"/>
          <w:bCs/>
          <w:color w:val="000000"/>
          <w:sz w:val="22"/>
          <w:szCs w:val="22"/>
        </w:rPr>
        <w:t>aprendiz para os maiores de quatorze anos, nem permitir a utilização do trabalho do menor de dezoito anos em</w:t>
      </w:r>
      <w:r>
        <w:rPr>
          <w:rFonts w:ascii="Calibri" w:hAnsi="Calibri" w:cs="Calibri"/>
          <w:bCs/>
          <w:color w:val="000000"/>
          <w:sz w:val="22"/>
          <w:szCs w:val="22"/>
        </w:rPr>
        <w:t xml:space="preserve"> </w:t>
      </w:r>
      <w:r w:rsidRPr="008F6971">
        <w:rPr>
          <w:rFonts w:ascii="Calibri" w:hAnsi="Calibri" w:cs="Calibri"/>
          <w:bCs/>
          <w:color w:val="000000"/>
          <w:sz w:val="22"/>
          <w:szCs w:val="22"/>
        </w:rPr>
        <w:t>trabalho noturno, perigoso ou insalubre;</w:t>
      </w:r>
    </w:p>
    <w:p w14:paraId="0C166F01" w14:textId="1690A033" w:rsid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g) </w:t>
      </w:r>
      <w:r w:rsidRPr="008F6971">
        <w:rPr>
          <w:rFonts w:ascii="Calibri" w:hAnsi="Calibri" w:cs="Calibri"/>
          <w:bCs/>
          <w:color w:val="000000"/>
          <w:sz w:val="22"/>
          <w:szCs w:val="22"/>
        </w:rPr>
        <w:t>Manter durante toda a vigência do contrato, em compatibilidade com as obrigações assumidas, todas</w:t>
      </w:r>
      <w:r>
        <w:rPr>
          <w:rFonts w:ascii="Calibri" w:hAnsi="Calibri" w:cs="Calibri"/>
          <w:bCs/>
          <w:color w:val="000000"/>
          <w:sz w:val="22"/>
          <w:szCs w:val="22"/>
        </w:rPr>
        <w:t xml:space="preserve"> </w:t>
      </w:r>
      <w:r w:rsidRPr="008F6971">
        <w:rPr>
          <w:rFonts w:ascii="Calibri" w:hAnsi="Calibri" w:cs="Calibri"/>
          <w:bCs/>
          <w:color w:val="000000"/>
          <w:sz w:val="22"/>
          <w:szCs w:val="22"/>
        </w:rPr>
        <w:t>as condições exigidas para habilitação na licitação;</w:t>
      </w:r>
    </w:p>
    <w:p w14:paraId="455E8172" w14:textId="79C96874" w:rsid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h) </w:t>
      </w:r>
      <w:r w:rsidRPr="008F6971">
        <w:rPr>
          <w:rFonts w:ascii="Calibri" w:hAnsi="Calibri" w:cs="Calibri"/>
          <w:bCs/>
          <w:color w:val="000000"/>
          <w:sz w:val="22"/>
          <w:szCs w:val="22"/>
        </w:rPr>
        <w:t>Guardar sigilo sobre todas as informações obtidas em decorrência do cumprimento do contrato</w:t>
      </w:r>
      <w:r>
        <w:rPr>
          <w:rFonts w:ascii="Calibri" w:hAnsi="Calibri" w:cs="Calibri"/>
          <w:bCs/>
          <w:color w:val="000000"/>
          <w:sz w:val="22"/>
          <w:szCs w:val="22"/>
        </w:rPr>
        <w:t>;</w:t>
      </w:r>
    </w:p>
    <w:p w14:paraId="31CFA00D" w14:textId="01B202E6" w:rsidR="008F6971" w:rsidRPr="008F6971"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i) </w:t>
      </w:r>
      <w:r w:rsidRPr="008F6971">
        <w:rPr>
          <w:rFonts w:ascii="Calibri" w:hAnsi="Calibri" w:cs="Calibri"/>
          <w:bCs/>
          <w:color w:val="000000"/>
          <w:sz w:val="22"/>
          <w:szCs w:val="22"/>
        </w:rPr>
        <w:t>Arcar com o ônus decorrente de eventual equívoco no dimensionamento dos quantitativos de sua</w:t>
      </w:r>
      <w:r>
        <w:rPr>
          <w:rFonts w:ascii="Calibri" w:hAnsi="Calibri" w:cs="Calibri"/>
          <w:bCs/>
          <w:color w:val="000000"/>
          <w:sz w:val="22"/>
          <w:szCs w:val="22"/>
        </w:rPr>
        <w:t xml:space="preserve"> </w:t>
      </w:r>
      <w:r w:rsidRPr="008F6971">
        <w:rPr>
          <w:rFonts w:ascii="Calibri" w:hAnsi="Calibri" w:cs="Calibri"/>
          <w:bCs/>
          <w:color w:val="000000"/>
          <w:sz w:val="22"/>
          <w:szCs w:val="22"/>
        </w:rPr>
        <w:t>proposta, inclusive quanto aos custos variáveis decorrentes de fatores futuros e incertos, devendo</w:t>
      </w:r>
      <w:r>
        <w:rPr>
          <w:rFonts w:ascii="Calibri" w:hAnsi="Calibri" w:cs="Calibri"/>
          <w:bCs/>
          <w:color w:val="000000"/>
          <w:sz w:val="22"/>
          <w:szCs w:val="22"/>
        </w:rPr>
        <w:t xml:space="preserve"> </w:t>
      </w:r>
      <w:r w:rsidRPr="008F6971">
        <w:rPr>
          <w:rFonts w:ascii="Calibri" w:hAnsi="Calibri" w:cs="Calibri"/>
          <w:bCs/>
          <w:color w:val="000000"/>
          <w:sz w:val="22"/>
          <w:szCs w:val="22"/>
        </w:rPr>
        <w:t>complementá-los, caso o previsto inicialmente em sua proposta não seja satisfatório para o atendimento do</w:t>
      </w:r>
      <w:r>
        <w:rPr>
          <w:rFonts w:ascii="Calibri" w:hAnsi="Calibri" w:cs="Calibri"/>
          <w:bCs/>
          <w:color w:val="000000"/>
          <w:sz w:val="22"/>
          <w:szCs w:val="22"/>
        </w:rPr>
        <w:t xml:space="preserve"> </w:t>
      </w:r>
      <w:r w:rsidRPr="008F6971">
        <w:rPr>
          <w:rFonts w:ascii="Calibri" w:hAnsi="Calibri" w:cs="Calibri"/>
          <w:bCs/>
          <w:color w:val="000000"/>
          <w:sz w:val="22"/>
          <w:szCs w:val="22"/>
        </w:rPr>
        <w:t>objeto da contratação, exceto quando ocorrer algum dos eventos arrolados no art. 124, II, d, da Lei nº 14.133,</w:t>
      </w:r>
      <w:r>
        <w:rPr>
          <w:rFonts w:ascii="Calibri" w:hAnsi="Calibri" w:cs="Calibri"/>
          <w:bCs/>
          <w:color w:val="000000"/>
          <w:sz w:val="22"/>
          <w:szCs w:val="22"/>
        </w:rPr>
        <w:t xml:space="preserve"> </w:t>
      </w:r>
      <w:r w:rsidRPr="008F6971">
        <w:rPr>
          <w:rFonts w:ascii="Calibri" w:hAnsi="Calibri" w:cs="Calibri"/>
          <w:bCs/>
          <w:color w:val="000000"/>
          <w:sz w:val="22"/>
          <w:szCs w:val="22"/>
        </w:rPr>
        <w:t>de 2021;</w:t>
      </w:r>
    </w:p>
    <w:p w14:paraId="3EB91464" w14:textId="6383C41C" w:rsidR="008F6971" w:rsidRPr="009B21AF" w:rsidRDefault="008F6971" w:rsidP="008F6971">
      <w:pPr>
        <w:jc w:val="both"/>
        <w:rPr>
          <w:rFonts w:ascii="Calibri" w:hAnsi="Calibri" w:cs="Calibri"/>
          <w:bCs/>
          <w:color w:val="000000"/>
          <w:sz w:val="22"/>
          <w:szCs w:val="22"/>
        </w:rPr>
      </w:pPr>
      <w:r>
        <w:rPr>
          <w:rFonts w:ascii="Calibri" w:hAnsi="Calibri" w:cs="Calibri"/>
          <w:bCs/>
          <w:color w:val="000000"/>
          <w:sz w:val="22"/>
          <w:szCs w:val="22"/>
        </w:rPr>
        <w:t xml:space="preserve">j) </w:t>
      </w:r>
      <w:r w:rsidRPr="008F6971">
        <w:rPr>
          <w:rFonts w:ascii="Calibri" w:hAnsi="Calibri" w:cs="Calibri"/>
          <w:bCs/>
          <w:color w:val="000000"/>
          <w:sz w:val="22"/>
          <w:szCs w:val="22"/>
        </w:rPr>
        <w:t>Cumprir, além dos postulados legais vigentes de âmbito federal, estadual ou municipal, as normas de</w:t>
      </w:r>
      <w:r>
        <w:rPr>
          <w:rFonts w:ascii="Calibri" w:hAnsi="Calibri" w:cs="Calibri"/>
          <w:bCs/>
          <w:color w:val="000000"/>
          <w:sz w:val="22"/>
          <w:szCs w:val="22"/>
        </w:rPr>
        <w:t xml:space="preserve"> </w:t>
      </w:r>
      <w:r w:rsidRPr="008F6971">
        <w:rPr>
          <w:rFonts w:ascii="Calibri" w:hAnsi="Calibri" w:cs="Calibri"/>
          <w:bCs/>
          <w:color w:val="000000"/>
          <w:sz w:val="22"/>
          <w:szCs w:val="22"/>
        </w:rPr>
        <w:t>segurança do Contratante</w:t>
      </w:r>
    </w:p>
    <w:p w14:paraId="04ACD986" w14:textId="77777777" w:rsidR="00BB2DC6" w:rsidRPr="00C50B66" w:rsidRDefault="00BB2DC6" w:rsidP="00F81BF6">
      <w:pPr>
        <w:jc w:val="both"/>
        <w:rPr>
          <w:rFonts w:ascii="Calibri" w:hAnsi="Calibri" w:cs="Calibri"/>
          <w:bCs/>
          <w:color w:val="000000"/>
          <w:sz w:val="20"/>
          <w:szCs w:val="20"/>
        </w:rPr>
      </w:pPr>
    </w:p>
    <w:p w14:paraId="76218B9F" w14:textId="77777777" w:rsidR="00F81BF6" w:rsidRPr="009B21AF" w:rsidRDefault="00F81BF6" w:rsidP="00F81BF6">
      <w:pPr>
        <w:jc w:val="both"/>
        <w:rPr>
          <w:rFonts w:ascii="Calibri" w:hAnsi="Calibri" w:cs="Calibri"/>
          <w:b/>
          <w:bCs/>
          <w:sz w:val="22"/>
          <w:szCs w:val="22"/>
          <w:u w:val="single"/>
        </w:rPr>
      </w:pPr>
      <w:r w:rsidRPr="009B21AF">
        <w:rPr>
          <w:rFonts w:ascii="Calibri" w:hAnsi="Calibri" w:cs="Calibri"/>
          <w:b/>
          <w:bCs/>
          <w:sz w:val="22"/>
          <w:szCs w:val="22"/>
          <w:u w:val="single"/>
        </w:rPr>
        <w:t>II - DA CONTRATANTE</w:t>
      </w:r>
    </w:p>
    <w:p w14:paraId="7FF63776" w14:textId="77777777" w:rsidR="00F81BF6" w:rsidRPr="009B21AF" w:rsidRDefault="00F81BF6" w:rsidP="00F81BF6">
      <w:pPr>
        <w:tabs>
          <w:tab w:val="left" w:pos="567"/>
        </w:tabs>
        <w:ind w:right="46"/>
        <w:jc w:val="both"/>
        <w:rPr>
          <w:rFonts w:ascii="Calibri" w:hAnsi="Calibri" w:cs="Calibri"/>
          <w:sz w:val="22"/>
          <w:szCs w:val="22"/>
        </w:rPr>
      </w:pPr>
      <w:r w:rsidRPr="009B21AF">
        <w:rPr>
          <w:rFonts w:ascii="Calibri" w:hAnsi="Calibri" w:cs="Calibri"/>
          <w:sz w:val="22"/>
          <w:szCs w:val="22"/>
        </w:rPr>
        <w:t>a) Receber o objeto no prazo e condições estabelecidas no Edital e seus anexos;</w:t>
      </w:r>
    </w:p>
    <w:p w14:paraId="23BAAEDE" w14:textId="77777777" w:rsidR="00F81BF6" w:rsidRPr="009B21AF" w:rsidRDefault="00190530" w:rsidP="00F81BF6">
      <w:pPr>
        <w:tabs>
          <w:tab w:val="left" w:pos="567"/>
        </w:tabs>
        <w:ind w:right="46"/>
        <w:jc w:val="both"/>
        <w:rPr>
          <w:rFonts w:ascii="Calibri" w:hAnsi="Calibri" w:cs="Calibri"/>
          <w:bCs/>
          <w:sz w:val="22"/>
          <w:szCs w:val="22"/>
        </w:rPr>
      </w:pPr>
      <w:r>
        <w:rPr>
          <w:rFonts w:ascii="Calibri" w:hAnsi="Calibri" w:cs="Calibri"/>
          <w:bCs/>
          <w:sz w:val="22"/>
          <w:szCs w:val="22"/>
        </w:rPr>
        <w:t>b</w:t>
      </w:r>
      <w:r w:rsidR="00F81BF6" w:rsidRPr="009B21AF">
        <w:rPr>
          <w:rFonts w:ascii="Calibri" w:hAnsi="Calibri" w:cs="Calibri"/>
          <w:bCs/>
          <w:sz w:val="22"/>
          <w:szCs w:val="22"/>
        </w:rPr>
        <w:t xml:space="preserve">) Efetuar o pagamento à CONTRATADA no valor correspondente ao fornecimento do objeto, no prazo e forma estabelecidos no Edital deste Pregão </w:t>
      </w:r>
      <w:r w:rsidR="00F81BF6" w:rsidRPr="009B21AF">
        <w:rPr>
          <w:rFonts w:ascii="Calibri" w:hAnsi="Calibri" w:cs="Calibri"/>
          <w:color w:val="000000"/>
          <w:sz w:val="22"/>
          <w:szCs w:val="22"/>
        </w:rPr>
        <w:t xml:space="preserve">Eletrônico </w:t>
      </w:r>
      <w:r w:rsidR="00F81BF6" w:rsidRPr="009B21AF">
        <w:rPr>
          <w:rFonts w:ascii="Calibri" w:hAnsi="Calibri" w:cs="Calibri"/>
          <w:bCs/>
          <w:sz w:val="22"/>
          <w:szCs w:val="22"/>
        </w:rPr>
        <w:t>e seus anexos;</w:t>
      </w:r>
    </w:p>
    <w:p w14:paraId="4BD33E02" w14:textId="77777777" w:rsidR="00F81BF6" w:rsidRPr="009B21AF" w:rsidRDefault="00190530" w:rsidP="00F81BF6">
      <w:pPr>
        <w:tabs>
          <w:tab w:val="left" w:pos="567"/>
        </w:tabs>
        <w:ind w:right="46"/>
        <w:jc w:val="both"/>
        <w:rPr>
          <w:rFonts w:ascii="Calibri" w:hAnsi="Calibri" w:cs="Calibri"/>
          <w:bCs/>
          <w:sz w:val="22"/>
          <w:szCs w:val="22"/>
        </w:rPr>
      </w:pPr>
      <w:r>
        <w:rPr>
          <w:rFonts w:ascii="Calibri" w:hAnsi="Calibri" w:cs="Calibri"/>
          <w:sz w:val="22"/>
          <w:szCs w:val="22"/>
        </w:rPr>
        <w:t>c</w:t>
      </w:r>
      <w:r w:rsidR="00F81BF6" w:rsidRPr="009B21AF">
        <w:rPr>
          <w:rFonts w:ascii="Calibri" w:hAnsi="Calibri" w:cs="Calibri"/>
          <w:sz w:val="22"/>
          <w:szCs w:val="22"/>
        </w:rPr>
        <w:t xml:space="preserve">) </w:t>
      </w:r>
      <w:r w:rsidR="00F81BF6" w:rsidRPr="009B21AF">
        <w:rPr>
          <w:rFonts w:ascii="Calibri" w:hAnsi="Calibri" w:cs="Calibri"/>
          <w:bCs/>
          <w:sz w:val="22"/>
          <w:szCs w:val="22"/>
        </w:rPr>
        <w:t>A CONTRATANTE não responderá por quaisquer compromissos assumidos pela CONTRATADA com terceiros, ainda que vinculados à execução do objeto da licitação, bem como, por qualquer dano causado a outrem, em decorrência de ato da CONTRATADA, de seus empregados, prepostos ou subordinados;</w:t>
      </w:r>
    </w:p>
    <w:p w14:paraId="01FEB7E2" w14:textId="541A1D8A" w:rsidR="00F81BF6" w:rsidRDefault="00190530" w:rsidP="00F81BF6">
      <w:pPr>
        <w:tabs>
          <w:tab w:val="left" w:pos="567"/>
        </w:tabs>
        <w:ind w:right="46"/>
        <w:jc w:val="both"/>
        <w:rPr>
          <w:rFonts w:ascii="Calibri" w:hAnsi="Calibri" w:cs="Calibri"/>
          <w:bCs/>
          <w:sz w:val="22"/>
          <w:szCs w:val="22"/>
        </w:rPr>
      </w:pPr>
      <w:r>
        <w:rPr>
          <w:rFonts w:ascii="Calibri" w:hAnsi="Calibri" w:cs="Calibri"/>
          <w:bCs/>
          <w:sz w:val="22"/>
          <w:szCs w:val="22"/>
        </w:rPr>
        <w:t>d</w:t>
      </w:r>
      <w:r w:rsidR="00F81BF6" w:rsidRPr="009B21AF">
        <w:rPr>
          <w:rFonts w:ascii="Calibri" w:hAnsi="Calibri" w:cs="Calibri"/>
          <w:bCs/>
          <w:sz w:val="22"/>
          <w:szCs w:val="22"/>
        </w:rPr>
        <w:t>) Efetuar os recolhimentos tributários incidentes sobre o objeto da licitação, na proporção prevista na legislação aplicável a matéria;</w:t>
      </w:r>
    </w:p>
    <w:p w14:paraId="4C6C2926" w14:textId="2447D505" w:rsidR="008F6971" w:rsidRP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e)</w:t>
      </w:r>
      <w:r w:rsidRPr="008F6971">
        <w:t xml:space="preserve"> </w:t>
      </w:r>
      <w:r w:rsidRPr="008F6971">
        <w:rPr>
          <w:rFonts w:ascii="Calibri" w:hAnsi="Calibri" w:cs="Calibri"/>
          <w:bCs/>
          <w:sz w:val="22"/>
          <w:szCs w:val="22"/>
        </w:rPr>
        <w:t>Exigir o cumprimento de todas as obrigações assumidas pelo Contratado, de acordo com o contrato e seus</w:t>
      </w:r>
    </w:p>
    <w:p w14:paraId="08EC0942" w14:textId="48C4F3BA" w:rsidR="008F6971" w:rsidRDefault="008F6971" w:rsidP="008F6971">
      <w:pPr>
        <w:tabs>
          <w:tab w:val="left" w:pos="567"/>
        </w:tabs>
        <w:ind w:right="46"/>
        <w:jc w:val="both"/>
        <w:rPr>
          <w:rFonts w:ascii="Calibri" w:hAnsi="Calibri" w:cs="Calibri"/>
          <w:bCs/>
          <w:sz w:val="22"/>
          <w:szCs w:val="22"/>
        </w:rPr>
      </w:pPr>
      <w:r w:rsidRPr="008F6971">
        <w:rPr>
          <w:rFonts w:ascii="Calibri" w:hAnsi="Calibri" w:cs="Calibri"/>
          <w:bCs/>
          <w:sz w:val="22"/>
          <w:szCs w:val="22"/>
        </w:rPr>
        <w:t>anexos;</w:t>
      </w:r>
    </w:p>
    <w:p w14:paraId="46C7020F" w14:textId="7F4CA18B"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f) </w:t>
      </w:r>
      <w:r w:rsidRPr="008F6971">
        <w:rPr>
          <w:rFonts w:ascii="Calibri" w:hAnsi="Calibri" w:cs="Calibri"/>
          <w:bCs/>
          <w:sz w:val="22"/>
          <w:szCs w:val="22"/>
        </w:rPr>
        <w:t>Notificar o Contratado, por escrito, sobre vícios, defeitos ou incorreções verificadas no objeto fornecido,</w:t>
      </w:r>
      <w:r>
        <w:rPr>
          <w:rFonts w:ascii="Calibri" w:hAnsi="Calibri" w:cs="Calibri"/>
          <w:bCs/>
          <w:sz w:val="22"/>
          <w:szCs w:val="22"/>
        </w:rPr>
        <w:t xml:space="preserve"> </w:t>
      </w:r>
      <w:r w:rsidRPr="008F6971">
        <w:rPr>
          <w:rFonts w:ascii="Calibri" w:hAnsi="Calibri" w:cs="Calibri"/>
          <w:bCs/>
          <w:sz w:val="22"/>
          <w:szCs w:val="22"/>
        </w:rPr>
        <w:t>para que seja por ele substituído, reparado ou corrigido, no total ou em parte, às suas expensas;</w:t>
      </w:r>
    </w:p>
    <w:p w14:paraId="39DE4676" w14:textId="768755F1"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g) </w:t>
      </w:r>
      <w:r w:rsidRPr="008F6971">
        <w:rPr>
          <w:rFonts w:ascii="Calibri" w:hAnsi="Calibri" w:cs="Calibri"/>
          <w:bCs/>
          <w:sz w:val="22"/>
          <w:szCs w:val="22"/>
        </w:rPr>
        <w:t>Acompanhar e fiscalizar a execução do contrato e o cumprimento das obrigações pelo Contratado</w:t>
      </w:r>
      <w:r>
        <w:rPr>
          <w:rFonts w:ascii="Calibri" w:hAnsi="Calibri" w:cs="Calibri"/>
          <w:bCs/>
          <w:sz w:val="22"/>
          <w:szCs w:val="22"/>
        </w:rPr>
        <w:t>;</w:t>
      </w:r>
    </w:p>
    <w:p w14:paraId="7F6155D6" w14:textId="3AD1A144" w:rsidR="008F6971" w:rsidRP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h) </w:t>
      </w:r>
      <w:r w:rsidRPr="008F6971">
        <w:rPr>
          <w:rFonts w:ascii="Calibri" w:hAnsi="Calibri" w:cs="Calibri"/>
          <w:bCs/>
          <w:sz w:val="22"/>
          <w:szCs w:val="22"/>
        </w:rPr>
        <w:t xml:space="preserve">Comunicar a empresa para emissão de Nota Fiscal no que </w:t>
      </w:r>
      <w:proofErr w:type="spellStart"/>
      <w:r w:rsidRPr="008F6971">
        <w:rPr>
          <w:rFonts w:ascii="Calibri" w:hAnsi="Calibri" w:cs="Calibri"/>
          <w:bCs/>
          <w:sz w:val="22"/>
          <w:szCs w:val="22"/>
        </w:rPr>
        <w:t>pertine</w:t>
      </w:r>
      <w:proofErr w:type="spellEnd"/>
      <w:r w:rsidRPr="008F6971">
        <w:rPr>
          <w:rFonts w:ascii="Calibri" w:hAnsi="Calibri" w:cs="Calibri"/>
          <w:bCs/>
          <w:sz w:val="22"/>
          <w:szCs w:val="22"/>
        </w:rPr>
        <w:t xml:space="preserve"> à parcela incontroversa da execução do</w:t>
      </w:r>
      <w:r>
        <w:rPr>
          <w:rFonts w:ascii="Calibri" w:hAnsi="Calibri" w:cs="Calibri"/>
          <w:bCs/>
          <w:sz w:val="22"/>
          <w:szCs w:val="22"/>
        </w:rPr>
        <w:t xml:space="preserve"> </w:t>
      </w:r>
      <w:r w:rsidRPr="008F6971">
        <w:rPr>
          <w:rFonts w:ascii="Calibri" w:hAnsi="Calibri" w:cs="Calibri"/>
          <w:bCs/>
          <w:sz w:val="22"/>
          <w:szCs w:val="22"/>
        </w:rPr>
        <w:t>objeto, para efeito de liquidação e pagamento, quando houver controvérsia sobre a execução do objeto, quanto</w:t>
      </w:r>
    </w:p>
    <w:p w14:paraId="40F8F0BE" w14:textId="701769AA" w:rsidR="008F6971" w:rsidRDefault="008F6971" w:rsidP="008F6971">
      <w:pPr>
        <w:tabs>
          <w:tab w:val="left" w:pos="567"/>
        </w:tabs>
        <w:ind w:right="46"/>
        <w:jc w:val="both"/>
        <w:rPr>
          <w:rFonts w:ascii="Calibri" w:hAnsi="Calibri" w:cs="Calibri"/>
          <w:bCs/>
          <w:sz w:val="22"/>
          <w:szCs w:val="22"/>
        </w:rPr>
      </w:pPr>
      <w:r w:rsidRPr="008F6971">
        <w:rPr>
          <w:rFonts w:ascii="Calibri" w:hAnsi="Calibri" w:cs="Calibri"/>
          <w:bCs/>
          <w:sz w:val="22"/>
          <w:szCs w:val="22"/>
        </w:rPr>
        <w:t>à dimensão, qualidade e quantidade, conforme o art. 143 da Lei nº 14.133, de 2021</w:t>
      </w:r>
      <w:r>
        <w:rPr>
          <w:rFonts w:ascii="Calibri" w:hAnsi="Calibri" w:cs="Calibri"/>
          <w:bCs/>
          <w:sz w:val="22"/>
          <w:szCs w:val="22"/>
        </w:rPr>
        <w:t>;</w:t>
      </w:r>
    </w:p>
    <w:p w14:paraId="4D3D95AB" w14:textId="09F845DD"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i) </w:t>
      </w:r>
      <w:r w:rsidRPr="008F6971">
        <w:rPr>
          <w:rFonts w:ascii="Calibri" w:hAnsi="Calibri" w:cs="Calibri"/>
          <w:bCs/>
          <w:sz w:val="22"/>
          <w:szCs w:val="22"/>
        </w:rPr>
        <w:t>Aplicar ao Contratado as sanções previstas na lei e neste Contrato</w:t>
      </w:r>
      <w:r>
        <w:rPr>
          <w:rFonts w:ascii="Calibri" w:hAnsi="Calibri" w:cs="Calibri"/>
          <w:bCs/>
          <w:sz w:val="22"/>
          <w:szCs w:val="22"/>
        </w:rPr>
        <w:t>;</w:t>
      </w:r>
    </w:p>
    <w:p w14:paraId="149CE3AA" w14:textId="1A6BE2C8"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j) </w:t>
      </w:r>
      <w:r w:rsidRPr="008F6971">
        <w:rPr>
          <w:rFonts w:ascii="Calibri" w:hAnsi="Calibri" w:cs="Calibri"/>
          <w:bCs/>
          <w:sz w:val="22"/>
          <w:szCs w:val="22"/>
        </w:rPr>
        <w:t>Explicitamente emitir decisão sobre todas as solicitações e reclamações relacionadas à execução do</w:t>
      </w:r>
      <w:r>
        <w:rPr>
          <w:rFonts w:ascii="Calibri" w:hAnsi="Calibri" w:cs="Calibri"/>
          <w:bCs/>
          <w:sz w:val="22"/>
          <w:szCs w:val="22"/>
        </w:rPr>
        <w:t xml:space="preserve"> </w:t>
      </w:r>
      <w:r w:rsidRPr="008F6971">
        <w:rPr>
          <w:rFonts w:ascii="Calibri" w:hAnsi="Calibri" w:cs="Calibri"/>
          <w:bCs/>
          <w:sz w:val="22"/>
          <w:szCs w:val="22"/>
        </w:rPr>
        <w:t>presente Contrato, ressalvados os requerimentos manifestamente impertinentes, meramente protelatórios ou</w:t>
      </w:r>
      <w:r>
        <w:rPr>
          <w:rFonts w:ascii="Calibri" w:hAnsi="Calibri" w:cs="Calibri"/>
          <w:bCs/>
          <w:sz w:val="22"/>
          <w:szCs w:val="22"/>
        </w:rPr>
        <w:t xml:space="preserve"> </w:t>
      </w:r>
      <w:r w:rsidRPr="008F6971">
        <w:rPr>
          <w:rFonts w:ascii="Calibri" w:hAnsi="Calibri" w:cs="Calibri"/>
          <w:bCs/>
          <w:sz w:val="22"/>
          <w:szCs w:val="22"/>
        </w:rPr>
        <w:t>de nenhum interesse para a boa execução do ajuste</w:t>
      </w:r>
      <w:r>
        <w:rPr>
          <w:rFonts w:ascii="Calibri" w:hAnsi="Calibri" w:cs="Calibri"/>
          <w:bCs/>
          <w:sz w:val="22"/>
          <w:szCs w:val="22"/>
        </w:rPr>
        <w:t xml:space="preserve">; </w:t>
      </w:r>
    </w:p>
    <w:p w14:paraId="37E7CB87" w14:textId="1833287E"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k) </w:t>
      </w:r>
      <w:r w:rsidRPr="008F6971">
        <w:rPr>
          <w:rFonts w:ascii="Calibri" w:hAnsi="Calibri" w:cs="Calibri"/>
          <w:bCs/>
          <w:sz w:val="22"/>
          <w:szCs w:val="22"/>
        </w:rPr>
        <w:t>Responder eventuais pedidos de reestabelecimento do equilíbrio econômico-financeiro feitos pelo</w:t>
      </w:r>
      <w:r>
        <w:rPr>
          <w:rFonts w:ascii="Calibri" w:hAnsi="Calibri" w:cs="Calibri"/>
          <w:bCs/>
          <w:sz w:val="22"/>
          <w:szCs w:val="22"/>
        </w:rPr>
        <w:t xml:space="preserve"> </w:t>
      </w:r>
      <w:r w:rsidRPr="008F6971">
        <w:rPr>
          <w:rFonts w:ascii="Calibri" w:hAnsi="Calibri" w:cs="Calibri"/>
          <w:bCs/>
          <w:sz w:val="22"/>
          <w:szCs w:val="22"/>
        </w:rPr>
        <w:t>contratado</w:t>
      </w:r>
      <w:r>
        <w:rPr>
          <w:rFonts w:ascii="Calibri" w:hAnsi="Calibri" w:cs="Calibri"/>
          <w:bCs/>
          <w:sz w:val="22"/>
          <w:szCs w:val="22"/>
        </w:rPr>
        <w:t xml:space="preserve">; </w:t>
      </w:r>
    </w:p>
    <w:p w14:paraId="5AA10ABD" w14:textId="71680EE5" w:rsidR="008F6971"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l) </w:t>
      </w:r>
      <w:r w:rsidRPr="008F6971">
        <w:rPr>
          <w:rFonts w:ascii="Calibri" w:hAnsi="Calibri" w:cs="Calibri"/>
          <w:bCs/>
          <w:sz w:val="22"/>
          <w:szCs w:val="22"/>
        </w:rPr>
        <w:t>Comunicar o Contratado na hipótese de posterior alteração do projeto pelo Contratante, no caso do art.</w:t>
      </w:r>
      <w:r w:rsidRPr="008F6971">
        <w:t xml:space="preserve"> </w:t>
      </w:r>
      <w:r w:rsidRPr="008F6971">
        <w:rPr>
          <w:rFonts w:ascii="Calibri" w:hAnsi="Calibri" w:cs="Calibri"/>
          <w:bCs/>
          <w:sz w:val="22"/>
          <w:szCs w:val="22"/>
        </w:rPr>
        <w:t>93, §</w:t>
      </w:r>
      <w:r w:rsidR="00CC31CE">
        <w:rPr>
          <w:rFonts w:ascii="Calibri" w:hAnsi="Calibri" w:cs="Calibri"/>
          <w:bCs/>
          <w:sz w:val="22"/>
          <w:szCs w:val="22"/>
        </w:rPr>
        <w:t>3</w:t>
      </w:r>
      <w:r w:rsidRPr="008F6971">
        <w:rPr>
          <w:rFonts w:ascii="Calibri" w:hAnsi="Calibri" w:cs="Calibri"/>
          <w:bCs/>
          <w:sz w:val="22"/>
          <w:szCs w:val="22"/>
        </w:rPr>
        <w:t>º, da Lei nº 14.133, de 2021</w:t>
      </w:r>
      <w:r>
        <w:rPr>
          <w:rFonts w:ascii="Calibri" w:hAnsi="Calibri" w:cs="Calibri"/>
          <w:bCs/>
          <w:sz w:val="22"/>
          <w:szCs w:val="22"/>
        </w:rPr>
        <w:t>;</w:t>
      </w:r>
    </w:p>
    <w:p w14:paraId="1061B847" w14:textId="269D8809" w:rsidR="008F6971" w:rsidRPr="009B21AF" w:rsidRDefault="008F6971" w:rsidP="008F6971">
      <w:pPr>
        <w:tabs>
          <w:tab w:val="left" w:pos="567"/>
        </w:tabs>
        <w:ind w:right="46"/>
        <w:jc w:val="both"/>
        <w:rPr>
          <w:rFonts w:ascii="Calibri" w:hAnsi="Calibri" w:cs="Calibri"/>
          <w:bCs/>
          <w:sz w:val="22"/>
          <w:szCs w:val="22"/>
        </w:rPr>
      </w:pPr>
      <w:r>
        <w:rPr>
          <w:rFonts w:ascii="Calibri" w:hAnsi="Calibri" w:cs="Calibri"/>
          <w:bCs/>
          <w:sz w:val="22"/>
          <w:szCs w:val="22"/>
        </w:rPr>
        <w:t xml:space="preserve">m) </w:t>
      </w:r>
      <w:r w:rsidRPr="008F6971">
        <w:rPr>
          <w:rFonts w:ascii="Calibri" w:hAnsi="Calibri" w:cs="Calibri"/>
          <w:bCs/>
          <w:sz w:val="22"/>
          <w:szCs w:val="22"/>
        </w:rPr>
        <w:t>A Administração não responderá por quaisquer compromissos assumidos pelo Contratado com terceiros,</w:t>
      </w:r>
      <w:r>
        <w:rPr>
          <w:rFonts w:ascii="Calibri" w:hAnsi="Calibri" w:cs="Calibri"/>
          <w:bCs/>
          <w:sz w:val="22"/>
          <w:szCs w:val="22"/>
        </w:rPr>
        <w:t xml:space="preserve"> </w:t>
      </w:r>
      <w:r w:rsidRPr="008F6971">
        <w:rPr>
          <w:rFonts w:ascii="Calibri" w:hAnsi="Calibri" w:cs="Calibri"/>
          <w:bCs/>
          <w:sz w:val="22"/>
          <w:szCs w:val="22"/>
        </w:rPr>
        <w:t>ainda que vinculados à execução do contrato, bem como por qualquer dano causado a terceiros em decorrência</w:t>
      </w:r>
      <w:r>
        <w:rPr>
          <w:rFonts w:ascii="Calibri" w:hAnsi="Calibri" w:cs="Calibri"/>
          <w:bCs/>
          <w:sz w:val="22"/>
          <w:szCs w:val="22"/>
        </w:rPr>
        <w:t xml:space="preserve"> </w:t>
      </w:r>
      <w:r w:rsidRPr="008F6971">
        <w:rPr>
          <w:rFonts w:ascii="Calibri" w:hAnsi="Calibri" w:cs="Calibri"/>
          <w:bCs/>
          <w:sz w:val="22"/>
          <w:szCs w:val="22"/>
        </w:rPr>
        <w:t>de ato do Contratado, de seus empregados, prepostos ou subordinados</w:t>
      </w:r>
      <w:r>
        <w:rPr>
          <w:rFonts w:ascii="Calibri" w:hAnsi="Calibri" w:cs="Calibri"/>
          <w:bCs/>
          <w:sz w:val="22"/>
          <w:szCs w:val="22"/>
        </w:rPr>
        <w:t>.</w:t>
      </w:r>
    </w:p>
    <w:p w14:paraId="23E114D2" w14:textId="77777777" w:rsidR="00F81BF6" w:rsidRPr="009B21AF" w:rsidRDefault="00F81BF6" w:rsidP="00F81BF6">
      <w:pPr>
        <w:pStyle w:val="EspSubTitulo1Char"/>
        <w:suppressAutoHyphens/>
        <w:spacing w:before="0" w:after="0"/>
        <w:rPr>
          <w:rFonts w:ascii="Calibri" w:hAnsi="Calibri" w:cs="Calibri"/>
          <w:szCs w:val="22"/>
          <w:lang w:val="pt-PT"/>
        </w:rPr>
      </w:pPr>
    </w:p>
    <w:p w14:paraId="0CE88D38" w14:textId="739EFFE2" w:rsidR="00F81BF6" w:rsidRPr="009B21AF" w:rsidRDefault="00F81BF6" w:rsidP="00F81BF6">
      <w:pPr>
        <w:jc w:val="both"/>
        <w:rPr>
          <w:rFonts w:ascii="Calibri" w:hAnsi="Calibri" w:cs="Calibri"/>
          <w:b/>
          <w:sz w:val="22"/>
          <w:szCs w:val="22"/>
        </w:rPr>
      </w:pPr>
      <w:r w:rsidRPr="009B21AF">
        <w:rPr>
          <w:rFonts w:ascii="Calibri" w:hAnsi="Calibri" w:cs="Calibri"/>
          <w:b/>
          <w:sz w:val="22"/>
          <w:szCs w:val="22"/>
        </w:rPr>
        <w:t>CLÁUSULA S</w:t>
      </w:r>
      <w:r w:rsidR="00C50B66">
        <w:rPr>
          <w:rFonts w:ascii="Calibri" w:hAnsi="Calibri" w:cs="Calibri"/>
          <w:b/>
          <w:sz w:val="22"/>
          <w:szCs w:val="22"/>
        </w:rPr>
        <w:t>EXTA</w:t>
      </w:r>
      <w:r w:rsidRPr="009B21AF">
        <w:rPr>
          <w:rFonts w:ascii="Calibri" w:hAnsi="Calibri" w:cs="Calibri"/>
          <w:b/>
          <w:sz w:val="22"/>
          <w:szCs w:val="22"/>
        </w:rPr>
        <w:t xml:space="preserve"> – Da Inexecução e da </w:t>
      </w:r>
      <w:r w:rsidR="000F53C8">
        <w:rPr>
          <w:rFonts w:ascii="Calibri" w:hAnsi="Calibri" w:cs="Calibri"/>
          <w:b/>
          <w:sz w:val="22"/>
          <w:szCs w:val="22"/>
        </w:rPr>
        <w:t>Extinção d</w:t>
      </w:r>
      <w:r w:rsidRPr="009B21AF">
        <w:rPr>
          <w:rFonts w:ascii="Calibri" w:hAnsi="Calibri" w:cs="Calibri"/>
          <w:b/>
          <w:sz w:val="22"/>
          <w:szCs w:val="22"/>
        </w:rPr>
        <w:t>o Contrato</w:t>
      </w:r>
    </w:p>
    <w:p w14:paraId="507E480D" w14:textId="50BB6FCF"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 xml:space="preserve">A inexecução total ou parcial do Contrato ensejará a sua </w:t>
      </w:r>
      <w:r w:rsidR="000F53C8">
        <w:rPr>
          <w:rFonts w:ascii="Calibri" w:hAnsi="Calibri" w:cs="Calibri"/>
          <w:bCs/>
          <w:sz w:val="22"/>
          <w:szCs w:val="22"/>
        </w:rPr>
        <w:t>extinção</w:t>
      </w:r>
      <w:r w:rsidRPr="009B21AF">
        <w:rPr>
          <w:rFonts w:ascii="Calibri" w:hAnsi="Calibri" w:cs="Calibri"/>
          <w:bCs/>
          <w:sz w:val="22"/>
          <w:szCs w:val="22"/>
        </w:rPr>
        <w:t xml:space="preserve"> com as consequências contratuais e as previstas em Lei, com assento no Capítulo </w:t>
      </w:r>
      <w:r w:rsidR="000F53C8">
        <w:rPr>
          <w:rFonts w:ascii="Calibri" w:hAnsi="Calibri" w:cs="Calibri"/>
          <w:bCs/>
          <w:sz w:val="22"/>
          <w:szCs w:val="22"/>
        </w:rPr>
        <w:t>VI</w:t>
      </w:r>
      <w:r w:rsidR="0015553C">
        <w:rPr>
          <w:rFonts w:ascii="Calibri" w:hAnsi="Calibri" w:cs="Calibri"/>
          <w:bCs/>
          <w:sz w:val="22"/>
          <w:szCs w:val="22"/>
        </w:rPr>
        <w:t>I</w:t>
      </w:r>
      <w:r w:rsidR="000F53C8">
        <w:rPr>
          <w:rFonts w:ascii="Calibri" w:hAnsi="Calibri" w:cs="Calibri"/>
          <w:bCs/>
          <w:sz w:val="22"/>
          <w:szCs w:val="22"/>
        </w:rPr>
        <w:t>I</w:t>
      </w:r>
      <w:r w:rsidRPr="009B21AF">
        <w:rPr>
          <w:rFonts w:ascii="Calibri" w:hAnsi="Calibri" w:cs="Calibri"/>
          <w:bCs/>
          <w:sz w:val="22"/>
          <w:szCs w:val="22"/>
        </w:rPr>
        <w:t xml:space="preserve"> da Lei Federal nº </w:t>
      </w:r>
      <w:r w:rsidR="000F53C8">
        <w:rPr>
          <w:rFonts w:ascii="Calibri" w:hAnsi="Calibri" w:cs="Calibri"/>
          <w:bCs/>
          <w:sz w:val="22"/>
          <w:szCs w:val="22"/>
        </w:rPr>
        <w:t>14.133/2021</w:t>
      </w:r>
      <w:r w:rsidRPr="009B21AF">
        <w:rPr>
          <w:rFonts w:ascii="Calibri" w:hAnsi="Calibri" w:cs="Calibri"/>
          <w:bCs/>
          <w:sz w:val="22"/>
          <w:szCs w:val="22"/>
        </w:rPr>
        <w:t>, nos seguintes casos:</w:t>
      </w:r>
    </w:p>
    <w:p w14:paraId="179F0918" w14:textId="5BE9805D"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t xml:space="preserve">I – </w:t>
      </w:r>
      <w:proofErr w:type="gramStart"/>
      <w:r w:rsidRPr="009B21AF">
        <w:rPr>
          <w:rFonts w:ascii="Calibri" w:hAnsi="Calibri" w:cs="Calibri"/>
          <w:bCs/>
          <w:sz w:val="22"/>
          <w:szCs w:val="22"/>
        </w:rPr>
        <w:t>por</w:t>
      </w:r>
      <w:proofErr w:type="gramEnd"/>
      <w:r w:rsidRPr="009B21AF">
        <w:rPr>
          <w:rFonts w:ascii="Calibri" w:hAnsi="Calibri" w:cs="Calibri"/>
          <w:bCs/>
          <w:sz w:val="22"/>
          <w:szCs w:val="22"/>
        </w:rPr>
        <w:t xml:space="preserve"> ato unilateral e escrito da Contratante,</w:t>
      </w:r>
      <w:r w:rsidR="0015553C">
        <w:rPr>
          <w:rFonts w:ascii="Calibri" w:hAnsi="Calibri" w:cs="Calibri"/>
          <w:bCs/>
          <w:sz w:val="22"/>
          <w:szCs w:val="22"/>
        </w:rPr>
        <w:t xml:space="preserve"> exceto no caso de descumprimento decorrente de sua própria conduta</w:t>
      </w:r>
      <w:r w:rsidRPr="009B21AF">
        <w:rPr>
          <w:rFonts w:ascii="Calibri" w:hAnsi="Calibri" w:cs="Calibri"/>
          <w:bCs/>
          <w:sz w:val="22"/>
          <w:szCs w:val="22"/>
        </w:rPr>
        <w:t>;</w:t>
      </w:r>
    </w:p>
    <w:p w14:paraId="4B2CA68C" w14:textId="0CB55BB6" w:rsidR="00F81BF6" w:rsidRPr="009B21AF" w:rsidRDefault="00F81BF6" w:rsidP="00F81BF6">
      <w:pPr>
        <w:jc w:val="both"/>
        <w:rPr>
          <w:rFonts w:ascii="Calibri" w:hAnsi="Calibri" w:cs="Calibri"/>
          <w:bCs/>
          <w:sz w:val="22"/>
          <w:szCs w:val="22"/>
        </w:rPr>
      </w:pPr>
      <w:r w:rsidRPr="009B21AF">
        <w:rPr>
          <w:rFonts w:ascii="Calibri" w:hAnsi="Calibri" w:cs="Calibri"/>
          <w:bCs/>
          <w:sz w:val="22"/>
          <w:szCs w:val="22"/>
        </w:rPr>
        <w:lastRenderedPageBreak/>
        <w:t xml:space="preserve">II – </w:t>
      </w:r>
      <w:proofErr w:type="gramStart"/>
      <w:r w:rsidR="0015553C" w:rsidRPr="0015553C">
        <w:rPr>
          <w:rFonts w:ascii="Calibri" w:hAnsi="Calibri" w:cs="Calibri"/>
          <w:bCs/>
          <w:sz w:val="22"/>
          <w:szCs w:val="22"/>
        </w:rPr>
        <w:t>consensual</w:t>
      </w:r>
      <w:proofErr w:type="gramEnd"/>
      <w:r w:rsidRPr="009B21AF">
        <w:rPr>
          <w:rFonts w:ascii="Calibri" w:hAnsi="Calibri" w:cs="Calibri"/>
          <w:bCs/>
          <w:sz w:val="22"/>
          <w:szCs w:val="22"/>
        </w:rPr>
        <w:t>, por acordo entre as partes, desde que haja conveniência para a Administração, mediante formalização através de aviso com antecedência mínima de 30 dias, não cabendo indenização de qualquer das partes, exceto para pagamento dos fornecimentos comprovadamente prestados;</w:t>
      </w:r>
    </w:p>
    <w:p w14:paraId="0AFE37FB" w14:textId="77777777" w:rsidR="00F81BF6" w:rsidRPr="009B21AF" w:rsidRDefault="00F81BF6" w:rsidP="00F81BF6">
      <w:pPr>
        <w:pStyle w:val="EspSubTitulo1Char"/>
        <w:suppressAutoHyphens/>
        <w:spacing w:before="0" w:after="0"/>
        <w:rPr>
          <w:rFonts w:ascii="Calibri" w:hAnsi="Calibri" w:cs="Calibri"/>
          <w:bCs/>
          <w:szCs w:val="22"/>
        </w:rPr>
      </w:pPr>
      <w:r w:rsidRPr="009B21AF">
        <w:rPr>
          <w:rFonts w:ascii="Calibri" w:hAnsi="Calibri" w:cs="Calibri"/>
          <w:bCs/>
          <w:szCs w:val="22"/>
        </w:rPr>
        <w:t>III – judicialmente, na forma da legislação vigente;</w:t>
      </w:r>
    </w:p>
    <w:p w14:paraId="55B659F8" w14:textId="77777777" w:rsidR="00F81BF6" w:rsidRPr="009B21AF" w:rsidRDefault="00F81BF6" w:rsidP="00F81BF6">
      <w:pPr>
        <w:pStyle w:val="EspSubTitulo1Char"/>
        <w:suppressAutoHyphens/>
        <w:spacing w:before="0" w:after="0"/>
        <w:rPr>
          <w:rFonts w:ascii="Calibri" w:hAnsi="Calibri" w:cs="Calibri"/>
          <w:bCs/>
          <w:szCs w:val="22"/>
        </w:rPr>
      </w:pPr>
      <w:r w:rsidRPr="009B21AF">
        <w:rPr>
          <w:rFonts w:ascii="Calibri" w:hAnsi="Calibri" w:cs="Calibri"/>
          <w:bCs/>
          <w:szCs w:val="22"/>
        </w:rPr>
        <w:t xml:space="preserve">IV – </w:t>
      </w:r>
      <w:proofErr w:type="gramStart"/>
      <w:r w:rsidRPr="009B21AF">
        <w:rPr>
          <w:rFonts w:ascii="Calibri" w:hAnsi="Calibri" w:cs="Calibri"/>
          <w:bCs/>
          <w:szCs w:val="22"/>
        </w:rPr>
        <w:t>a</w:t>
      </w:r>
      <w:proofErr w:type="gramEnd"/>
      <w:r w:rsidRPr="009B21AF">
        <w:rPr>
          <w:rFonts w:ascii="Calibri" w:hAnsi="Calibri" w:cs="Calibri"/>
          <w:bCs/>
          <w:szCs w:val="22"/>
        </w:rPr>
        <w:t xml:space="preserve"> rescisão contratual determinada por ato unilateral, em que constatado o descumprimento do avençado, acarreta as seguintes consequências para a CONTRATADA, sem prejuízo das sanções previstas:</w:t>
      </w:r>
    </w:p>
    <w:p w14:paraId="12D60631" w14:textId="120CA626" w:rsidR="004145F2" w:rsidRPr="004145F2" w:rsidRDefault="004145F2" w:rsidP="004145F2">
      <w:pPr>
        <w:jc w:val="both"/>
        <w:rPr>
          <w:rFonts w:ascii="Calibri" w:hAnsi="Calibri" w:cs="Calibri"/>
          <w:bCs/>
          <w:sz w:val="22"/>
          <w:szCs w:val="22"/>
        </w:rPr>
      </w:pPr>
      <w:r>
        <w:rPr>
          <w:rFonts w:ascii="Calibri" w:hAnsi="Calibri" w:cs="Calibri"/>
          <w:bCs/>
          <w:sz w:val="22"/>
          <w:szCs w:val="22"/>
        </w:rPr>
        <w:t>a</w:t>
      </w:r>
      <w:r w:rsidRPr="004145F2">
        <w:rPr>
          <w:rFonts w:ascii="Calibri" w:hAnsi="Calibri" w:cs="Calibri"/>
          <w:bCs/>
          <w:sz w:val="22"/>
          <w:szCs w:val="22"/>
        </w:rPr>
        <w:t xml:space="preserve"> - </w:t>
      </w:r>
      <w:proofErr w:type="gramStart"/>
      <w:r w:rsidRPr="004145F2">
        <w:rPr>
          <w:rFonts w:ascii="Calibri" w:hAnsi="Calibri" w:cs="Calibri"/>
          <w:bCs/>
          <w:sz w:val="22"/>
          <w:szCs w:val="22"/>
        </w:rPr>
        <w:t>assunção</w:t>
      </w:r>
      <w:proofErr w:type="gramEnd"/>
      <w:r w:rsidRPr="004145F2">
        <w:rPr>
          <w:rFonts w:ascii="Calibri" w:hAnsi="Calibri" w:cs="Calibri"/>
          <w:bCs/>
          <w:sz w:val="22"/>
          <w:szCs w:val="22"/>
        </w:rPr>
        <w:t xml:space="preserve"> imediata do objeto do contrato, no estado e local em que se encontrar, por ato próprio da Administração;</w:t>
      </w:r>
    </w:p>
    <w:p w14:paraId="3191296E" w14:textId="4C089EC5" w:rsidR="004145F2" w:rsidRPr="004145F2" w:rsidRDefault="004145F2" w:rsidP="004145F2">
      <w:pPr>
        <w:jc w:val="both"/>
        <w:rPr>
          <w:rFonts w:ascii="Calibri" w:hAnsi="Calibri" w:cs="Calibri"/>
          <w:bCs/>
          <w:sz w:val="22"/>
          <w:szCs w:val="22"/>
        </w:rPr>
      </w:pPr>
      <w:r>
        <w:rPr>
          <w:rFonts w:ascii="Calibri" w:hAnsi="Calibri" w:cs="Calibri"/>
          <w:bCs/>
          <w:sz w:val="22"/>
          <w:szCs w:val="22"/>
        </w:rPr>
        <w:t>b</w:t>
      </w:r>
      <w:r w:rsidRPr="004145F2">
        <w:rPr>
          <w:rFonts w:ascii="Calibri" w:hAnsi="Calibri" w:cs="Calibri"/>
          <w:bCs/>
          <w:sz w:val="22"/>
          <w:szCs w:val="22"/>
        </w:rPr>
        <w:t xml:space="preserve"> - ocupação e utilização do local, das instalações, dos equipamentos, do material e do pessoal empregados na execução do contrato e necessários à sua continuidade;</w:t>
      </w:r>
    </w:p>
    <w:p w14:paraId="7D6D539B" w14:textId="642C775E" w:rsidR="004145F2" w:rsidRPr="004145F2" w:rsidRDefault="004145F2" w:rsidP="004145F2">
      <w:pPr>
        <w:jc w:val="both"/>
        <w:rPr>
          <w:rFonts w:ascii="Calibri" w:hAnsi="Calibri" w:cs="Calibri"/>
          <w:bCs/>
          <w:sz w:val="22"/>
          <w:szCs w:val="22"/>
        </w:rPr>
      </w:pPr>
      <w:r>
        <w:rPr>
          <w:rFonts w:ascii="Calibri" w:hAnsi="Calibri" w:cs="Calibri"/>
          <w:bCs/>
          <w:sz w:val="22"/>
          <w:szCs w:val="22"/>
        </w:rPr>
        <w:t>c</w:t>
      </w:r>
      <w:r w:rsidRPr="004145F2">
        <w:rPr>
          <w:rFonts w:ascii="Calibri" w:hAnsi="Calibri" w:cs="Calibri"/>
          <w:bCs/>
          <w:sz w:val="22"/>
          <w:szCs w:val="22"/>
        </w:rPr>
        <w:t xml:space="preserve"> - execução da garantia contratual para:</w:t>
      </w:r>
    </w:p>
    <w:p w14:paraId="756D370F" w14:textId="0E692988" w:rsidR="004145F2" w:rsidRPr="004145F2" w:rsidRDefault="004145F2" w:rsidP="004145F2">
      <w:pPr>
        <w:jc w:val="both"/>
        <w:rPr>
          <w:rFonts w:ascii="Calibri" w:hAnsi="Calibri" w:cs="Calibri"/>
          <w:bCs/>
          <w:sz w:val="22"/>
          <w:szCs w:val="22"/>
        </w:rPr>
      </w:pPr>
      <w:r>
        <w:rPr>
          <w:rFonts w:ascii="Calibri" w:hAnsi="Calibri" w:cs="Calibri"/>
          <w:bCs/>
          <w:sz w:val="22"/>
          <w:szCs w:val="22"/>
        </w:rPr>
        <w:t>c.1</w:t>
      </w:r>
      <w:r w:rsidRPr="004145F2">
        <w:rPr>
          <w:rFonts w:ascii="Calibri" w:hAnsi="Calibri" w:cs="Calibri"/>
          <w:bCs/>
          <w:sz w:val="22"/>
          <w:szCs w:val="22"/>
        </w:rPr>
        <w:t>) ressarcimento da Administração Pública por prejuízos decorrentes da não execução;</w:t>
      </w:r>
    </w:p>
    <w:p w14:paraId="0EFD9AA9" w14:textId="52C8466A" w:rsidR="004145F2" w:rsidRPr="004145F2" w:rsidRDefault="004145F2" w:rsidP="004145F2">
      <w:pPr>
        <w:jc w:val="both"/>
        <w:rPr>
          <w:rFonts w:ascii="Calibri" w:hAnsi="Calibri" w:cs="Calibri"/>
          <w:bCs/>
          <w:sz w:val="22"/>
          <w:szCs w:val="22"/>
        </w:rPr>
      </w:pPr>
      <w:r>
        <w:rPr>
          <w:rFonts w:ascii="Calibri" w:hAnsi="Calibri" w:cs="Calibri"/>
          <w:bCs/>
          <w:sz w:val="22"/>
          <w:szCs w:val="22"/>
        </w:rPr>
        <w:t>c.2</w:t>
      </w:r>
      <w:r w:rsidRPr="004145F2">
        <w:rPr>
          <w:rFonts w:ascii="Calibri" w:hAnsi="Calibri" w:cs="Calibri"/>
          <w:bCs/>
          <w:sz w:val="22"/>
          <w:szCs w:val="22"/>
        </w:rPr>
        <w:t>) pagamento de verbas trabalhistas, fundiárias e previdenciárias, quando cabível;</w:t>
      </w:r>
    </w:p>
    <w:p w14:paraId="0170632C" w14:textId="081A6D3E" w:rsidR="004145F2" w:rsidRPr="004145F2" w:rsidRDefault="004145F2" w:rsidP="004145F2">
      <w:pPr>
        <w:jc w:val="both"/>
        <w:rPr>
          <w:rFonts w:ascii="Calibri" w:hAnsi="Calibri" w:cs="Calibri"/>
          <w:bCs/>
          <w:sz w:val="22"/>
          <w:szCs w:val="22"/>
        </w:rPr>
      </w:pPr>
      <w:r>
        <w:rPr>
          <w:rFonts w:ascii="Calibri" w:hAnsi="Calibri" w:cs="Calibri"/>
          <w:bCs/>
          <w:sz w:val="22"/>
          <w:szCs w:val="22"/>
        </w:rPr>
        <w:t>c.3</w:t>
      </w:r>
      <w:r w:rsidRPr="004145F2">
        <w:rPr>
          <w:rFonts w:ascii="Calibri" w:hAnsi="Calibri" w:cs="Calibri"/>
          <w:bCs/>
          <w:sz w:val="22"/>
          <w:szCs w:val="22"/>
        </w:rPr>
        <w:t>) pagamento das multas devidas à Administração Pública;</w:t>
      </w:r>
    </w:p>
    <w:p w14:paraId="6C7D7D9F" w14:textId="77777777" w:rsidR="004145F2" w:rsidRDefault="004145F2" w:rsidP="004145F2">
      <w:pPr>
        <w:jc w:val="both"/>
        <w:rPr>
          <w:rFonts w:ascii="Calibri" w:hAnsi="Calibri" w:cs="Calibri"/>
          <w:bCs/>
          <w:sz w:val="22"/>
          <w:szCs w:val="22"/>
        </w:rPr>
      </w:pPr>
      <w:r>
        <w:rPr>
          <w:rFonts w:ascii="Calibri" w:hAnsi="Calibri" w:cs="Calibri"/>
          <w:bCs/>
          <w:sz w:val="22"/>
          <w:szCs w:val="22"/>
        </w:rPr>
        <w:t>c.4</w:t>
      </w:r>
      <w:r w:rsidRPr="004145F2">
        <w:rPr>
          <w:rFonts w:ascii="Calibri" w:hAnsi="Calibri" w:cs="Calibri"/>
          <w:bCs/>
          <w:sz w:val="22"/>
          <w:szCs w:val="22"/>
        </w:rPr>
        <w:t>) exigência da assunção da execução e da conclusão do objeto do contrato pela seguradora, quando cabível;</w:t>
      </w:r>
    </w:p>
    <w:p w14:paraId="3E71BAAF" w14:textId="04503185" w:rsidR="00F81BF6" w:rsidRDefault="004145F2" w:rsidP="004145F2">
      <w:pPr>
        <w:jc w:val="both"/>
        <w:rPr>
          <w:rFonts w:ascii="Calibri" w:hAnsi="Calibri" w:cs="Calibri"/>
          <w:bCs/>
          <w:sz w:val="22"/>
          <w:szCs w:val="22"/>
        </w:rPr>
      </w:pPr>
      <w:r>
        <w:rPr>
          <w:rFonts w:ascii="Calibri" w:hAnsi="Calibri" w:cs="Calibri"/>
          <w:bCs/>
          <w:sz w:val="22"/>
          <w:szCs w:val="22"/>
        </w:rPr>
        <w:t>d</w:t>
      </w:r>
      <w:r w:rsidR="00F81BF6" w:rsidRPr="009B21AF">
        <w:rPr>
          <w:rFonts w:ascii="Calibri" w:hAnsi="Calibri" w:cs="Calibri"/>
          <w:bCs/>
          <w:sz w:val="22"/>
          <w:szCs w:val="22"/>
        </w:rPr>
        <w:t>) retenção dos créditos decorrentes do Contrato até o limite dos prejuízos causados à CONTRATANTE</w:t>
      </w:r>
      <w:r w:rsidR="0015553C" w:rsidRPr="0015553C">
        <w:rPr>
          <w:rFonts w:ascii="Calibri" w:hAnsi="Calibri" w:cs="Calibri"/>
          <w:bCs/>
          <w:sz w:val="22"/>
          <w:szCs w:val="22"/>
        </w:rPr>
        <w:t xml:space="preserve"> e das multas aplicadas</w:t>
      </w:r>
      <w:r w:rsidR="00F81BF6" w:rsidRPr="009B21AF">
        <w:rPr>
          <w:rFonts w:ascii="Calibri" w:hAnsi="Calibri" w:cs="Calibri"/>
          <w:bCs/>
          <w:sz w:val="22"/>
          <w:szCs w:val="22"/>
        </w:rPr>
        <w:t>.</w:t>
      </w:r>
    </w:p>
    <w:p w14:paraId="450F31B9" w14:textId="753EEDD8" w:rsidR="0015553C" w:rsidRPr="0015553C" w:rsidRDefault="0015553C" w:rsidP="0015553C">
      <w:pPr>
        <w:jc w:val="both"/>
        <w:rPr>
          <w:rFonts w:ascii="Calibri" w:hAnsi="Calibri" w:cs="Calibri"/>
          <w:bCs/>
          <w:sz w:val="22"/>
          <w:szCs w:val="22"/>
        </w:rPr>
      </w:pPr>
      <w:r w:rsidRPr="0015553C">
        <w:rPr>
          <w:rFonts w:ascii="Calibri" w:hAnsi="Calibri" w:cs="Calibri"/>
          <w:bCs/>
          <w:sz w:val="22"/>
          <w:szCs w:val="22"/>
        </w:rPr>
        <w:t>O contrato se extingue quando cumpridas as obrigações de ambas as partes, ainda que isso ocorra antes do prazo estipulado para tanto.</w:t>
      </w:r>
    </w:p>
    <w:p w14:paraId="72F34FDC" w14:textId="0A3772F4" w:rsidR="0015553C" w:rsidRPr="0015553C" w:rsidRDefault="0015553C" w:rsidP="0015553C">
      <w:pPr>
        <w:jc w:val="both"/>
        <w:rPr>
          <w:rFonts w:ascii="Calibri" w:hAnsi="Calibri" w:cs="Calibri"/>
          <w:bCs/>
          <w:sz w:val="22"/>
          <w:szCs w:val="22"/>
        </w:rPr>
      </w:pPr>
      <w:r w:rsidRPr="0015553C">
        <w:rPr>
          <w:rFonts w:ascii="Calibri" w:hAnsi="Calibri" w:cs="Calibri"/>
          <w:bCs/>
          <w:sz w:val="22"/>
          <w:szCs w:val="22"/>
        </w:rPr>
        <w:t>Se as obrigações não forem cumpridas no prazo estipulado, a vigência ficará prorrogada até a conclusão do objeto, caso em que deverá a Administração providenciar a readequação do cronograma fixado para o contrato.</w:t>
      </w:r>
    </w:p>
    <w:p w14:paraId="7B4B99F6" w14:textId="0C41BB4F" w:rsidR="0015553C" w:rsidRPr="0015553C" w:rsidRDefault="0015553C" w:rsidP="0015553C">
      <w:pPr>
        <w:jc w:val="both"/>
        <w:rPr>
          <w:rFonts w:ascii="Calibri" w:hAnsi="Calibri" w:cs="Calibri"/>
          <w:bCs/>
          <w:sz w:val="22"/>
          <w:szCs w:val="22"/>
        </w:rPr>
      </w:pPr>
      <w:r w:rsidRPr="0015553C">
        <w:rPr>
          <w:rFonts w:ascii="Calibri" w:hAnsi="Calibri" w:cs="Calibri"/>
          <w:bCs/>
          <w:sz w:val="22"/>
          <w:szCs w:val="22"/>
        </w:rPr>
        <w:t>Quando a não conclusão do contrato referida no item anterior decorrer de culpa do contratado:</w:t>
      </w:r>
    </w:p>
    <w:p w14:paraId="1E5E7A11" w14:textId="77777777" w:rsidR="0015553C" w:rsidRPr="0015553C" w:rsidRDefault="0015553C" w:rsidP="0015553C">
      <w:pPr>
        <w:jc w:val="both"/>
        <w:rPr>
          <w:rFonts w:ascii="Calibri" w:hAnsi="Calibri" w:cs="Calibri"/>
          <w:bCs/>
          <w:sz w:val="22"/>
          <w:szCs w:val="22"/>
        </w:rPr>
      </w:pPr>
      <w:r w:rsidRPr="0015553C">
        <w:rPr>
          <w:rFonts w:ascii="Calibri" w:hAnsi="Calibri" w:cs="Calibri"/>
          <w:bCs/>
          <w:sz w:val="22"/>
          <w:szCs w:val="22"/>
        </w:rPr>
        <w:t>a) ficará ele constituído em mora, sendo-lhe aplicáveis as respectivas sanções administrativas; e</w:t>
      </w:r>
    </w:p>
    <w:p w14:paraId="32AC5799" w14:textId="297D8FDB" w:rsidR="0015553C" w:rsidRPr="009B21AF" w:rsidRDefault="0015553C" w:rsidP="0015553C">
      <w:pPr>
        <w:jc w:val="both"/>
        <w:rPr>
          <w:rFonts w:ascii="Calibri" w:hAnsi="Calibri" w:cs="Calibri"/>
          <w:bCs/>
          <w:sz w:val="22"/>
          <w:szCs w:val="22"/>
        </w:rPr>
      </w:pPr>
      <w:r w:rsidRPr="0015553C">
        <w:rPr>
          <w:rFonts w:ascii="Calibri" w:hAnsi="Calibri" w:cs="Calibri"/>
          <w:bCs/>
          <w:sz w:val="22"/>
          <w:szCs w:val="22"/>
        </w:rPr>
        <w:t>b) poderá a Administração optar pela extinção do contrato e, nesse caso, adotará as medidas admitidas em lei para a continuidade da execução contratual.</w:t>
      </w:r>
    </w:p>
    <w:p w14:paraId="2C1394A1" w14:textId="77777777" w:rsidR="00F81BF6" w:rsidRPr="009B21AF" w:rsidRDefault="00F81BF6" w:rsidP="00F81BF6">
      <w:pPr>
        <w:jc w:val="both"/>
        <w:rPr>
          <w:rFonts w:ascii="Calibri" w:hAnsi="Calibri" w:cs="Calibri"/>
          <w:bCs/>
          <w:sz w:val="22"/>
          <w:szCs w:val="22"/>
        </w:rPr>
      </w:pPr>
    </w:p>
    <w:p w14:paraId="0639C227"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SÉTIMA</w:t>
      </w:r>
      <w:r w:rsidRPr="009B21AF">
        <w:rPr>
          <w:rFonts w:ascii="Calibri" w:hAnsi="Calibri" w:cs="Calibri"/>
          <w:b/>
          <w:bCs/>
          <w:sz w:val="22"/>
          <w:szCs w:val="22"/>
        </w:rPr>
        <w:t xml:space="preserve"> - DA FISCALIZAÇÃO DO CONTRATO</w:t>
      </w:r>
    </w:p>
    <w:p w14:paraId="70DA0797" w14:textId="5DE58CEB" w:rsidR="009A7F89" w:rsidRPr="009A7F89"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 xml:space="preserve">A gestão do Contrato será realizada pela </w:t>
      </w:r>
      <w:proofErr w:type="spellStart"/>
      <w:r>
        <w:rPr>
          <w:rFonts w:ascii="Calibri" w:hAnsi="Calibri" w:cs="Calibri"/>
          <w:sz w:val="22"/>
          <w:szCs w:val="22"/>
        </w:rPr>
        <w:t>Udesc</w:t>
      </w:r>
      <w:proofErr w:type="spellEnd"/>
      <w:r w:rsidRPr="009A7F89">
        <w:rPr>
          <w:rFonts w:ascii="Calibri" w:hAnsi="Calibri" w:cs="Calibri"/>
          <w:sz w:val="22"/>
          <w:szCs w:val="22"/>
        </w:rPr>
        <w:t xml:space="preserve"> devendo ser observado o disposto no art. </w:t>
      </w:r>
      <w:r w:rsidR="004145F2">
        <w:rPr>
          <w:rFonts w:ascii="Calibri" w:hAnsi="Calibri" w:cs="Calibri"/>
          <w:sz w:val="22"/>
          <w:szCs w:val="22"/>
        </w:rPr>
        <w:t>117</w:t>
      </w:r>
      <w:r w:rsidRPr="009A7F89">
        <w:rPr>
          <w:rFonts w:ascii="Calibri" w:hAnsi="Calibri" w:cs="Calibri"/>
          <w:sz w:val="22"/>
          <w:szCs w:val="22"/>
        </w:rPr>
        <w:t xml:space="preserve"> da Lei</w:t>
      </w:r>
      <w:r w:rsidR="004145F2">
        <w:rPr>
          <w:rFonts w:ascii="Calibri" w:hAnsi="Calibri" w:cs="Calibri"/>
          <w:sz w:val="22"/>
          <w:szCs w:val="22"/>
        </w:rPr>
        <w:t xml:space="preserve"> 14.133/21</w:t>
      </w:r>
      <w:r w:rsidRPr="009A7F89">
        <w:rPr>
          <w:rFonts w:ascii="Calibri" w:hAnsi="Calibri" w:cs="Calibri"/>
          <w:sz w:val="22"/>
          <w:szCs w:val="22"/>
        </w:rPr>
        <w:t>,</w:t>
      </w:r>
      <w:r>
        <w:rPr>
          <w:rFonts w:ascii="Calibri" w:hAnsi="Calibri" w:cs="Calibri"/>
          <w:sz w:val="22"/>
          <w:szCs w:val="22"/>
        </w:rPr>
        <w:t xml:space="preserve"> bem como na Instrução Normativa UDESC</w:t>
      </w:r>
      <w:r w:rsidRPr="009A7F89">
        <w:t xml:space="preserve"> </w:t>
      </w:r>
      <w:r w:rsidRPr="009A7F89">
        <w:rPr>
          <w:rFonts w:ascii="Calibri" w:hAnsi="Calibri" w:cs="Calibri"/>
          <w:sz w:val="22"/>
          <w:szCs w:val="22"/>
        </w:rPr>
        <w:t>Nº 017, de 25 de novembro de 2019.</w:t>
      </w:r>
    </w:p>
    <w:p w14:paraId="7762193F" w14:textId="2D94EF59" w:rsidR="009A7F89"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 xml:space="preserve">A execução do Contrato será acompanhada e fiscalizada por servidor(es) designado(s) pela </w:t>
      </w:r>
      <w:proofErr w:type="spellStart"/>
      <w:r>
        <w:rPr>
          <w:rFonts w:ascii="Calibri" w:hAnsi="Calibri" w:cs="Calibri"/>
          <w:sz w:val="22"/>
          <w:szCs w:val="22"/>
        </w:rPr>
        <w:t>Udesc</w:t>
      </w:r>
      <w:proofErr w:type="spellEnd"/>
      <w:r w:rsidRPr="009A7F89">
        <w:rPr>
          <w:rFonts w:ascii="Calibri" w:hAnsi="Calibri" w:cs="Calibri"/>
          <w:sz w:val="22"/>
          <w:szCs w:val="22"/>
        </w:rPr>
        <w:t>, para esse fim, na forma do</w:t>
      </w:r>
      <w:r w:rsidR="004145F2">
        <w:rPr>
          <w:rFonts w:ascii="Calibri" w:hAnsi="Calibri" w:cs="Calibri"/>
          <w:sz w:val="22"/>
          <w:szCs w:val="22"/>
        </w:rPr>
        <w:t xml:space="preserve"> </w:t>
      </w:r>
      <w:r w:rsidR="004145F2" w:rsidRPr="009A7F89">
        <w:rPr>
          <w:rFonts w:ascii="Calibri" w:hAnsi="Calibri" w:cs="Calibri"/>
          <w:sz w:val="22"/>
          <w:szCs w:val="22"/>
        </w:rPr>
        <w:t xml:space="preserve">art. </w:t>
      </w:r>
      <w:r w:rsidR="004145F2">
        <w:rPr>
          <w:rFonts w:ascii="Calibri" w:hAnsi="Calibri" w:cs="Calibri"/>
          <w:sz w:val="22"/>
          <w:szCs w:val="22"/>
        </w:rPr>
        <w:t>117</w:t>
      </w:r>
      <w:r w:rsidR="004145F2" w:rsidRPr="009A7F89">
        <w:rPr>
          <w:rFonts w:ascii="Calibri" w:hAnsi="Calibri" w:cs="Calibri"/>
          <w:sz w:val="22"/>
          <w:szCs w:val="22"/>
        </w:rPr>
        <w:t xml:space="preserve"> da Lei</w:t>
      </w:r>
      <w:r w:rsidR="004145F2">
        <w:rPr>
          <w:rFonts w:ascii="Calibri" w:hAnsi="Calibri" w:cs="Calibri"/>
          <w:sz w:val="22"/>
          <w:szCs w:val="22"/>
        </w:rPr>
        <w:t xml:space="preserve"> 14.133/21</w:t>
      </w:r>
      <w:r>
        <w:rPr>
          <w:rFonts w:ascii="Calibri" w:hAnsi="Calibri" w:cs="Calibri"/>
          <w:sz w:val="22"/>
          <w:szCs w:val="22"/>
        </w:rPr>
        <w:t>, bem como na Instrução Normativa UDESC</w:t>
      </w:r>
      <w:r w:rsidRPr="009A7F89">
        <w:t xml:space="preserve"> </w:t>
      </w:r>
      <w:r w:rsidRPr="009A7F89">
        <w:rPr>
          <w:rFonts w:ascii="Calibri" w:hAnsi="Calibri" w:cs="Calibri"/>
          <w:sz w:val="22"/>
          <w:szCs w:val="22"/>
        </w:rPr>
        <w:t>Nº 017, de 25 de novembro de 2019.</w:t>
      </w:r>
    </w:p>
    <w:p w14:paraId="096F8D96" w14:textId="47A6262D" w:rsidR="00F81BF6" w:rsidRDefault="009A7F89" w:rsidP="009A7F89">
      <w:pPr>
        <w:tabs>
          <w:tab w:val="left" w:pos="567"/>
        </w:tabs>
        <w:ind w:right="46"/>
        <w:jc w:val="both"/>
        <w:rPr>
          <w:rFonts w:ascii="Calibri" w:hAnsi="Calibri" w:cs="Calibri"/>
          <w:sz w:val="22"/>
          <w:szCs w:val="22"/>
        </w:rPr>
      </w:pPr>
      <w:r w:rsidRPr="009A7F89">
        <w:rPr>
          <w:rFonts w:ascii="Calibri" w:hAnsi="Calibri" w:cs="Calibri"/>
          <w:sz w:val="22"/>
          <w:szCs w:val="22"/>
        </w:rPr>
        <w:t>A fiscalização exercida pelo(s) fiscal(ais) do Contrato, não reduz nem exclui a responsabilidade da CONTRATA</w:t>
      </w:r>
      <w:r w:rsidR="00627FFC">
        <w:rPr>
          <w:rFonts w:ascii="Calibri" w:hAnsi="Calibri" w:cs="Calibri"/>
          <w:sz w:val="22"/>
          <w:szCs w:val="22"/>
        </w:rPr>
        <w:t>DA</w:t>
      </w:r>
      <w:r w:rsidRPr="009A7F89">
        <w:rPr>
          <w:rFonts w:ascii="Calibri" w:hAnsi="Calibri" w:cs="Calibri"/>
          <w:sz w:val="22"/>
          <w:szCs w:val="22"/>
        </w:rPr>
        <w:t>, inclusive de terceiros, por qualquer irregularidade</w:t>
      </w:r>
      <w:r w:rsidR="00F81BF6" w:rsidRPr="009B21AF">
        <w:rPr>
          <w:rFonts w:ascii="Calibri" w:hAnsi="Calibri" w:cs="Calibri"/>
          <w:sz w:val="22"/>
          <w:szCs w:val="22"/>
        </w:rPr>
        <w:t>.</w:t>
      </w:r>
    </w:p>
    <w:p w14:paraId="1797652C" w14:textId="77777777" w:rsidR="00C1105C" w:rsidRPr="009B21AF" w:rsidRDefault="00C1105C" w:rsidP="00F81BF6">
      <w:pPr>
        <w:tabs>
          <w:tab w:val="left" w:pos="567"/>
        </w:tabs>
        <w:ind w:right="46"/>
        <w:jc w:val="both"/>
        <w:rPr>
          <w:rFonts w:ascii="Calibri" w:hAnsi="Calibri" w:cs="Calibri"/>
          <w:sz w:val="22"/>
          <w:szCs w:val="22"/>
        </w:rPr>
      </w:pPr>
    </w:p>
    <w:p w14:paraId="26110CDF" w14:textId="77777777" w:rsidR="00C1105C" w:rsidRPr="009B21AF" w:rsidRDefault="00C1105C" w:rsidP="00C1105C">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OITAVA</w:t>
      </w:r>
      <w:r w:rsidR="00D00E77">
        <w:rPr>
          <w:rFonts w:ascii="Calibri" w:hAnsi="Calibri" w:cs="Calibri"/>
          <w:b/>
          <w:bCs/>
          <w:sz w:val="22"/>
          <w:szCs w:val="22"/>
        </w:rPr>
        <w:t xml:space="preserve"> </w:t>
      </w:r>
      <w:r w:rsidRPr="009B21AF">
        <w:rPr>
          <w:rFonts w:ascii="Calibri" w:hAnsi="Calibri" w:cs="Calibri"/>
          <w:b/>
          <w:bCs/>
          <w:sz w:val="22"/>
          <w:szCs w:val="22"/>
        </w:rPr>
        <w:t xml:space="preserve">– </w:t>
      </w:r>
      <w:r w:rsidRPr="00C1105C">
        <w:rPr>
          <w:rFonts w:ascii="Calibri" w:hAnsi="Calibri" w:cs="Calibri"/>
          <w:b/>
          <w:bCs/>
          <w:sz w:val="22"/>
          <w:szCs w:val="22"/>
        </w:rPr>
        <w:t>Das Sanções Administrativas</w:t>
      </w:r>
    </w:p>
    <w:p w14:paraId="77279037" w14:textId="0B9BD236" w:rsidR="00C1105C" w:rsidRDefault="00C1105C" w:rsidP="00C1105C">
      <w:pPr>
        <w:jc w:val="both"/>
        <w:rPr>
          <w:rFonts w:ascii="Calibri" w:hAnsi="Calibri" w:cs="Calibri"/>
          <w:sz w:val="22"/>
          <w:szCs w:val="22"/>
        </w:rPr>
      </w:pPr>
      <w:r w:rsidRPr="00C1105C">
        <w:rPr>
          <w:rFonts w:ascii="Calibri" w:hAnsi="Calibri" w:cs="Calibri"/>
          <w:sz w:val="22"/>
          <w:szCs w:val="22"/>
        </w:rPr>
        <w:t>As empresas que não cumprirem as normas de licitação e as obrigações</w:t>
      </w:r>
      <w:r>
        <w:rPr>
          <w:rFonts w:ascii="Calibri" w:hAnsi="Calibri" w:cs="Calibri"/>
          <w:sz w:val="22"/>
          <w:szCs w:val="22"/>
        </w:rPr>
        <w:t xml:space="preserve"> </w:t>
      </w:r>
      <w:r w:rsidRPr="00C1105C">
        <w:rPr>
          <w:rFonts w:ascii="Calibri" w:hAnsi="Calibri" w:cs="Calibri"/>
          <w:sz w:val="22"/>
          <w:szCs w:val="22"/>
        </w:rPr>
        <w:t>contratuais ora assumidas estarão sujeitas às sanções e penalidades</w:t>
      </w:r>
      <w:r>
        <w:rPr>
          <w:rFonts w:ascii="Calibri" w:hAnsi="Calibri" w:cs="Calibri"/>
          <w:sz w:val="22"/>
          <w:szCs w:val="22"/>
        </w:rPr>
        <w:t xml:space="preserve"> </w:t>
      </w:r>
      <w:r w:rsidRPr="00C1105C">
        <w:rPr>
          <w:rFonts w:ascii="Calibri" w:hAnsi="Calibri" w:cs="Calibri"/>
          <w:sz w:val="22"/>
          <w:szCs w:val="22"/>
        </w:rPr>
        <w:t xml:space="preserve">estabelecidas na Lei Federal nº </w:t>
      </w:r>
      <w:r w:rsidR="00B034D3">
        <w:rPr>
          <w:rFonts w:ascii="Calibri" w:hAnsi="Calibri" w:cs="Calibri"/>
          <w:sz w:val="22"/>
          <w:szCs w:val="22"/>
        </w:rPr>
        <w:t>14.133/2021</w:t>
      </w:r>
      <w:r w:rsidRPr="00C1105C">
        <w:rPr>
          <w:rFonts w:ascii="Calibri" w:hAnsi="Calibri" w:cs="Calibri"/>
          <w:sz w:val="22"/>
          <w:szCs w:val="22"/>
        </w:rPr>
        <w:t>, e conforme antevisto</w:t>
      </w:r>
      <w:r>
        <w:rPr>
          <w:rFonts w:ascii="Calibri" w:hAnsi="Calibri" w:cs="Calibri"/>
          <w:sz w:val="22"/>
          <w:szCs w:val="22"/>
        </w:rPr>
        <w:t xml:space="preserve"> </w:t>
      </w:r>
      <w:r w:rsidRPr="00C1105C">
        <w:rPr>
          <w:rFonts w:ascii="Calibri" w:hAnsi="Calibri" w:cs="Calibri"/>
          <w:sz w:val="22"/>
          <w:szCs w:val="22"/>
        </w:rPr>
        <w:t>no Edital d</w:t>
      </w:r>
      <w:r w:rsidR="004145F2">
        <w:rPr>
          <w:rFonts w:ascii="Calibri" w:hAnsi="Calibri" w:cs="Calibri"/>
          <w:sz w:val="22"/>
          <w:szCs w:val="22"/>
        </w:rPr>
        <w:t>este</w:t>
      </w:r>
      <w:r w:rsidRPr="00C1105C">
        <w:rPr>
          <w:rFonts w:ascii="Calibri" w:hAnsi="Calibri" w:cs="Calibri"/>
          <w:sz w:val="22"/>
          <w:szCs w:val="22"/>
        </w:rPr>
        <w:t xml:space="preserve"> certame.</w:t>
      </w:r>
    </w:p>
    <w:p w14:paraId="43D47994" w14:textId="77777777" w:rsidR="00C1105C" w:rsidRPr="009B21AF" w:rsidRDefault="00C1105C" w:rsidP="00C1105C">
      <w:pPr>
        <w:jc w:val="both"/>
        <w:rPr>
          <w:rFonts w:ascii="Calibri" w:hAnsi="Calibri" w:cs="Calibri"/>
          <w:b/>
          <w:bCs/>
          <w:sz w:val="22"/>
          <w:szCs w:val="22"/>
        </w:rPr>
      </w:pPr>
    </w:p>
    <w:p w14:paraId="4948F64F" w14:textId="77777777" w:rsidR="00F81BF6" w:rsidRPr="009B21AF" w:rsidRDefault="00F81BF6" w:rsidP="00F81BF6">
      <w:pPr>
        <w:jc w:val="both"/>
        <w:rPr>
          <w:rFonts w:ascii="Calibri" w:hAnsi="Calibri" w:cs="Calibri"/>
          <w:b/>
          <w:bCs/>
          <w:sz w:val="22"/>
          <w:szCs w:val="22"/>
        </w:rPr>
      </w:pPr>
      <w:r w:rsidRPr="009B21AF">
        <w:rPr>
          <w:rFonts w:ascii="Calibri" w:hAnsi="Calibri" w:cs="Calibri"/>
          <w:b/>
          <w:bCs/>
          <w:sz w:val="22"/>
          <w:szCs w:val="22"/>
        </w:rPr>
        <w:t xml:space="preserve">CLÁUSULA </w:t>
      </w:r>
      <w:r w:rsidR="00C50B66">
        <w:rPr>
          <w:rFonts w:ascii="Calibri" w:hAnsi="Calibri" w:cs="Calibri"/>
          <w:b/>
          <w:bCs/>
          <w:sz w:val="22"/>
          <w:szCs w:val="22"/>
        </w:rPr>
        <w:t>NONA</w:t>
      </w:r>
      <w:r w:rsidR="00D00E77">
        <w:rPr>
          <w:rFonts w:ascii="Calibri" w:hAnsi="Calibri" w:cs="Calibri"/>
          <w:b/>
          <w:bCs/>
          <w:sz w:val="22"/>
          <w:szCs w:val="22"/>
        </w:rPr>
        <w:t xml:space="preserve"> </w:t>
      </w:r>
      <w:r w:rsidRPr="009B21AF">
        <w:rPr>
          <w:rFonts w:ascii="Calibri" w:hAnsi="Calibri" w:cs="Calibri"/>
          <w:b/>
          <w:bCs/>
          <w:sz w:val="22"/>
          <w:szCs w:val="22"/>
        </w:rPr>
        <w:t xml:space="preserve">– </w:t>
      </w:r>
      <w:r w:rsidR="00297CF6" w:rsidRPr="009B21AF">
        <w:rPr>
          <w:rFonts w:ascii="Calibri" w:hAnsi="Calibri" w:cs="Calibri"/>
          <w:b/>
          <w:bCs/>
          <w:sz w:val="22"/>
          <w:szCs w:val="22"/>
        </w:rPr>
        <w:t>DO FORO</w:t>
      </w:r>
    </w:p>
    <w:p w14:paraId="0F1E22D9" w14:textId="77777777" w:rsidR="00F81BF6" w:rsidRPr="009B21AF" w:rsidRDefault="00F81BF6" w:rsidP="00F81BF6">
      <w:pPr>
        <w:pStyle w:val="WW-Corpodetexto2"/>
        <w:autoSpaceDE/>
        <w:rPr>
          <w:rFonts w:ascii="Calibri" w:hAnsi="Calibri" w:cs="Calibri"/>
          <w:bCs/>
          <w:sz w:val="22"/>
          <w:szCs w:val="22"/>
        </w:rPr>
      </w:pPr>
      <w:r w:rsidRPr="009B21AF">
        <w:rPr>
          <w:rFonts w:ascii="Calibri" w:hAnsi="Calibri" w:cs="Calibri"/>
          <w:sz w:val="22"/>
          <w:szCs w:val="22"/>
        </w:rPr>
        <w:t>Fica eleito o Foro da Comarca da Capital, do Estado de Santa Catarina, com a renúncia expressa de qualquer outro, para serem dirimidas questões originárias da execução do presente Contrato.</w:t>
      </w:r>
    </w:p>
    <w:p w14:paraId="122B92C3" w14:textId="77777777" w:rsidR="00F81BF6" w:rsidRPr="009B21AF" w:rsidRDefault="00F81BF6" w:rsidP="00F81BF6">
      <w:pPr>
        <w:jc w:val="both"/>
        <w:rPr>
          <w:rFonts w:ascii="Calibri" w:hAnsi="Calibri" w:cs="Calibri"/>
          <w:bCs/>
          <w:sz w:val="22"/>
          <w:szCs w:val="22"/>
        </w:rPr>
      </w:pPr>
    </w:p>
    <w:p w14:paraId="2CA9F199" w14:textId="77777777" w:rsidR="00F81BF6" w:rsidRPr="000258A7" w:rsidRDefault="00F81BF6" w:rsidP="00F81BF6">
      <w:pPr>
        <w:jc w:val="both"/>
        <w:rPr>
          <w:rFonts w:ascii="Calibri" w:hAnsi="Calibri" w:cs="Calibri"/>
          <w:bCs/>
          <w:sz w:val="22"/>
          <w:szCs w:val="22"/>
        </w:rPr>
      </w:pPr>
      <w:r w:rsidRPr="009B21AF">
        <w:rPr>
          <w:rFonts w:ascii="Calibri" w:hAnsi="Calibri" w:cs="Calibri"/>
          <w:bCs/>
          <w:sz w:val="22"/>
          <w:szCs w:val="22"/>
        </w:rPr>
        <w:t xml:space="preserve">E, por assim estarem justas e contratadas, as partes </w:t>
      </w:r>
      <w:r w:rsidRPr="000258A7">
        <w:rPr>
          <w:rFonts w:ascii="Calibri" w:hAnsi="Calibri" w:cs="Calibri"/>
          <w:bCs/>
          <w:sz w:val="22"/>
          <w:szCs w:val="22"/>
        </w:rPr>
        <w:t xml:space="preserve">assinam o presente Termo </w:t>
      </w:r>
      <w:r w:rsidR="00AE110C" w:rsidRPr="000258A7">
        <w:rPr>
          <w:rFonts w:ascii="Calibri" w:hAnsi="Calibri" w:cs="Calibri"/>
          <w:bCs/>
          <w:sz w:val="22"/>
          <w:szCs w:val="22"/>
        </w:rPr>
        <w:t>D</w:t>
      </w:r>
      <w:r w:rsidR="00C1105C" w:rsidRPr="000258A7">
        <w:rPr>
          <w:rFonts w:ascii="Calibri" w:hAnsi="Calibri" w:cs="Calibri"/>
          <w:bCs/>
          <w:sz w:val="22"/>
          <w:szCs w:val="22"/>
        </w:rPr>
        <w:t>igitalmente</w:t>
      </w:r>
      <w:r w:rsidRPr="000258A7">
        <w:rPr>
          <w:rFonts w:ascii="Calibri" w:hAnsi="Calibri" w:cs="Calibri"/>
          <w:bCs/>
          <w:sz w:val="22"/>
          <w:szCs w:val="22"/>
        </w:rPr>
        <w:t>.</w:t>
      </w:r>
    </w:p>
    <w:p w14:paraId="0EA63B40" w14:textId="77777777" w:rsidR="00F81BF6" w:rsidRPr="000258A7" w:rsidRDefault="00F81BF6" w:rsidP="00F81BF6">
      <w:pPr>
        <w:jc w:val="both"/>
        <w:rPr>
          <w:rFonts w:ascii="Calibri" w:eastAsia="Arial" w:hAnsi="Calibri" w:cs="Calibri"/>
          <w:bCs/>
          <w:sz w:val="22"/>
          <w:szCs w:val="22"/>
        </w:rPr>
      </w:pPr>
      <w:r w:rsidRPr="000258A7">
        <w:rPr>
          <w:rFonts w:ascii="Calibri" w:eastAsia="Arial" w:hAnsi="Calibri" w:cs="Calibri"/>
          <w:bCs/>
          <w:sz w:val="22"/>
          <w:szCs w:val="22"/>
        </w:rPr>
        <w:t xml:space="preserve">                                      </w:t>
      </w:r>
    </w:p>
    <w:p w14:paraId="1A3BB05D" w14:textId="0711EDFB" w:rsidR="00F81BF6" w:rsidRPr="000258A7" w:rsidRDefault="00F30E18" w:rsidP="00C50B66">
      <w:pPr>
        <w:jc w:val="right"/>
        <w:rPr>
          <w:rFonts w:ascii="Calibri" w:eastAsia="Arial" w:hAnsi="Calibri" w:cs="Calibri"/>
          <w:bCs/>
          <w:sz w:val="22"/>
          <w:szCs w:val="22"/>
        </w:rPr>
      </w:pPr>
      <w:sdt>
        <w:sdtPr>
          <w:rPr>
            <w:rFonts w:asciiTheme="minorHAnsi" w:hAnsiTheme="minorHAnsi" w:cstheme="minorHAnsi"/>
            <w:b/>
          </w:rPr>
          <w:alias w:val="Cidade"/>
          <w:tag w:val="Cidade"/>
          <w:id w:val="-2076736009"/>
          <w:placeholder>
            <w:docPart w:val="590081A67C7F46E39196A8EC8C7E68F7"/>
          </w:placeholder>
          <w15:color w:val="FF6600"/>
          <w:dropDownList>
            <w:listItem w:value="Escolher um item."/>
            <w:listItem w:displayText="Florianópolis/SC" w:value="Florianópolis/SC"/>
            <w:listItem w:displayText="Joinville/SC" w:value="Joinville/SC"/>
            <w:listItem w:displayText="Lages/SC" w:value="Lages/SC"/>
            <w:listItem w:displayText="Laguna/SC" w:value="Laguna/SC"/>
            <w:listItem w:displayText="Balneário Camboriú/SC" w:value="Balneário Camboriú/SC"/>
            <w:listItem w:displayText="Chapecó/SC" w:value="Chapecó/SC"/>
            <w:listItem w:displayText="São Bento do Sul/SC" w:value="São Bento do Sul/SC"/>
            <w:listItem w:displayText="Ibirama/SC" w:value="Ibirama/SC"/>
          </w:dropDownList>
        </w:sdtPr>
        <w:sdtEndPr/>
        <w:sdtContent>
          <w:r w:rsidR="00737D1B" w:rsidRPr="000258A7">
            <w:rPr>
              <w:rFonts w:asciiTheme="minorHAnsi" w:hAnsiTheme="minorHAnsi" w:cstheme="minorHAnsi"/>
              <w:b/>
            </w:rPr>
            <w:t>Florianópolis/SC</w:t>
          </w:r>
        </w:sdtContent>
      </w:sdt>
      <w:r w:rsidR="00DC6BAC" w:rsidRPr="000258A7">
        <w:rPr>
          <w:rFonts w:ascii="Calibri" w:hAnsi="Calibri" w:cs="Calibri"/>
          <w:bCs/>
          <w:sz w:val="22"/>
          <w:szCs w:val="22"/>
        </w:rPr>
        <w:t>, conforme datas das assinaturas digitais</w:t>
      </w:r>
      <w:r w:rsidR="00F81BF6" w:rsidRPr="000258A7">
        <w:rPr>
          <w:rFonts w:ascii="Calibri" w:hAnsi="Calibri" w:cs="Calibri"/>
          <w:bCs/>
          <w:sz w:val="22"/>
          <w:szCs w:val="22"/>
        </w:rPr>
        <w:t>.</w:t>
      </w:r>
    </w:p>
    <w:p w14:paraId="7EE99668" w14:textId="77777777" w:rsidR="00F81BF6" w:rsidRPr="000258A7" w:rsidRDefault="00F81BF6" w:rsidP="00F81BF6">
      <w:pPr>
        <w:jc w:val="both"/>
        <w:rPr>
          <w:rFonts w:ascii="Calibri" w:hAnsi="Calibri" w:cs="Calibri"/>
          <w:bCs/>
          <w:sz w:val="22"/>
          <w:szCs w:val="22"/>
        </w:rPr>
      </w:pPr>
      <w:r w:rsidRPr="000258A7">
        <w:rPr>
          <w:rFonts w:ascii="Calibri" w:eastAsia="Arial" w:hAnsi="Calibri" w:cs="Calibri"/>
          <w:bCs/>
          <w:sz w:val="22"/>
          <w:szCs w:val="22"/>
        </w:rPr>
        <w:t xml:space="preserve"> </w:t>
      </w:r>
    </w:p>
    <w:p w14:paraId="623BFD94" w14:textId="77777777" w:rsidR="00F81BF6" w:rsidRPr="000258A7" w:rsidRDefault="00F81BF6" w:rsidP="00F81BF6">
      <w:pPr>
        <w:pStyle w:val="A121070"/>
        <w:autoSpaceDE/>
        <w:spacing w:after="120"/>
        <w:ind w:left="0" w:right="-3" w:firstLine="0"/>
        <w:rPr>
          <w:rFonts w:ascii="Calibri" w:hAnsi="Calibri" w:cs="Calibri"/>
          <w:sz w:val="22"/>
          <w:szCs w:val="22"/>
        </w:rPr>
      </w:pPr>
    </w:p>
    <w:tbl>
      <w:tblPr>
        <w:tblW w:w="0" w:type="auto"/>
        <w:tblInd w:w="80" w:type="dxa"/>
        <w:tblLayout w:type="fixed"/>
        <w:tblCellMar>
          <w:left w:w="70" w:type="dxa"/>
          <w:right w:w="70" w:type="dxa"/>
        </w:tblCellMar>
        <w:tblLook w:val="0000" w:firstRow="0" w:lastRow="0" w:firstColumn="0" w:lastColumn="0" w:noHBand="0" w:noVBand="0"/>
      </w:tblPr>
      <w:tblGrid>
        <w:gridCol w:w="4533"/>
        <w:gridCol w:w="795"/>
        <w:gridCol w:w="4545"/>
      </w:tblGrid>
      <w:tr w:rsidR="00F81BF6" w:rsidRPr="009B21AF" w14:paraId="68D15019" w14:textId="77777777" w:rsidTr="00C50B66">
        <w:tc>
          <w:tcPr>
            <w:tcW w:w="4533" w:type="dxa"/>
          </w:tcPr>
          <w:p w14:paraId="5F0F781A" w14:textId="77777777" w:rsidR="00F81BF6" w:rsidRPr="000258A7" w:rsidRDefault="00F81BF6" w:rsidP="00786340">
            <w:pPr>
              <w:jc w:val="both"/>
              <w:rPr>
                <w:rFonts w:ascii="Calibri" w:hAnsi="Calibri" w:cs="Calibri"/>
                <w:sz w:val="22"/>
                <w:szCs w:val="22"/>
              </w:rPr>
            </w:pPr>
          </w:p>
        </w:tc>
        <w:tc>
          <w:tcPr>
            <w:tcW w:w="795" w:type="dxa"/>
          </w:tcPr>
          <w:p w14:paraId="6F7F6046" w14:textId="77777777" w:rsidR="00F81BF6" w:rsidRPr="000258A7" w:rsidRDefault="00F81BF6" w:rsidP="00786340">
            <w:pPr>
              <w:snapToGrid w:val="0"/>
              <w:jc w:val="both"/>
              <w:rPr>
                <w:rFonts w:ascii="Calibri" w:hAnsi="Calibri" w:cs="Calibri"/>
                <w:sz w:val="22"/>
                <w:szCs w:val="22"/>
              </w:rPr>
            </w:pPr>
          </w:p>
        </w:tc>
        <w:tc>
          <w:tcPr>
            <w:tcW w:w="4545" w:type="dxa"/>
          </w:tcPr>
          <w:p w14:paraId="049D4DAD" w14:textId="77777777" w:rsidR="00C50B66" w:rsidRPr="000258A7" w:rsidRDefault="00C50B66" w:rsidP="00C50B66">
            <w:pPr>
              <w:ind w:right="27"/>
              <w:jc w:val="center"/>
              <w:rPr>
                <w:rFonts w:ascii="Calibri" w:hAnsi="Calibri" w:cs="Calibri"/>
                <w:i/>
                <w:iCs/>
                <w:sz w:val="22"/>
                <w:u w:val="single"/>
              </w:rPr>
            </w:pPr>
            <w:r w:rsidRPr="000258A7">
              <w:rPr>
                <w:rFonts w:ascii="Calibri" w:hAnsi="Calibri" w:cs="Calibri"/>
                <w:i/>
                <w:iCs/>
                <w:sz w:val="22"/>
                <w:u w:val="single"/>
              </w:rPr>
              <w:t>(Assinatura Digital)</w:t>
            </w:r>
          </w:p>
          <w:p w14:paraId="21B99D39" w14:textId="77777777" w:rsidR="00F81BF6" w:rsidRPr="00C50B66" w:rsidRDefault="00F81BF6" w:rsidP="00BB2DC6">
            <w:pPr>
              <w:jc w:val="center"/>
              <w:rPr>
                <w:rFonts w:ascii="Calibri" w:hAnsi="Calibri" w:cs="Calibri"/>
                <w:b/>
                <w:bCs/>
                <w:sz w:val="22"/>
                <w:szCs w:val="22"/>
              </w:rPr>
            </w:pPr>
            <w:r w:rsidRPr="000258A7">
              <w:rPr>
                <w:rFonts w:ascii="Calibri" w:hAnsi="Calibri" w:cs="Calibri"/>
                <w:b/>
                <w:bCs/>
                <w:sz w:val="22"/>
                <w:szCs w:val="22"/>
              </w:rPr>
              <w:t>CONTRATADA</w:t>
            </w:r>
          </w:p>
        </w:tc>
      </w:tr>
    </w:tbl>
    <w:p w14:paraId="08C11CDF" w14:textId="77777777" w:rsidR="00A54DA0" w:rsidRDefault="00A54DA0" w:rsidP="000258A7">
      <w:pPr>
        <w:rPr>
          <w:rFonts w:ascii="Calibri" w:hAnsi="Calibri" w:cs="Arial"/>
          <w:b/>
          <w:sz w:val="22"/>
          <w:szCs w:val="22"/>
        </w:rPr>
        <w:sectPr w:rsidR="00A54DA0" w:rsidSect="00A54DA0">
          <w:headerReference w:type="default" r:id="rId20"/>
          <w:footerReference w:type="default" r:id="rId21"/>
          <w:pgSz w:w="11907" w:h="16840" w:code="9"/>
          <w:pgMar w:top="851" w:right="851" w:bottom="794" w:left="1134" w:header="567" w:footer="567" w:gutter="0"/>
          <w:cols w:space="720"/>
          <w:docGrid w:linePitch="326"/>
        </w:sectPr>
      </w:pPr>
      <w:bookmarkStart w:id="8" w:name="Anexo_VII"/>
    </w:p>
    <w:bookmarkEnd w:id="8"/>
    <w:p w14:paraId="55605425" w14:textId="77777777" w:rsidR="000258A7" w:rsidRPr="00E90298" w:rsidRDefault="000258A7" w:rsidP="000258A7">
      <w:pPr>
        <w:jc w:val="center"/>
        <w:rPr>
          <w:rFonts w:ascii="Calibri" w:hAnsi="Calibri" w:cs="Arial"/>
          <w:b/>
          <w:sz w:val="22"/>
          <w:szCs w:val="22"/>
        </w:rPr>
      </w:pPr>
      <w:r>
        <w:rPr>
          <w:rFonts w:ascii="Calibri" w:hAnsi="Calibri" w:cs="Arial"/>
          <w:b/>
          <w:sz w:val="22"/>
          <w:szCs w:val="22"/>
        </w:rPr>
        <w:lastRenderedPageBreak/>
        <w:t>ANEXO VI</w:t>
      </w:r>
    </w:p>
    <w:p w14:paraId="60F7720D" w14:textId="3C2E42F1" w:rsidR="00F803EB" w:rsidRPr="000258A7" w:rsidRDefault="00F803EB" w:rsidP="00F803EB">
      <w:pPr>
        <w:pStyle w:val="Ttulo8"/>
        <w:numPr>
          <w:ilvl w:val="0"/>
          <w:numId w:val="0"/>
        </w:numPr>
        <w:rPr>
          <w:rFonts w:ascii="Calibri" w:hAnsi="Calibri" w:cs="Arial"/>
          <w:bCs w:val="0"/>
          <w:szCs w:val="22"/>
        </w:rPr>
      </w:pPr>
      <w:r w:rsidRPr="000258A7">
        <w:rPr>
          <w:rFonts w:ascii="Calibri" w:hAnsi="Calibri" w:cs="Arial"/>
          <w:bCs w:val="0"/>
          <w:szCs w:val="22"/>
        </w:rPr>
        <w:t xml:space="preserve">PREGÃO ELETRÔNICO nº </w:t>
      </w:r>
      <w:r w:rsidR="000258A7" w:rsidRPr="000258A7">
        <w:rPr>
          <w:rFonts w:ascii="Calibri" w:hAnsi="Calibri" w:cs="Arial"/>
          <w:bCs w:val="0"/>
          <w:szCs w:val="22"/>
        </w:rPr>
        <w:t>1786</w:t>
      </w:r>
      <w:r w:rsidR="00F2392A" w:rsidRPr="000258A7">
        <w:rPr>
          <w:rFonts w:ascii="Calibri" w:hAnsi="Calibri" w:cs="Arial"/>
          <w:bCs w:val="0"/>
          <w:szCs w:val="22"/>
        </w:rPr>
        <w:t>/20</w:t>
      </w:r>
      <w:r w:rsidR="00095A81" w:rsidRPr="000258A7">
        <w:rPr>
          <w:rFonts w:ascii="Calibri" w:hAnsi="Calibri" w:cs="Arial"/>
          <w:bCs w:val="0"/>
          <w:szCs w:val="22"/>
        </w:rPr>
        <w:t>2</w:t>
      </w:r>
      <w:r w:rsidR="00170C9D" w:rsidRPr="000258A7">
        <w:rPr>
          <w:rFonts w:ascii="Calibri" w:hAnsi="Calibri" w:cs="Arial"/>
          <w:bCs w:val="0"/>
          <w:szCs w:val="22"/>
        </w:rPr>
        <w:t>4</w:t>
      </w:r>
    </w:p>
    <w:tbl>
      <w:tblPr>
        <w:tblW w:w="15020" w:type="dxa"/>
        <w:tblCellMar>
          <w:left w:w="0" w:type="dxa"/>
          <w:right w:w="0" w:type="dxa"/>
        </w:tblCellMar>
        <w:tblLook w:val="0000" w:firstRow="0" w:lastRow="0" w:firstColumn="0" w:lastColumn="0" w:noHBand="0" w:noVBand="0"/>
      </w:tblPr>
      <w:tblGrid>
        <w:gridCol w:w="2229"/>
        <w:gridCol w:w="12791"/>
      </w:tblGrid>
      <w:tr w:rsidR="00F803EB" w:rsidRPr="000258A7" w14:paraId="37DEDA4B" w14:textId="77777777" w:rsidTr="001D4029">
        <w:trPr>
          <w:trHeight w:val="389"/>
        </w:trPr>
        <w:tc>
          <w:tcPr>
            <w:tcW w:w="2213" w:type="dxa"/>
            <w:tcBorders>
              <w:top w:val="nil"/>
              <w:left w:val="nil"/>
              <w:bottom w:val="nil"/>
              <w:right w:val="nil"/>
            </w:tcBorders>
            <w:noWrap/>
            <w:vAlign w:val="bottom"/>
          </w:tcPr>
          <w:p w14:paraId="0FDF5942" w14:textId="77777777" w:rsidR="00F803EB" w:rsidRPr="000258A7" w:rsidRDefault="00F803EB" w:rsidP="00FA48CA">
            <w:pPr>
              <w:rPr>
                <w:rFonts w:ascii="Calibri" w:eastAsia="Arial Unicode MS" w:hAnsi="Calibri" w:cs="Arial"/>
                <w:sz w:val="22"/>
                <w:szCs w:val="22"/>
              </w:rPr>
            </w:pPr>
          </w:p>
        </w:tc>
        <w:tc>
          <w:tcPr>
            <w:tcW w:w="12807" w:type="dxa"/>
            <w:tcBorders>
              <w:top w:val="nil"/>
              <w:left w:val="nil"/>
              <w:bottom w:val="nil"/>
              <w:right w:val="nil"/>
            </w:tcBorders>
          </w:tcPr>
          <w:p w14:paraId="066FE81C" w14:textId="77777777" w:rsidR="00F803EB" w:rsidRPr="000258A7" w:rsidRDefault="00F803EB" w:rsidP="00FA48CA">
            <w:pPr>
              <w:ind w:left="-2213"/>
              <w:jc w:val="center"/>
              <w:rPr>
                <w:rFonts w:ascii="Calibri" w:hAnsi="Calibri" w:cs="Arial"/>
                <w:bCs/>
                <w:sz w:val="22"/>
                <w:szCs w:val="22"/>
              </w:rPr>
            </w:pPr>
            <w:r w:rsidRPr="000258A7">
              <w:rPr>
                <w:rFonts w:ascii="Calibri" w:hAnsi="Calibri" w:cs="Arial"/>
                <w:bCs/>
                <w:sz w:val="22"/>
                <w:szCs w:val="22"/>
              </w:rPr>
              <w:t>MODELO DE AUTORIZAÇÃO DE FORNECIMENTO</w:t>
            </w:r>
            <w:r w:rsidR="00BB2DC6" w:rsidRPr="000258A7">
              <w:rPr>
                <w:rFonts w:ascii="Calibri" w:hAnsi="Calibri" w:cs="Arial"/>
                <w:bCs/>
                <w:sz w:val="22"/>
                <w:szCs w:val="22"/>
              </w:rPr>
              <w:t>/ORDEM DE SERVIÇO</w:t>
            </w:r>
          </w:p>
          <w:p w14:paraId="0E283751" w14:textId="77777777" w:rsidR="00F803EB" w:rsidRPr="000258A7" w:rsidRDefault="00F803EB" w:rsidP="00FA48CA">
            <w:pPr>
              <w:spacing w:line="120" w:lineRule="auto"/>
              <w:rPr>
                <w:rFonts w:ascii="Calibri" w:eastAsia="Arial Unicode MS" w:hAnsi="Calibri" w:cs="Arial"/>
                <w:b/>
                <w:sz w:val="22"/>
                <w:szCs w:val="22"/>
              </w:rPr>
            </w:pPr>
          </w:p>
        </w:tc>
      </w:tr>
    </w:tbl>
    <w:p w14:paraId="7B694E1A" w14:textId="1EEB15E9" w:rsidR="00F803EB" w:rsidRPr="000258A7" w:rsidRDefault="00F803EB" w:rsidP="00F803EB">
      <w:pPr>
        <w:rPr>
          <w:rFonts w:ascii="Calibri" w:hAnsi="Calibri" w:cs="Arial"/>
          <w:sz w:val="20"/>
          <w:szCs w:val="20"/>
        </w:rPr>
      </w:pPr>
      <w:r w:rsidRPr="000258A7">
        <w:rPr>
          <w:rFonts w:ascii="Calibri" w:hAnsi="Calibri" w:cs="Arial"/>
          <w:sz w:val="20"/>
          <w:szCs w:val="20"/>
        </w:rPr>
        <w:t xml:space="preserve">Autorização de fornecimento vinculada ao Edital de Pregão Eletrônico nº </w:t>
      </w:r>
      <w:r w:rsidR="00C50B66" w:rsidRPr="000258A7">
        <w:rPr>
          <w:rFonts w:ascii="Calibri" w:hAnsi="Calibri" w:cs="Arial"/>
          <w:sz w:val="20"/>
          <w:szCs w:val="20"/>
        </w:rPr>
        <w:t>_____</w:t>
      </w:r>
      <w:r w:rsidR="00F2392A" w:rsidRPr="000258A7">
        <w:rPr>
          <w:rFonts w:ascii="Calibri" w:hAnsi="Calibri" w:cs="Arial"/>
          <w:sz w:val="20"/>
          <w:szCs w:val="20"/>
        </w:rPr>
        <w:t>/20</w:t>
      </w:r>
      <w:r w:rsidR="00095A81" w:rsidRPr="000258A7">
        <w:rPr>
          <w:rFonts w:ascii="Calibri" w:hAnsi="Calibri" w:cs="Arial"/>
          <w:sz w:val="20"/>
          <w:szCs w:val="20"/>
        </w:rPr>
        <w:t>2</w:t>
      </w:r>
      <w:r w:rsidR="00A414C7" w:rsidRPr="000258A7">
        <w:rPr>
          <w:rFonts w:ascii="Calibri" w:hAnsi="Calibri" w:cs="Arial"/>
          <w:sz w:val="20"/>
          <w:szCs w:val="20"/>
        </w:rPr>
        <w:t>4</w:t>
      </w:r>
    </w:p>
    <w:p w14:paraId="11E63A01" w14:textId="57C8073F" w:rsidR="00F803EB" w:rsidRPr="000258A7" w:rsidRDefault="00BB2DC6" w:rsidP="00F803EB">
      <w:pPr>
        <w:rPr>
          <w:rFonts w:ascii="Calibri" w:hAnsi="Calibri"/>
          <w:sz w:val="20"/>
          <w:szCs w:val="20"/>
        </w:rPr>
      </w:pPr>
      <w:r w:rsidRPr="000258A7">
        <w:rPr>
          <w:rFonts w:ascii="Calibri" w:hAnsi="Calibri" w:cs="Arial"/>
          <w:sz w:val="20"/>
          <w:szCs w:val="20"/>
        </w:rPr>
        <w:t xml:space="preserve">Autorização de fornecimento / </w:t>
      </w:r>
      <w:r w:rsidRPr="000258A7">
        <w:rPr>
          <w:rFonts w:ascii="Calibri" w:hAnsi="Calibri"/>
          <w:sz w:val="20"/>
          <w:szCs w:val="20"/>
        </w:rPr>
        <w:t>Ordem de Serviço nº ______/20</w:t>
      </w:r>
      <w:r w:rsidR="00095A81" w:rsidRPr="000258A7">
        <w:rPr>
          <w:rFonts w:ascii="Calibri" w:hAnsi="Calibri"/>
          <w:sz w:val="20"/>
          <w:szCs w:val="20"/>
        </w:rPr>
        <w:t>2</w:t>
      </w:r>
      <w:r w:rsidR="00A414C7" w:rsidRPr="000258A7">
        <w:rPr>
          <w:rFonts w:ascii="Calibri" w:hAnsi="Calibri"/>
          <w:sz w:val="20"/>
          <w:szCs w:val="20"/>
        </w:rPr>
        <w:t>4</w:t>
      </w:r>
      <w:r w:rsidR="00F803EB" w:rsidRPr="000258A7">
        <w:rPr>
          <w:rFonts w:ascii="Calibri" w:hAnsi="Calibri"/>
          <w:sz w:val="20"/>
          <w:szCs w:val="20"/>
        </w:rPr>
        <w:t xml:space="preserve">                                                                                                                                         </w:t>
      </w:r>
    </w:p>
    <w:p w14:paraId="484BE3E5" w14:textId="77777777" w:rsidR="00F803EB" w:rsidRPr="000258A7" w:rsidRDefault="00F803EB" w:rsidP="00F803EB">
      <w:pPr>
        <w:rPr>
          <w:rFonts w:ascii="Calibri" w:hAnsi="Calibri"/>
          <w:sz w:val="20"/>
          <w:szCs w:val="20"/>
        </w:rPr>
      </w:pPr>
    </w:p>
    <w:tbl>
      <w:tblPr>
        <w:tblW w:w="152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8"/>
        <w:gridCol w:w="1149"/>
        <w:gridCol w:w="2478"/>
        <w:gridCol w:w="2543"/>
        <w:gridCol w:w="283"/>
        <w:gridCol w:w="1752"/>
        <w:gridCol w:w="658"/>
        <w:gridCol w:w="709"/>
        <w:gridCol w:w="142"/>
        <w:gridCol w:w="992"/>
        <w:gridCol w:w="850"/>
        <w:gridCol w:w="355"/>
        <w:gridCol w:w="779"/>
        <w:gridCol w:w="142"/>
        <w:gridCol w:w="1456"/>
      </w:tblGrid>
      <w:tr w:rsidR="00F803EB" w:rsidRPr="000258A7" w14:paraId="2884994F" w14:textId="77777777" w:rsidTr="00FA48CA">
        <w:trPr>
          <w:cantSplit/>
          <w:jc w:val="center"/>
        </w:trPr>
        <w:tc>
          <w:tcPr>
            <w:tcW w:w="7158" w:type="dxa"/>
            <w:gridSpan w:val="4"/>
          </w:tcPr>
          <w:p w14:paraId="2272B67D" w14:textId="77777777" w:rsidR="00F803EB" w:rsidRPr="000258A7" w:rsidRDefault="00F803EB" w:rsidP="00F803EB">
            <w:pPr>
              <w:rPr>
                <w:rFonts w:ascii="Calibri" w:hAnsi="Calibri" w:cs="Arial"/>
                <w:sz w:val="18"/>
                <w:szCs w:val="18"/>
              </w:rPr>
            </w:pPr>
            <w:r w:rsidRPr="000258A7">
              <w:rPr>
                <w:rFonts w:ascii="Calibri" w:hAnsi="Calibri" w:cs="Arial"/>
                <w:sz w:val="18"/>
                <w:szCs w:val="18"/>
              </w:rPr>
              <w:t>Fornecedor:</w:t>
            </w:r>
          </w:p>
        </w:tc>
        <w:tc>
          <w:tcPr>
            <w:tcW w:w="8118" w:type="dxa"/>
            <w:gridSpan w:val="11"/>
          </w:tcPr>
          <w:p w14:paraId="25CF9B46" w14:textId="77777777" w:rsidR="00F803EB" w:rsidRPr="000258A7" w:rsidRDefault="00F803EB" w:rsidP="00FA48CA">
            <w:pPr>
              <w:rPr>
                <w:rFonts w:ascii="Calibri" w:hAnsi="Calibri" w:cs="Arial"/>
                <w:sz w:val="18"/>
                <w:szCs w:val="18"/>
              </w:rPr>
            </w:pPr>
            <w:r w:rsidRPr="000258A7">
              <w:rPr>
                <w:rFonts w:ascii="Calibri" w:hAnsi="Calibri" w:cs="Arial"/>
                <w:sz w:val="18"/>
                <w:szCs w:val="18"/>
              </w:rPr>
              <w:t>Endereço:</w:t>
            </w:r>
          </w:p>
        </w:tc>
      </w:tr>
      <w:tr w:rsidR="00F803EB" w:rsidRPr="000258A7" w14:paraId="7BF45C31" w14:textId="77777777" w:rsidTr="00FA48CA">
        <w:trPr>
          <w:cantSplit/>
          <w:jc w:val="center"/>
        </w:trPr>
        <w:tc>
          <w:tcPr>
            <w:tcW w:w="7158" w:type="dxa"/>
            <w:gridSpan w:val="4"/>
          </w:tcPr>
          <w:p w14:paraId="01FA2D1E" w14:textId="77777777" w:rsidR="00F803EB" w:rsidRPr="000258A7" w:rsidRDefault="00F803EB" w:rsidP="00FA48CA">
            <w:pPr>
              <w:rPr>
                <w:rFonts w:ascii="Calibri" w:hAnsi="Calibri" w:cs="Arial"/>
                <w:sz w:val="18"/>
                <w:szCs w:val="18"/>
              </w:rPr>
            </w:pPr>
            <w:r w:rsidRPr="000258A7">
              <w:rPr>
                <w:rFonts w:ascii="Calibri" w:hAnsi="Calibri" w:cs="Arial"/>
                <w:sz w:val="18"/>
                <w:szCs w:val="18"/>
              </w:rPr>
              <w:t xml:space="preserve">CNPJ/MF: </w:t>
            </w:r>
          </w:p>
        </w:tc>
        <w:tc>
          <w:tcPr>
            <w:tcW w:w="3544" w:type="dxa"/>
            <w:gridSpan w:val="5"/>
          </w:tcPr>
          <w:p w14:paraId="75A17AF6" w14:textId="77777777" w:rsidR="00F803EB" w:rsidRPr="000258A7" w:rsidRDefault="00F803EB" w:rsidP="00FA48CA">
            <w:pPr>
              <w:rPr>
                <w:rFonts w:ascii="Calibri" w:hAnsi="Calibri" w:cs="Arial"/>
                <w:sz w:val="18"/>
                <w:szCs w:val="18"/>
              </w:rPr>
            </w:pPr>
            <w:r w:rsidRPr="000258A7">
              <w:rPr>
                <w:rFonts w:ascii="Calibri" w:hAnsi="Calibri" w:cs="Arial"/>
                <w:sz w:val="18"/>
                <w:szCs w:val="18"/>
              </w:rPr>
              <w:t>Bairro:</w:t>
            </w:r>
          </w:p>
        </w:tc>
        <w:tc>
          <w:tcPr>
            <w:tcW w:w="4574" w:type="dxa"/>
            <w:gridSpan w:val="6"/>
          </w:tcPr>
          <w:p w14:paraId="4EF72FDF" w14:textId="77777777" w:rsidR="00F803EB" w:rsidRPr="000258A7" w:rsidRDefault="00F803EB" w:rsidP="00FA48CA">
            <w:pPr>
              <w:rPr>
                <w:rFonts w:ascii="Calibri" w:hAnsi="Calibri" w:cs="Arial"/>
                <w:sz w:val="18"/>
                <w:szCs w:val="18"/>
              </w:rPr>
            </w:pPr>
            <w:r w:rsidRPr="000258A7">
              <w:rPr>
                <w:rFonts w:ascii="Calibri" w:hAnsi="Calibri" w:cs="Arial"/>
                <w:sz w:val="18"/>
                <w:szCs w:val="18"/>
              </w:rPr>
              <w:t>CEP:</w:t>
            </w:r>
          </w:p>
        </w:tc>
      </w:tr>
      <w:tr w:rsidR="00F803EB" w:rsidRPr="000258A7" w14:paraId="44A4D5D4" w14:textId="77777777" w:rsidTr="00FA48CA">
        <w:trPr>
          <w:cantSplit/>
          <w:jc w:val="center"/>
        </w:trPr>
        <w:tc>
          <w:tcPr>
            <w:tcW w:w="2137" w:type="dxa"/>
            <w:gridSpan w:val="2"/>
          </w:tcPr>
          <w:p w14:paraId="6881D05D" w14:textId="77777777" w:rsidR="00F803EB" w:rsidRPr="000258A7" w:rsidRDefault="00F803EB" w:rsidP="00FA48CA">
            <w:pPr>
              <w:rPr>
                <w:rFonts w:ascii="Calibri" w:hAnsi="Calibri" w:cs="Arial"/>
                <w:sz w:val="18"/>
                <w:szCs w:val="18"/>
              </w:rPr>
            </w:pPr>
            <w:r w:rsidRPr="000258A7">
              <w:rPr>
                <w:rFonts w:ascii="Calibri" w:hAnsi="Calibri" w:cs="Arial"/>
                <w:sz w:val="18"/>
                <w:szCs w:val="18"/>
              </w:rPr>
              <w:t xml:space="preserve">Banco: </w:t>
            </w:r>
          </w:p>
        </w:tc>
        <w:tc>
          <w:tcPr>
            <w:tcW w:w="2478" w:type="dxa"/>
          </w:tcPr>
          <w:p w14:paraId="572376B2" w14:textId="77777777" w:rsidR="00F803EB" w:rsidRPr="000258A7" w:rsidRDefault="00F803EB" w:rsidP="00FA48CA">
            <w:pPr>
              <w:rPr>
                <w:rFonts w:ascii="Calibri" w:hAnsi="Calibri" w:cs="Arial"/>
                <w:sz w:val="18"/>
                <w:szCs w:val="18"/>
              </w:rPr>
            </w:pPr>
            <w:r w:rsidRPr="000258A7">
              <w:rPr>
                <w:rFonts w:ascii="Calibri" w:hAnsi="Calibri" w:cs="Arial"/>
                <w:sz w:val="18"/>
                <w:szCs w:val="18"/>
              </w:rPr>
              <w:t>Agência:</w:t>
            </w:r>
          </w:p>
        </w:tc>
        <w:tc>
          <w:tcPr>
            <w:tcW w:w="2543" w:type="dxa"/>
          </w:tcPr>
          <w:p w14:paraId="068D6E9F" w14:textId="77777777" w:rsidR="00F803EB" w:rsidRPr="000258A7" w:rsidRDefault="00F803EB" w:rsidP="00FA48CA">
            <w:pPr>
              <w:rPr>
                <w:rFonts w:ascii="Calibri" w:hAnsi="Calibri" w:cs="Arial"/>
                <w:sz w:val="18"/>
                <w:szCs w:val="18"/>
              </w:rPr>
            </w:pPr>
            <w:r w:rsidRPr="000258A7">
              <w:rPr>
                <w:rFonts w:ascii="Calibri" w:hAnsi="Calibri" w:cs="Arial"/>
                <w:sz w:val="18"/>
                <w:szCs w:val="18"/>
              </w:rPr>
              <w:t>Conta:</w:t>
            </w:r>
          </w:p>
        </w:tc>
        <w:tc>
          <w:tcPr>
            <w:tcW w:w="2693" w:type="dxa"/>
            <w:gridSpan w:val="3"/>
          </w:tcPr>
          <w:p w14:paraId="7AD98913" w14:textId="77777777" w:rsidR="00F803EB" w:rsidRPr="000258A7" w:rsidRDefault="00F803EB" w:rsidP="00FA48CA">
            <w:pPr>
              <w:rPr>
                <w:rFonts w:ascii="Calibri" w:hAnsi="Calibri" w:cs="Arial"/>
                <w:sz w:val="18"/>
                <w:szCs w:val="18"/>
              </w:rPr>
            </w:pPr>
            <w:r w:rsidRPr="000258A7">
              <w:rPr>
                <w:rFonts w:ascii="Calibri" w:hAnsi="Calibri" w:cs="Arial"/>
                <w:sz w:val="18"/>
                <w:szCs w:val="18"/>
              </w:rPr>
              <w:t>Município:</w:t>
            </w:r>
          </w:p>
        </w:tc>
        <w:tc>
          <w:tcPr>
            <w:tcW w:w="851" w:type="dxa"/>
            <w:gridSpan w:val="2"/>
          </w:tcPr>
          <w:p w14:paraId="066C8A67" w14:textId="77777777" w:rsidR="00F803EB" w:rsidRPr="000258A7" w:rsidRDefault="00F803EB" w:rsidP="00FA48CA">
            <w:pPr>
              <w:rPr>
                <w:rFonts w:ascii="Calibri" w:hAnsi="Calibri" w:cs="Arial"/>
                <w:sz w:val="18"/>
                <w:szCs w:val="18"/>
              </w:rPr>
            </w:pPr>
            <w:r w:rsidRPr="000258A7">
              <w:rPr>
                <w:rFonts w:ascii="Calibri" w:hAnsi="Calibri" w:cs="Arial"/>
                <w:sz w:val="18"/>
                <w:szCs w:val="18"/>
              </w:rPr>
              <w:t>UF:</w:t>
            </w:r>
          </w:p>
        </w:tc>
        <w:tc>
          <w:tcPr>
            <w:tcW w:w="4574" w:type="dxa"/>
            <w:gridSpan w:val="6"/>
          </w:tcPr>
          <w:p w14:paraId="0D06457F" w14:textId="77777777" w:rsidR="00F803EB" w:rsidRPr="000258A7" w:rsidRDefault="00F803EB" w:rsidP="00FA48CA">
            <w:pPr>
              <w:rPr>
                <w:rFonts w:ascii="Calibri" w:hAnsi="Calibri" w:cs="Arial"/>
                <w:sz w:val="18"/>
                <w:szCs w:val="18"/>
              </w:rPr>
            </w:pPr>
            <w:r w:rsidRPr="000258A7">
              <w:rPr>
                <w:rFonts w:ascii="Calibri" w:hAnsi="Calibri" w:cs="Arial"/>
                <w:sz w:val="18"/>
                <w:szCs w:val="18"/>
              </w:rPr>
              <w:t>Telefone:</w:t>
            </w:r>
          </w:p>
        </w:tc>
      </w:tr>
      <w:tr w:rsidR="00F803EB" w:rsidRPr="000258A7" w14:paraId="04516B9D" w14:textId="77777777" w:rsidTr="00FA48CA">
        <w:trPr>
          <w:cantSplit/>
          <w:jc w:val="center"/>
        </w:trPr>
        <w:tc>
          <w:tcPr>
            <w:tcW w:w="7158" w:type="dxa"/>
            <w:gridSpan w:val="4"/>
          </w:tcPr>
          <w:p w14:paraId="02AC04CE" w14:textId="77777777" w:rsidR="00F803EB" w:rsidRPr="000258A7" w:rsidRDefault="00F803EB" w:rsidP="00FA48CA">
            <w:pPr>
              <w:rPr>
                <w:rFonts w:ascii="Calibri" w:hAnsi="Calibri" w:cs="Arial"/>
                <w:sz w:val="18"/>
                <w:szCs w:val="18"/>
              </w:rPr>
            </w:pPr>
          </w:p>
        </w:tc>
        <w:tc>
          <w:tcPr>
            <w:tcW w:w="8118" w:type="dxa"/>
            <w:gridSpan w:val="11"/>
          </w:tcPr>
          <w:p w14:paraId="1C40FDB3" w14:textId="77777777" w:rsidR="00F803EB" w:rsidRPr="000258A7" w:rsidRDefault="00F803EB" w:rsidP="00FA48CA">
            <w:pPr>
              <w:rPr>
                <w:rFonts w:ascii="Calibri" w:hAnsi="Calibri" w:cs="Arial"/>
                <w:sz w:val="18"/>
                <w:szCs w:val="18"/>
              </w:rPr>
            </w:pPr>
            <w:r w:rsidRPr="000258A7">
              <w:rPr>
                <w:rFonts w:ascii="Calibri" w:hAnsi="Calibri" w:cs="Arial"/>
                <w:sz w:val="18"/>
                <w:szCs w:val="18"/>
              </w:rPr>
              <w:t xml:space="preserve">e-mail: </w:t>
            </w:r>
          </w:p>
        </w:tc>
      </w:tr>
      <w:tr w:rsidR="00F803EB" w:rsidRPr="000258A7" w14:paraId="2C7B4C25" w14:textId="77777777" w:rsidTr="00FA48CA">
        <w:trPr>
          <w:cantSplit/>
          <w:trHeight w:val="57"/>
          <w:jc w:val="center"/>
        </w:trPr>
        <w:tc>
          <w:tcPr>
            <w:tcW w:w="15276" w:type="dxa"/>
            <w:gridSpan w:val="15"/>
          </w:tcPr>
          <w:p w14:paraId="429A1743" w14:textId="77777777" w:rsidR="00F803EB" w:rsidRPr="000258A7" w:rsidRDefault="00F803EB" w:rsidP="00FA48CA">
            <w:pPr>
              <w:rPr>
                <w:rFonts w:ascii="Calibri" w:hAnsi="Calibri" w:cs="Arial"/>
                <w:sz w:val="10"/>
                <w:szCs w:val="10"/>
              </w:rPr>
            </w:pPr>
          </w:p>
        </w:tc>
      </w:tr>
      <w:tr w:rsidR="00F803EB" w:rsidRPr="000258A7" w14:paraId="372369E1" w14:textId="77777777" w:rsidTr="00FA48CA">
        <w:trPr>
          <w:cantSplit/>
          <w:jc w:val="center"/>
        </w:trPr>
        <w:tc>
          <w:tcPr>
            <w:tcW w:w="988" w:type="dxa"/>
            <w:vAlign w:val="center"/>
          </w:tcPr>
          <w:p w14:paraId="1124E303"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ITEM</w:t>
            </w:r>
          </w:p>
        </w:tc>
        <w:tc>
          <w:tcPr>
            <w:tcW w:w="9714" w:type="dxa"/>
            <w:gridSpan w:val="8"/>
            <w:vAlign w:val="center"/>
          </w:tcPr>
          <w:p w14:paraId="4F25AD13" w14:textId="77777777" w:rsidR="00F803EB" w:rsidRPr="000258A7" w:rsidRDefault="00F803EB" w:rsidP="00FA48CA">
            <w:pPr>
              <w:jc w:val="center"/>
              <w:rPr>
                <w:rFonts w:ascii="Calibri" w:hAnsi="Calibri" w:cs="Arial"/>
                <w:b/>
                <w:sz w:val="18"/>
                <w:szCs w:val="18"/>
              </w:rPr>
            </w:pPr>
            <w:r w:rsidRPr="000258A7">
              <w:rPr>
                <w:rFonts w:ascii="Calibri" w:hAnsi="Calibri" w:cs="Arial"/>
                <w:b/>
                <w:bCs/>
                <w:sz w:val="18"/>
                <w:szCs w:val="18"/>
              </w:rPr>
              <w:t>Descrição dos Materiais</w:t>
            </w:r>
          </w:p>
        </w:tc>
        <w:tc>
          <w:tcPr>
            <w:tcW w:w="992" w:type="dxa"/>
            <w:vAlign w:val="center"/>
          </w:tcPr>
          <w:p w14:paraId="736D9A93"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Unidade</w:t>
            </w:r>
          </w:p>
        </w:tc>
        <w:tc>
          <w:tcPr>
            <w:tcW w:w="1205" w:type="dxa"/>
            <w:gridSpan w:val="2"/>
            <w:vAlign w:val="center"/>
          </w:tcPr>
          <w:p w14:paraId="4ECFF017"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Quantidade</w:t>
            </w:r>
          </w:p>
        </w:tc>
        <w:tc>
          <w:tcPr>
            <w:tcW w:w="921" w:type="dxa"/>
            <w:gridSpan w:val="2"/>
            <w:vAlign w:val="center"/>
          </w:tcPr>
          <w:p w14:paraId="1A3A7168"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Preço (R$)</w:t>
            </w:r>
          </w:p>
        </w:tc>
        <w:tc>
          <w:tcPr>
            <w:tcW w:w="1456" w:type="dxa"/>
            <w:vAlign w:val="center"/>
          </w:tcPr>
          <w:p w14:paraId="4F1D6E75"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Preço Total (R$)</w:t>
            </w:r>
          </w:p>
        </w:tc>
      </w:tr>
      <w:tr w:rsidR="00F803EB" w:rsidRPr="000258A7" w14:paraId="16B40E86" w14:textId="77777777" w:rsidTr="00FA48CA">
        <w:trPr>
          <w:cantSplit/>
          <w:trHeight w:val="468"/>
          <w:jc w:val="center"/>
        </w:trPr>
        <w:tc>
          <w:tcPr>
            <w:tcW w:w="988" w:type="dxa"/>
            <w:vAlign w:val="center"/>
          </w:tcPr>
          <w:p w14:paraId="64A19B60" w14:textId="77777777" w:rsidR="00F803EB" w:rsidRPr="000258A7" w:rsidRDefault="00F803EB" w:rsidP="00FA48CA">
            <w:pPr>
              <w:rPr>
                <w:rFonts w:ascii="Calibri" w:hAnsi="Calibri" w:cs="Arial"/>
                <w:sz w:val="18"/>
                <w:szCs w:val="18"/>
              </w:rPr>
            </w:pPr>
            <w:r w:rsidRPr="000258A7">
              <w:rPr>
                <w:rFonts w:ascii="Calibri" w:hAnsi="Calibri" w:cs="Arial"/>
                <w:sz w:val="18"/>
                <w:szCs w:val="18"/>
              </w:rPr>
              <w:t>01</w:t>
            </w:r>
          </w:p>
        </w:tc>
        <w:tc>
          <w:tcPr>
            <w:tcW w:w="9714" w:type="dxa"/>
            <w:gridSpan w:val="8"/>
          </w:tcPr>
          <w:p w14:paraId="26D2AC62" w14:textId="77777777" w:rsidR="00F803EB" w:rsidRPr="000258A7" w:rsidRDefault="00F803EB" w:rsidP="00FA48CA">
            <w:pPr>
              <w:rPr>
                <w:rFonts w:ascii="Calibri" w:hAnsi="Calibri" w:cs="Arial"/>
                <w:sz w:val="18"/>
                <w:szCs w:val="18"/>
              </w:rPr>
            </w:pPr>
          </w:p>
        </w:tc>
        <w:tc>
          <w:tcPr>
            <w:tcW w:w="992" w:type="dxa"/>
          </w:tcPr>
          <w:p w14:paraId="7B2C04C3" w14:textId="77777777" w:rsidR="00F803EB" w:rsidRPr="000258A7" w:rsidRDefault="00F803EB" w:rsidP="00FA48CA">
            <w:pPr>
              <w:rPr>
                <w:rFonts w:ascii="Calibri" w:hAnsi="Calibri" w:cs="Arial"/>
                <w:sz w:val="18"/>
                <w:szCs w:val="18"/>
              </w:rPr>
            </w:pPr>
          </w:p>
        </w:tc>
        <w:tc>
          <w:tcPr>
            <w:tcW w:w="1205" w:type="dxa"/>
            <w:gridSpan w:val="2"/>
          </w:tcPr>
          <w:p w14:paraId="62BFB2E3" w14:textId="77777777" w:rsidR="00F803EB" w:rsidRPr="000258A7" w:rsidRDefault="00F803EB" w:rsidP="00FA48CA">
            <w:pPr>
              <w:rPr>
                <w:rFonts w:ascii="Calibri" w:hAnsi="Calibri" w:cs="Arial"/>
                <w:sz w:val="18"/>
                <w:szCs w:val="18"/>
              </w:rPr>
            </w:pPr>
          </w:p>
        </w:tc>
        <w:tc>
          <w:tcPr>
            <w:tcW w:w="921" w:type="dxa"/>
            <w:gridSpan w:val="2"/>
          </w:tcPr>
          <w:p w14:paraId="6F3E86A7" w14:textId="77777777" w:rsidR="00F803EB" w:rsidRPr="000258A7" w:rsidRDefault="00F803EB" w:rsidP="00FA48CA">
            <w:pPr>
              <w:rPr>
                <w:rFonts w:ascii="Calibri" w:hAnsi="Calibri" w:cs="Arial"/>
                <w:sz w:val="18"/>
                <w:szCs w:val="18"/>
              </w:rPr>
            </w:pPr>
          </w:p>
        </w:tc>
        <w:tc>
          <w:tcPr>
            <w:tcW w:w="1456" w:type="dxa"/>
          </w:tcPr>
          <w:p w14:paraId="4CC0ACDA" w14:textId="77777777" w:rsidR="00F803EB" w:rsidRPr="000258A7" w:rsidRDefault="00F803EB" w:rsidP="00FA48CA">
            <w:pPr>
              <w:rPr>
                <w:rFonts w:ascii="Calibri" w:hAnsi="Calibri" w:cs="Arial"/>
                <w:sz w:val="18"/>
                <w:szCs w:val="18"/>
              </w:rPr>
            </w:pPr>
          </w:p>
        </w:tc>
      </w:tr>
      <w:tr w:rsidR="00F803EB" w:rsidRPr="000258A7" w14:paraId="01436CAB" w14:textId="77777777" w:rsidTr="00FA48CA">
        <w:trPr>
          <w:cantSplit/>
          <w:trHeight w:val="420"/>
          <w:jc w:val="center"/>
        </w:trPr>
        <w:tc>
          <w:tcPr>
            <w:tcW w:w="988" w:type="dxa"/>
            <w:vAlign w:val="center"/>
          </w:tcPr>
          <w:p w14:paraId="149DF0AA" w14:textId="77777777" w:rsidR="00F803EB" w:rsidRPr="000258A7" w:rsidRDefault="00F803EB" w:rsidP="00FA48CA">
            <w:pPr>
              <w:rPr>
                <w:rFonts w:ascii="Calibri" w:hAnsi="Calibri" w:cs="Arial"/>
                <w:sz w:val="18"/>
                <w:szCs w:val="18"/>
              </w:rPr>
            </w:pPr>
            <w:r w:rsidRPr="000258A7">
              <w:rPr>
                <w:rFonts w:ascii="Calibri" w:hAnsi="Calibri" w:cs="Arial"/>
                <w:sz w:val="18"/>
                <w:szCs w:val="18"/>
              </w:rPr>
              <w:t>02</w:t>
            </w:r>
          </w:p>
        </w:tc>
        <w:tc>
          <w:tcPr>
            <w:tcW w:w="9714" w:type="dxa"/>
            <w:gridSpan w:val="8"/>
          </w:tcPr>
          <w:p w14:paraId="0A267643" w14:textId="77777777" w:rsidR="00F803EB" w:rsidRPr="000258A7" w:rsidRDefault="00F803EB" w:rsidP="00FA48CA">
            <w:pPr>
              <w:rPr>
                <w:rFonts w:ascii="Calibri" w:hAnsi="Calibri" w:cs="Arial"/>
                <w:sz w:val="18"/>
                <w:szCs w:val="18"/>
              </w:rPr>
            </w:pPr>
          </w:p>
        </w:tc>
        <w:tc>
          <w:tcPr>
            <w:tcW w:w="992" w:type="dxa"/>
          </w:tcPr>
          <w:p w14:paraId="0093AD47" w14:textId="77777777" w:rsidR="00F803EB" w:rsidRPr="000258A7" w:rsidRDefault="00F803EB" w:rsidP="00FA48CA">
            <w:pPr>
              <w:rPr>
                <w:rFonts w:ascii="Calibri" w:hAnsi="Calibri" w:cs="Arial"/>
                <w:sz w:val="18"/>
                <w:szCs w:val="18"/>
              </w:rPr>
            </w:pPr>
          </w:p>
        </w:tc>
        <w:tc>
          <w:tcPr>
            <w:tcW w:w="1205" w:type="dxa"/>
            <w:gridSpan w:val="2"/>
          </w:tcPr>
          <w:p w14:paraId="3C6B3477" w14:textId="77777777" w:rsidR="00F803EB" w:rsidRPr="000258A7" w:rsidRDefault="00F803EB" w:rsidP="00FA48CA">
            <w:pPr>
              <w:rPr>
                <w:rFonts w:ascii="Calibri" w:hAnsi="Calibri" w:cs="Arial"/>
                <w:sz w:val="18"/>
                <w:szCs w:val="18"/>
              </w:rPr>
            </w:pPr>
          </w:p>
        </w:tc>
        <w:tc>
          <w:tcPr>
            <w:tcW w:w="921" w:type="dxa"/>
            <w:gridSpan w:val="2"/>
          </w:tcPr>
          <w:p w14:paraId="77C8917E" w14:textId="77777777" w:rsidR="00F803EB" w:rsidRPr="000258A7" w:rsidRDefault="00F803EB" w:rsidP="00FA48CA">
            <w:pPr>
              <w:rPr>
                <w:rFonts w:ascii="Calibri" w:hAnsi="Calibri" w:cs="Arial"/>
                <w:sz w:val="18"/>
                <w:szCs w:val="18"/>
              </w:rPr>
            </w:pPr>
          </w:p>
        </w:tc>
        <w:tc>
          <w:tcPr>
            <w:tcW w:w="1456" w:type="dxa"/>
          </w:tcPr>
          <w:p w14:paraId="64829964" w14:textId="77777777" w:rsidR="00F803EB" w:rsidRPr="000258A7" w:rsidRDefault="00F803EB" w:rsidP="00FA48CA">
            <w:pPr>
              <w:rPr>
                <w:rFonts w:ascii="Calibri" w:hAnsi="Calibri" w:cs="Arial"/>
                <w:sz w:val="18"/>
                <w:szCs w:val="18"/>
              </w:rPr>
            </w:pPr>
          </w:p>
        </w:tc>
      </w:tr>
      <w:tr w:rsidR="00F803EB" w:rsidRPr="000258A7" w14:paraId="229F3B00" w14:textId="77777777" w:rsidTr="00FA48CA">
        <w:trPr>
          <w:cantSplit/>
          <w:jc w:val="center"/>
        </w:trPr>
        <w:tc>
          <w:tcPr>
            <w:tcW w:w="11694" w:type="dxa"/>
            <w:gridSpan w:val="10"/>
          </w:tcPr>
          <w:p w14:paraId="12AC9FB6" w14:textId="77777777" w:rsidR="00F803EB" w:rsidRPr="000258A7" w:rsidRDefault="00F803EB" w:rsidP="00FA48CA">
            <w:pPr>
              <w:rPr>
                <w:rFonts w:ascii="Calibri" w:hAnsi="Calibri" w:cs="Arial"/>
                <w:bCs/>
                <w:caps/>
                <w:sz w:val="18"/>
                <w:szCs w:val="18"/>
              </w:rPr>
            </w:pPr>
            <w:r w:rsidRPr="000258A7">
              <w:rPr>
                <w:rFonts w:ascii="Calibri" w:hAnsi="Calibri" w:cs="Arial"/>
                <w:bCs/>
                <w:caps/>
                <w:sz w:val="18"/>
                <w:szCs w:val="18"/>
              </w:rPr>
              <w:t xml:space="preserve">                                                                                                                                                                                                         Total da AF (R$):</w:t>
            </w:r>
          </w:p>
        </w:tc>
        <w:tc>
          <w:tcPr>
            <w:tcW w:w="3582" w:type="dxa"/>
            <w:gridSpan w:val="5"/>
          </w:tcPr>
          <w:p w14:paraId="0377B674" w14:textId="77777777" w:rsidR="00F803EB" w:rsidRPr="000258A7" w:rsidRDefault="00F803EB" w:rsidP="00FA48CA">
            <w:pPr>
              <w:rPr>
                <w:rFonts w:ascii="Calibri" w:hAnsi="Calibri" w:cs="Arial"/>
                <w:sz w:val="18"/>
                <w:szCs w:val="18"/>
              </w:rPr>
            </w:pPr>
          </w:p>
        </w:tc>
      </w:tr>
      <w:tr w:rsidR="00F803EB" w:rsidRPr="000258A7" w14:paraId="14E97829" w14:textId="77777777" w:rsidTr="00FA48CA">
        <w:trPr>
          <w:cantSplit/>
          <w:trHeight w:val="57"/>
          <w:jc w:val="center"/>
        </w:trPr>
        <w:tc>
          <w:tcPr>
            <w:tcW w:w="15276" w:type="dxa"/>
            <w:gridSpan w:val="15"/>
          </w:tcPr>
          <w:p w14:paraId="51A72955" w14:textId="77777777" w:rsidR="00F803EB" w:rsidRPr="000258A7" w:rsidRDefault="00F803EB" w:rsidP="00FA48CA">
            <w:pPr>
              <w:rPr>
                <w:rFonts w:ascii="Calibri" w:hAnsi="Calibri" w:cs="Arial"/>
                <w:b/>
                <w:bCs/>
                <w:sz w:val="10"/>
                <w:szCs w:val="10"/>
              </w:rPr>
            </w:pPr>
          </w:p>
        </w:tc>
      </w:tr>
      <w:tr w:rsidR="00F803EB" w:rsidRPr="000258A7" w14:paraId="75785948" w14:textId="77777777" w:rsidTr="00FA48CA">
        <w:trPr>
          <w:cantSplit/>
          <w:jc w:val="center"/>
        </w:trPr>
        <w:tc>
          <w:tcPr>
            <w:tcW w:w="7441" w:type="dxa"/>
            <w:gridSpan w:val="5"/>
          </w:tcPr>
          <w:p w14:paraId="5BB3899F"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ATENÇÃO – EMITIR NOTA FISCAL EM NOME DE</w:t>
            </w:r>
          </w:p>
        </w:tc>
        <w:tc>
          <w:tcPr>
            <w:tcW w:w="1752" w:type="dxa"/>
          </w:tcPr>
          <w:p w14:paraId="11B3729B"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UNID. ORÇAMENT.</w:t>
            </w:r>
          </w:p>
        </w:tc>
        <w:tc>
          <w:tcPr>
            <w:tcW w:w="1367" w:type="dxa"/>
            <w:gridSpan w:val="2"/>
          </w:tcPr>
          <w:p w14:paraId="2C404F9E"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SUB-AÇÃO</w:t>
            </w:r>
          </w:p>
        </w:tc>
        <w:tc>
          <w:tcPr>
            <w:tcW w:w="1134" w:type="dxa"/>
            <w:gridSpan w:val="2"/>
          </w:tcPr>
          <w:p w14:paraId="3A3B39CA"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NATUREZA</w:t>
            </w:r>
          </w:p>
        </w:tc>
        <w:tc>
          <w:tcPr>
            <w:tcW w:w="850" w:type="dxa"/>
          </w:tcPr>
          <w:p w14:paraId="0D24C89D"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FONTE</w:t>
            </w:r>
          </w:p>
        </w:tc>
        <w:tc>
          <w:tcPr>
            <w:tcW w:w="1134" w:type="dxa"/>
            <w:gridSpan w:val="2"/>
          </w:tcPr>
          <w:p w14:paraId="5730D46C"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Quantidade</w:t>
            </w:r>
          </w:p>
        </w:tc>
        <w:tc>
          <w:tcPr>
            <w:tcW w:w="1598" w:type="dxa"/>
            <w:gridSpan w:val="2"/>
          </w:tcPr>
          <w:p w14:paraId="07522594"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Valor (R$)</w:t>
            </w:r>
          </w:p>
        </w:tc>
      </w:tr>
      <w:tr w:rsidR="00F803EB" w:rsidRPr="000258A7" w14:paraId="6D06DD26" w14:textId="77777777" w:rsidTr="00FA48CA">
        <w:trPr>
          <w:cantSplit/>
          <w:jc w:val="center"/>
        </w:trPr>
        <w:tc>
          <w:tcPr>
            <w:tcW w:w="7441" w:type="dxa"/>
            <w:gridSpan w:val="5"/>
          </w:tcPr>
          <w:p w14:paraId="25061A0A" w14:textId="77777777" w:rsidR="00F803EB" w:rsidRPr="000258A7" w:rsidRDefault="00F803EB" w:rsidP="00F04A4C">
            <w:pPr>
              <w:rPr>
                <w:rFonts w:ascii="Calibri" w:hAnsi="Calibri" w:cs="Arial"/>
                <w:b/>
                <w:bCs/>
                <w:sz w:val="18"/>
                <w:szCs w:val="18"/>
              </w:rPr>
            </w:pPr>
            <w:r w:rsidRPr="000258A7">
              <w:rPr>
                <w:rFonts w:ascii="Calibri" w:hAnsi="Calibri" w:cs="Arial"/>
                <w:sz w:val="18"/>
                <w:szCs w:val="18"/>
              </w:rPr>
              <w:t xml:space="preserve">(Centro participante – </w:t>
            </w:r>
            <w:r w:rsidRPr="000258A7">
              <w:rPr>
                <w:rFonts w:ascii="Calibri" w:hAnsi="Calibri" w:cs="Arial"/>
                <w:b/>
                <w:bCs/>
                <w:sz w:val="18"/>
                <w:szCs w:val="18"/>
              </w:rPr>
              <w:t xml:space="preserve">Anexo </w:t>
            </w:r>
            <w:r w:rsidR="007A6B3A" w:rsidRPr="000258A7">
              <w:rPr>
                <w:rFonts w:ascii="Calibri" w:hAnsi="Calibri" w:cs="Arial"/>
                <w:b/>
                <w:bCs/>
                <w:sz w:val="18"/>
                <w:szCs w:val="18"/>
              </w:rPr>
              <w:t>I</w:t>
            </w:r>
            <w:r w:rsidR="001B6D51" w:rsidRPr="000258A7">
              <w:rPr>
                <w:rFonts w:ascii="Calibri" w:hAnsi="Calibri" w:cs="Arial"/>
                <w:b/>
                <w:bCs/>
                <w:sz w:val="18"/>
                <w:szCs w:val="18"/>
              </w:rPr>
              <w:t xml:space="preserve"> e II</w:t>
            </w:r>
            <w:r w:rsidRPr="000258A7">
              <w:rPr>
                <w:rFonts w:ascii="Calibri" w:hAnsi="Calibri" w:cs="Arial"/>
                <w:sz w:val="18"/>
                <w:szCs w:val="18"/>
              </w:rPr>
              <w:t>)</w:t>
            </w:r>
          </w:p>
        </w:tc>
        <w:tc>
          <w:tcPr>
            <w:tcW w:w="1752" w:type="dxa"/>
          </w:tcPr>
          <w:p w14:paraId="7621C746" w14:textId="77777777" w:rsidR="00F803EB" w:rsidRPr="000258A7" w:rsidRDefault="00F803EB" w:rsidP="00FA48CA">
            <w:pPr>
              <w:rPr>
                <w:rFonts w:ascii="Calibri" w:hAnsi="Calibri" w:cs="Arial"/>
                <w:b/>
                <w:bCs/>
                <w:sz w:val="18"/>
                <w:szCs w:val="18"/>
              </w:rPr>
            </w:pPr>
          </w:p>
        </w:tc>
        <w:tc>
          <w:tcPr>
            <w:tcW w:w="1367" w:type="dxa"/>
            <w:gridSpan w:val="2"/>
          </w:tcPr>
          <w:p w14:paraId="08E6B9E0" w14:textId="77777777" w:rsidR="00F803EB" w:rsidRPr="000258A7" w:rsidRDefault="00F803EB" w:rsidP="00FA48CA">
            <w:pPr>
              <w:rPr>
                <w:rFonts w:ascii="Calibri" w:hAnsi="Calibri" w:cs="Arial"/>
                <w:b/>
                <w:bCs/>
                <w:sz w:val="18"/>
                <w:szCs w:val="18"/>
              </w:rPr>
            </w:pPr>
          </w:p>
        </w:tc>
        <w:tc>
          <w:tcPr>
            <w:tcW w:w="1134" w:type="dxa"/>
            <w:gridSpan w:val="2"/>
          </w:tcPr>
          <w:p w14:paraId="16757A27" w14:textId="77777777" w:rsidR="00F803EB" w:rsidRPr="000258A7" w:rsidRDefault="00F803EB" w:rsidP="00FA48CA">
            <w:pPr>
              <w:rPr>
                <w:rFonts w:ascii="Calibri" w:hAnsi="Calibri" w:cs="Arial"/>
                <w:b/>
                <w:bCs/>
                <w:sz w:val="18"/>
                <w:szCs w:val="18"/>
              </w:rPr>
            </w:pPr>
          </w:p>
        </w:tc>
        <w:tc>
          <w:tcPr>
            <w:tcW w:w="850" w:type="dxa"/>
          </w:tcPr>
          <w:p w14:paraId="33DBF15A" w14:textId="77777777" w:rsidR="00F803EB" w:rsidRPr="000258A7" w:rsidRDefault="00F803EB" w:rsidP="00FA48CA">
            <w:pPr>
              <w:rPr>
                <w:rFonts w:ascii="Calibri" w:hAnsi="Calibri" w:cs="Arial"/>
                <w:b/>
                <w:bCs/>
                <w:sz w:val="18"/>
                <w:szCs w:val="18"/>
              </w:rPr>
            </w:pPr>
          </w:p>
        </w:tc>
        <w:tc>
          <w:tcPr>
            <w:tcW w:w="1134" w:type="dxa"/>
            <w:gridSpan w:val="2"/>
          </w:tcPr>
          <w:p w14:paraId="17C6D29A" w14:textId="77777777" w:rsidR="00F803EB" w:rsidRPr="000258A7" w:rsidRDefault="00F803EB" w:rsidP="00FA48CA">
            <w:pPr>
              <w:rPr>
                <w:rFonts w:ascii="Calibri" w:hAnsi="Calibri" w:cs="Arial"/>
                <w:b/>
                <w:bCs/>
                <w:sz w:val="18"/>
                <w:szCs w:val="18"/>
              </w:rPr>
            </w:pPr>
          </w:p>
        </w:tc>
        <w:tc>
          <w:tcPr>
            <w:tcW w:w="1598" w:type="dxa"/>
            <w:gridSpan w:val="2"/>
          </w:tcPr>
          <w:p w14:paraId="418A2DAB" w14:textId="77777777" w:rsidR="00F803EB" w:rsidRPr="000258A7" w:rsidRDefault="00F803EB" w:rsidP="00FA48CA">
            <w:pPr>
              <w:rPr>
                <w:rFonts w:ascii="Calibri" w:hAnsi="Calibri" w:cs="Arial"/>
                <w:b/>
                <w:bCs/>
                <w:sz w:val="18"/>
                <w:szCs w:val="18"/>
              </w:rPr>
            </w:pPr>
          </w:p>
        </w:tc>
      </w:tr>
      <w:tr w:rsidR="00851288" w:rsidRPr="000258A7" w14:paraId="42E20F4D" w14:textId="77777777" w:rsidTr="00851288">
        <w:trPr>
          <w:cantSplit/>
          <w:trHeight w:val="57"/>
          <w:jc w:val="center"/>
        </w:trPr>
        <w:tc>
          <w:tcPr>
            <w:tcW w:w="15276" w:type="dxa"/>
            <w:gridSpan w:val="15"/>
            <w:tcBorders>
              <w:top w:val="single" w:sz="4" w:space="0" w:color="auto"/>
              <w:left w:val="single" w:sz="4" w:space="0" w:color="auto"/>
              <w:bottom w:val="single" w:sz="4" w:space="0" w:color="auto"/>
              <w:right w:val="single" w:sz="4" w:space="0" w:color="auto"/>
            </w:tcBorders>
          </w:tcPr>
          <w:p w14:paraId="3B5EE774" w14:textId="77777777" w:rsidR="00851288" w:rsidRPr="000258A7" w:rsidRDefault="00851288" w:rsidP="00851288">
            <w:pPr>
              <w:rPr>
                <w:rFonts w:ascii="Calibri" w:hAnsi="Calibri" w:cs="Arial"/>
                <w:b/>
                <w:bCs/>
                <w:sz w:val="18"/>
                <w:szCs w:val="18"/>
              </w:rPr>
            </w:pPr>
            <w:r w:rsidRPr="000258A7">
              <w:rPr>
                <w:rFonts w:ascii="Calibri" w:hAnsi="Calibri" w:cs="Arial"/>
                <w:b/>
                <w:bCs/>
                <w:sz w:val="18"/>
                <w:szCs w:val="18"/>
              </w:rPr>
              <w:t xml:space="preserve">Local da Entrega: </w:t>
            </w:r>
          </w:p>
        </w:tc>
      </w:tr>
      <w:tr w:rsidR="00851288" w:rsidRPr="000258A7" w14:paraId="2D86C180" w14:textId="77777777" w:rsidTr="00851288">
        <w:trPr>
          <w:cantSplit/>
          <w:trHeight w:val="57"/>
          <w:jc w:val="center"/>
        </w:trPr>
        <w:tc>
          <w:tcPr>
            <w:tcW w:w="15276" w:type="dxa"/>
            <w:gridSpan w:val="15"/>
            <w:tcBorders>
              <w:top w:val="single" w:sz="4" w:space="0" w:color="auto"/>
              <w:left w:val="single" w:sz="4" w:space="0" w:color="auto"/>
              <w:bottom w:val="single" w:sz="4" w:space="0" w:color="auto"/>
              <w:right w:val="single" w:sz="4" w:space="0" w:color="auto"/>
            </w:tcBorders>
          </w:tcPr>
          <w:p w14:paraId="7571E5B8" w14:textId="77777777" w:rsidR="00851288" w:rsidRPr="000258A7" w:rsidRDefault="00851288" w:rsidP="00851288">
            <w:pPr>
              <w:rPr>
                <w:rFonts w:ascii="Calibri" w:hAnsi="Calibri" w:cs="Arial"/>
                <w:b/>
                <w:bCs/>
                <w:sz w:val="18"/>
                <w:szCs w:val="18"/>
              </w:rPr>
            </w:pPr>
            <w:r w:rsidRPr="000258A7">
              <w:rPr>
                <w:rFonts w:ascii="Calibri" w:hAnsi="Calibri" w:cs="Arial"/>
                <w:b/>
                <w:bCs/>
                <w:sz w:val="18"/>
                <w:szCs w:val="18"/>
              </w:rPr>
              <w:t xml:space="preserve">Fiscal da AF: </w:t>
            </w:r>
          </w:p>
        </w:tc>
      </w:tr>
      <w:tr w:rsidR="00F803EB" w:rsidRPr="000258A7" w14:paraId="6EFE25E2" w14:textId="77777777" w:rsidTr="00FA48CA">
        <w:trPr>
          <w:cantSplit/>
          <w:jc w:val="center"/>
        </w:trPr>
        <w:tc>
          <w:tcPr>
            <w:tcW w:w="15276" w:type="dxa"/>
            <w:gridSpan w:val="15"/>
          </w:tcPr>
          <w:p w14:paraId="25BA1681"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Vigência da AF:</w:t>
            </w:r>
          </w:p>
        </w:tc>
      </w:tr>
      <w:tr w:rsidR="00F803EB" w:rsidRPr="000258A7" w14:paraId="76BC2F22" w14:textId="77777777" w:rsidTr="00FA48CA">
        <w:trPr>
          <w:cantSplit/>
          <w:jc w:val="center"/>
        </w:trPr>
        <w:tc>
          <w:tcPr>
            <w:tcW w:w="15276" w:type="dxa"/>
            <w:gridSpan w:val="15"/>
          </w:tcPr>
          <w:p w14:paraId="270032D5"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 xml:space="preserve">ATENÇÃO: </w:t>
            </w:r>
          </w:p>
          <w:p w14:paraId="4DAAE63A" w14:textId="77777777" w:rsidR="00F803EB" w:rsidRPr="000258A7" w:rsidRDefault="00F803EB" w:rsidP="00FA48CA">
            <w:pPr>
              <w:rPr>
                <w:rFonts w:ascii="Calibri" w:hAnsi="Calibri" w:cs="Arial"/>
                <w:b/>
                <w:bCs/>
                <w:sz w:val="18"/>
                <w:szCs w:val="18"/>
              </w:rPr>
            </w:pPr>
            <w:r w:rsidRPr="000258A7">
              <w:rPr>
                <w:rFonts w:ascii="Calibri" w:hAnsi="Calibri" w:cs="Arial"/>
                <w:b/>
                <w:bCs/>
                <w:sz w:val="18"/>
                <w:szCs w:val="18"/>
              </w:rPr>
              <w:t xml:space="preserve">1) </w:t>
            </w:r>
            <w:r w:rsidRPr="000258A7">
              <w:rPr>
                <w:rFonts w:ascii="Calibri" w:hAnsi="Calibri" w:cs="Arial"/>
                <w:sz w:val="18"/>
                <w:szCs w:val="18"/>
              </w:rPr>
              <w:t xml:space="preserve">Frete – </w:t>
            </w:r>
            <w:r w:rsidRPr="000258A7">
              <w:rPr>
                <w:rFonts w:ascii="Calibri" w:hAnsi="Calibri" w:cs="Arial"/>
                <w:b/>
                <w:bCs/>
                <w:sz w:val="18"/>
                <w:szCs w:val="18"/>
              </w:rPr>
              <w:t>CIF</w:t>
            </w:r>
          </w:p>
          <w:p w14:paraId="304F1889" w14:textId="77777777" w:rsidR="00F803EB" w:rsidRPr="000258A7" w:rsidRDefault="00F803EB" w:rsidP="00FA48CA">
            <w:pPr>
              <w:rPr>
                <w:rFonts w:ascii="Calibri" w:hAnsi="Calibri" w:cs="Arial"/>
                <w:sz w:val="18"/>
                <w:szCs w:val="18"/>
              </w:rPr>
            </w:pPr>
            <w:r w:rsidRPr="000258A7">
              <w:rPr>
                <w:rFonts w:ascii="Calibri" w:hAnsi="Calibri" w:cs="Arial"/>
                <w:b/>
                <w:bCs/>
                <w:sz w:val="18"/>
                <w:szCs w:val="18"/>
              </w:rPr>
              <w:t xml:space="preserve">2) </w:t>
            </w:r>
            <w:r w:rsidRPr="000258A7">
              <w:rPr>
                <w:rFonts w:ascii="Calibri" w:hAnsi="Calibri" w:cs="Arial"/>
                <w:sz w:val="18"/>
                <w:szCs w:val="18"/>
              </w:rPr>
              <w:t>para efeitos de pagamento, apresentar: Nota Fiscal; CND do Estado de Santa Catarina e do Estado sede do fornecedor; CND municipal; CND da União; INSS e FGTS;</w:t>
            </w:r>
          </w:p>
          <w:p w14:paraId="656D14F6" w14:textId="77777777" w:rsidR="00F803EB" w:rsidRPr="000258A7" w:rsidRDefault="00F803EB" w:rsidP="00FA48CA">
            <w:pPr>
              <w:rPr>
                <w:rFonts w:ascii="Calibri" w:hAnsi="Calibri" w:cs="Arial"/>
                <w:sz w:val="18"/>
                <w:szCs w:val="18"/>
              </w:rPr>
            </w:pPr>
            <w:r w:rsidRPr="000258A7">
              <w:rPr>
                <w:rFonts w:ascii="Calibri" w:hAnsi="Calibri" w:cs="Arial"/>
                <w:b/>
                <w:sz w:val="18"/>
                <w:szCs w:val="18"/>
              </w:rPr>
              <w:t>3)</w:t>
            </w:r>
            <w:r w:rsidRPr="000258A7">
              <w:rPr>
                <w:rFonts w:ascii="Calibri" w:hAnsi="Calibri" w:cs="Arial"/>
                <w:sz w:val="18"/>
                <w:szCs w:val="18"/>
              </w:rPr>
              <w:t xml:space="preserve"> advertimos que o não cumprimento das obrigações assumidas na fase licitatória e/ou na execução desta A.F. estarão sujeitas às sanções previstas;</w:t>
            </w:r>
          </w:p>
          <w:p w14:paraId="24CA0F5D" w14:textId="77777777" w:rsidR="00F803EB" w:rsidRPr="000258A7" w:rsidRDefault="00F803EB" w:rsidP="00D00E77">
            <w:pPr>
              <w:rPr>
                <w:rFonts w:ascii="Calibri" w:hAnsi="Calibri" w:cs="Arial"/>
                <w:sz w:val="18"/>
                <w:szCs w:val="18"/>
              </w:rPr>
            </w:pPr>
            <w:r w:rsidRPr="000258A7">
              <w:rPr>
                <w:rFonts w:ascii="Calibri" w:hAnsi="Calibri" w:cs="Arial"/>
                <w:b/>
                <w:bCs/>
                <w:sz w:val="18"/>
                <w:szCs w:val="18"/>
              </w:rPr>
              <w:t>4)</w:t>
            </w:r>
            <w:r w:rsidRPr="000258A7">
              <w:rPr>
                <w:rFonts w:ascii="Calibri" w:hAnsi="Calibri" w:cs="Arial"/>
                <w:sz w:val="18"/>
                <w:szCs w:val="18"/>
              </w:rPr>
              <w:t xml:space="preserve"> são partes integrantes desta Autorização de fornecimento, como se transcritos estivessem, o edi</w:t>
            </w:r>
            <w:r w:rsidR="00D00E77" w:rsidRPr="000258A7">
              <w:rPr>
                <w:rFonts w:ascii="Calibri" w:hAnsi="Calibri" w:cs="Arial"/>
                <w:sz w:val="18"/>
                <w:szCs w:val="18"/>
              </w:rPr>
              <w:t xml:space="preserve">tal de licitação, seus anexos </w:t>
            </w:r>
            <w:r w:rsidRPr="000258A7">
              <w:rPr>
                <w:rFonts w:ascii="Calibri" w:hAnsi="Calibri" w:cs="Arial"/>
                <w:sz w:val="18"/>
                <w:szCs w:val="18"/>
              </w:rPr>
              <w:t>e quaisquer complementos, os documentos, propostas e informações apresentadas pela licitante vencedora e que deram suporte ao julgamento da licitação.</w:t>
            </w:r>
          </w:p>
        </w:tc>
      </w:tr>
      <w:tr w:rsidR="00F803EB" w:rsidRPr="000258A7" w14:paraId="5A3FD254" w14:textId="77777777" w:rsidTr="00FA48CA">
        <w:trPr>
          <w:cantSplit/>
          <w:jc w:val="center"/>
        </w:trPr>
        <w:tc>
          <w:tcPr>
            <w:tcW w:w="15276" w:type="dxa"/>
            <w:gridSpan w:val="15"/>
          </w:tcPr>
          <w:p w14:paraId="2C692F14" w14:textId="77777777" w:rsidR="00F803EB" w:rsidRPr="000258A7" w:rsidRDefault="00F803EB" w:rsidP="00FA48CA">
            <w:pPr>
              <w:rPr>
                <w:rFonts w:ascii="Calibri" w:hAnsi="Calibri" w:cs="Arial"/>
                <w:sz w:val="10"/>
                <w:szCs w:val="10"/>
              </w:rPr>
            </w:pPr>
          </w:p>
        </w:tc>
      </w:tr>
      <w:tr w:rsidR="00F803EB" w:rsidRPr="000258A7" w14:paraId="63DB92AF" w14:textId="77777777" w:rsidTr="00FA48CA">
        <w:trPr>
          <w:cantSplit/>
          <w:trHeight w:val="262"/>
          <w:jc w:val="center"/>
        </w:trPr>
        <w:tc>
          <w:tcPr>
            <w:tcW w:w="15276" w:type="dxa"/>
            <w:gridSpan w:val="15"/>
            <w:tcBorders>
              <w:bottom w:val="single" w:sz="4" w:space="0" w:color="auto"/>
            </w:tcBorders>
          </w:tcPr>
          <w:p w14:paraId="5D74C5F8" w14:textId="77777777" w:rsidR="00F803EB" w:rsidRPr="000258A7" w:rsidRDefault="00F803EB" w:rsidP="00FA48CA">
            <w:pPr>
              <w:rPr>
                <w:rFonts w:ascii="Calibri" w:hAnsi="Calibri" w:cs="Arial"/>
                <w:sz w:val="18"/>
                <w:szCs w:val="18"/>
              </w:rPr>
            </w:pPr>
            <w:r w:rsidRPr="000258A7">
              <w:rPr>
                <w:rFonts w:ascii="Calibri" w:hAnsi="Calibri" w:cs="Arial"/>
                <w:sz w:val="18"/>
                <w:szCs w:val="18"/>
              </w:rPr>
              <w:t>Florianópolis, .................................</w:t>
            </w:r>
          </w:p>
        </w:tc>
      </w:tr>
      <w:tr w:rsidR="00F803EB" w:rsidRPr="000258A7" w14:paraId="67DD7642" w14:textId="77777777" w:rsidTr="00FA48CA">
        <w:trPr>
          <w:cantSplit/>
          <w:trHeight w:val="416"/>
          <w:jc w:val="center"/>
        </w:trPr>
        <w:tc>
          <w:tcPr>
            <w:tcW w:w="15276" w:type="dxa"/>
            <w:gridSpan w:val="15"/>
          </w:tcPr>
          <w:p w14:paraId="79972A5F" w14:textId="77777777" w:rsidR="00F803EB" w:rsidRPr="000258A7" w:rsidRDefault="00F803EB" w:rsidP="00FA48CA">
            <w:pPr>
              <w:jc w:val="center"/>
              <w:rPr>
                <w:rFonts w:ascii="Calibri" w:hAnsi="Calibri" w:cs="Arial"/>
                <w:sz w:val="18"/>
                <w:szCs w:val="18"/>
              </w:rPr>
            </w:pPr>
          </w:p>
          <w:p w14:paraId="374186CF" w14:textId="77777777" w:rsidR="00F803EB" w:rsidRPr="000258A7" w:rsidRDefault="00F803EB" w:rsidP="00FA48CA">
            <w:pPr>
              <w:jc w:val="center"/>
              <w:rPr>
                <w:rFonts w:ascii="Calibri" w:hAnsi="Calibri" w:cs="Arial"/>
                <w:sz w:val="18"/>
                <w:szCs w:val="18"/>
              </w:rPr>
            </w:pPr>
            <w:r w:rsidRPr="000258A7">
              <w:rPr>
                <w:rFonts w:ascii="Calibri" w:hAnsi="Calibri" w:cs="Arial"/>
                <w:sz w:val="18"/>
                <w:szCs w:val="18"/>
              </w:rPr>
              <w:t>Assinatura do Ordenador Primário</w:t>
            </w:r>
          </w:p>
        </w:tc>
      </w:tr>
    </w:tbl>
    <w:p w14:paraId="360EB19F" w14:textId="77777777" w:rsidR="00333F74" w:rsidRPr="000258A7" w:rsidRDefault="00333F74" w:rsidP="00642651">
      <w:pPr>
        <w:rPr>
          <w:rFonts w:ascii="Calibri" w:hAnsi="Calibri" w:cs="Calibri"/>
          <w:sz w:val="22"/>
        </w:rPr>
      </w:pPr>
    </w:p>
    <w:p w14:paraId="6CC0ECF6" w14:textId="77777777" w:rsidR="005000E4" w:rsidRPr="000258A7" w:rsidRDefault="005000E4" w:rsidP="00642651">
      <w:pPr>
        <w:rPr>
          <w:rFonts w:ascii="Calibri" w:hAnsi="Calibri" w:cs="Calibri"/>
          <w:sz w:val="22"/>
        </w:rPr>
      </w:pPr>
    </w:p>
    <w:p w14:paraId="404F8F28" w14:textId="77777777" w:rsidR="005000E4" w:rsidRPr="000258A7" w:rsidRDefault="005000E4" w:rsidP="00642651">
      <w:pPr>
        <w:rPr>
          <w:rFonts w:ascii="Calibri" w:hAnsi="Calibri" w:cs="Calibri"/>
          <w:sz w:val="22"/>
        </w:rPr>
      </w:pPr>
    </w:p>
    <w:p w14:paraId="4733B9B0" w14:textId="77777777" w:rsidR="005000E4" w:rsidRPr="000258A7" w:rsidRDefault="005000E4" w:rsidP="00642651">
      <w:pPr>
        <w:rPr>
          <w:rFonts w:ascii="Calibri" w:hAnsi="Calibri" w:cs="Calibri"/>
          <w:sz w:val="22"/>
        </w:rPr>
        <w:sectPr w:rsidR="005000E4" w:rsidRPr="000258A7" w:rsidSect="00A54DA0">
          <w:pgSz w:w="16840" w:h="11907" w:orient="landscape" w:code="9"/>
          <w:pgMar w:top="1134" w:right="851" w:bottom="851" w:left="794" w:header="567" w:footer="567" w:gutter="0"/>
          <w:cols w:space="720"/>
          <w:docGrid w:linePitch="326"/>
        </w:sectPr>
      </w:pPr>
    </w:p>
    <w:p w14:paraId="26676BB5" w14:textId="78DAB07A" w:rsidR="007A6B3A" w:rsidRPr="000258A7" w:rsidRDefault="007A6B3A" w:rsidP="007A6B3A">
      <w:pPr>
        <w:pStyle w:val="EspSubTitulo1Char"/>
        <w:suppressAutoHyphens/>
        <w:spacing w:before="0" w:after="0"/>
        <w:jc w:val="center"/>
        <w:rPr>
          <w:rFonts w:ascii="Calibri" w:hAnsi="Calibri"/>
          <w:szCs w:val="22"/>
          <w:lang w:val="pt-PT"/>
        </w:rPr>
      </w:pPr>
      <w:r w:rsidRPr="000258A7">
        <w:rPr>
          <w:rFonts w:ascii="Calibri" w:hAnsi="Calibri"/>
          <w:b/>
          <w:bCs/>
        </w:rPr>
        <w:lastRenderedPageBreak/>
        <w:t xml:space="preserve">ANEXO </w:t>
      </w:r>
      <w:r w:rsidR="00D00E77" w:rsidRPr="000258A7">
        <w:rPr>
          <w:rFonts w:ascii="Calibri" w:hAnsi="Calibri"/>
          <w:b/>
          <w:bCs/>
        </w:rPr>
        <w:t>V</w:t>
      </w:r>
      <w:r w:rsidR="00E07E53" w:rsidRPr="000258A7">
        <w:rPr>
          <w:rFonts w:ascii="Calibri" w:hAnsi="Calibri"/>
          <w:b/>
          <w:bCs/>
        </w:rPr>
        <w:t>I</w:t>
      </w:r>
      <w:r w:rsidR="00746E60" w:rsidRPr="000258A7">
        <w:rPr>
          <w:rFonts w:ascii="Calibri" w:hAnsi="Calibri"/>
          <w:b/>
          <w:bCs/>
        </w:rPr>
        <w:t>I</w:t>
      </w:r>
    </w:p>
    <w:p w14:paraId="689BBF44" w14:textId="0A4E9C5B" w:rsidR="007A6B3A" w:rsidRPr="000258A7" w:rsidRDefault="00483AF3" w:rsidP="00BB2DC6">
      <w:pPr>
        <w:pStyle w:val="Ttulo8"/>
        <w:rPr>
          <w:rFonts w:ascii="Calibri" w:hAnsi="Calibri"/>
          <w:szCs w:val="22"/>
          <w:lang w:val="pt-PT"/>
        </w:rPr>
      </w:pPr>
      <w:r w:rsidRPr="000258A7">
        <w:rPr>
          <w:rFonts w:ascii="Calibri" w:hAnsi="Calibri"/>
          <w:b w:val="0"/>
          <w:szCs w:val="22"/>
          <w:lang w:val="pt-PT"/>
        </w:rPr>
        <w:t xml:space="preserve">PREGÃO ELETRÔNICO Nº </w:t>
      </w:r>
      <w:r w:rsidR="000258A7" w:rsidRPr="000258A7">
        <w:rPr>
          <w:rFonts w:ascii="Calibri" w:hAnsi="Calibri"/>
          <w:b w:val="0"/>
          <w:szCs w:val="22"/>
          <w:lang w:val="pt-PT"/>
        </w:rPr>
        <w:t>1786</w:t>
      </w:r>
      <w:r w:rsidR="00F2392A" w:rsidRPr="000258A7">
        <w:rPr>
          <w:rFonts w:ascii="Calibri" w:hAnsi="Calibri"/>
          <w:b w:val="0"/>
          <w:szCs w:val="22"/>
          <w:lang w:val="pt-PT"/>
        </w:rPr>
        <w:t>/20</w:t>
      </w:r>
      <w:r w:rsidR="00095A81" w:rsidRPr="000258A7">
        <w:rPr>
          <w:rFonts w:ascii="Calibri" w:hAnsi="Calibri"/>
          <w:b w:val="0"/>
          <w:szCs w:val="22"/>
          <w:lang w:val="pt-PT"/>
        </w:rPr>
        <w:t>2</w:t>
      </w:r>
      <w:r w:rsidR="00170C9D" w:rsidRPr="000258A7">
        <w:rPr>
          <w:rFonts w:ascii="Calibri" w:hAnsi="Calibri"/>
          <w:b w:val="0"/>
          <w:szCs w:val="22"/>
          <w:lang w:val="pt-PT"/>
        </w:rPr>
        <w:t>4</w:t>
      </w:r>
    </w:p>
    <w:p w14:paraId="3A057C9A" w14:textId="77777777" w:rsidR="007A6B3A" w:rsidRPr="000258A7" w:rsidRDefault="007A6B3A" w:rsidP="007A6B3A">
      <w:pPr>
        <w:pStyle w:val="Legenda1"/>
        <w:tabs>
          <w:tab w:val="left" w:pos="4395"/>
        </w:tabs>
        <w:suppressAutoHyphens/>
        <w:rPr>
          <w:rFonts w:ascii="Calibri" w:hAnsi="Calibri"/>
          <w:bCs/>
          <w:sz w:val="22"/>
          <w:szCs w:val="22"/>
        </w:rPr>
      </w:pPr>
    </w:p>
    <w:p w14:paraId="7F8A052B" w14:textId="77777777" w:rsidR="007A6B3A" w:rsidRPr="000258A7" w:rsidRDefault="007A6B3A" w:rsidP="007A6B3A">
      <w:pPr>
        <w:pStyle w:val="TABELA"/>
        <w:numPr>
          <w:ilvl w:val="0"/>
          <w:numId w:val="0"/>
        </w:numPr>
        <w:tabs>
          <w:tab w:val="left" w:pos="4395"/>
        </w:tabs>
        <w:suppressAutoHyphens/>
        <w:rPr>
          <w:rFonts w:ascii="Calibri" w:hAnsi="Calibri"/>
          <w:sz w:val="22"/>
          <w:szCs w:val="22"/>
        </w:rPr>
      </w:pPr>
      <w:r w:rsidRPr="000258A7">
        <w:rPr>
          <w:rFonts w:ascii="Calibri" w:hAnsi="Calibri"/>
          <w:bCs/>
          <w:sz w:val="22"/>
        </w:rPr>
        <w:t>INFORMAÇÕES DA EMPRESA VENCEDORA PARA CONTRATAÇÃO</w:t>
      </w:r>
    </w:p>
    <w:p w14:paraId="6CF55208" w14:textId="77777777" w:rsidR="007A6B3A" w:rsidRPr="000258A7" w:rsidRDefault="007A6B3A" w:rsidP="007A6B3A">
      <w:pPr>
        <w:jc w:val="both"/>
        <w:rPr>
          <w:rFonts w:ascii="Calibri" w:hAnsi="Calibri"/>
          <w:sz w:val="22"/>
          <w:szCs w:val="22"/>
        </w:rPr>
      </w:pPr>
    </w:p>
    <w:p w14:paraId="1A58F039" w14:textId="77777777" w:rsidR="007A6B3A" w:rsidRPr="000258A7" w:rsidRDefault="007A6B3A" w:rsidP="007A6B3A">
      <w:pPr>
        <w:jc w:val="both"/>
        <w:rPr>
          <w:rFonts w:ascii="Calibri" w:hAnsi="Calibri"/>
          <w:sz w:val="22"/>
          <w:szCs w:val="22"/>
        </w:rPr>
      </w:pPr>
    </w:p>
    <w:p w14:paraId="61048329" w14:textId="77777777" w:rsidR="007A6B3A" w:rsidRPr="000258A7" w:rsidRDefault="007A6B3A" w:rsidP="007A6B3A">
      <w:pPr>
        <w:jc w:val="both"/>
        <w:rPr>
          <w:rFonts w:ascii="Calibri" w:hAnsi="Calibri"/>
          <w:b/>
          <w:szCs w:val="22"/>
        </w:rPr>
      </w:pPr>
      <w:r w:rsidRPr="000258A7">
        <w:rPr>
          <w:rFonts w:ascii="Calibri" w:hAnsi="Calibri"/>
          <w:b/>
          <w:sz w:val="22"/>
          <w:szCs w:val="22"/>
        </w:rPr>
        <w:t>Razão Social/Nome:</w:t>
      </w:r>
    </w:p>
    <w:p w14:paraId="0528AE8A" w14:textId="77777777" w:rsidR="007A6B3A" w:rsidRPr="000258A7" w:rsidRDefault="007A6B3A" w:rsidP="007A6B3A">
      <w:pPr>
        <w:pStyle w:val="EspSubTitulo1Char"/>
        <w:suppressAutoHyphens/>
        <w:spacing w:before="0" w:after="0"/>
        <w:rPr>
          <w:rFonts w:ascii="Calibri" w:hAnsi="Calibri"/>
          <w:szCs w:val="22"/>
        </w:rPr>
      </w:pPr>
      <w:r w:rsidRPr="000258A7">
        <w:rPr>
          <w:rFonts w:ascii="Calibri" w:hAnsi="Calibri"/>
          <w:szCs w:val="22"/>
        </w:rPr>
        <w:t>Endereço:</w:t>
      </w:r>
    </w:p>
    <w:p w14:paraId="04BC942A" w14:textId="77777777" w:rsidR="007A6B3A" w:rsidRPr="000258A7" w:rsidRDefault="007A6B3A" w:rsidP="007A6B3A">
      <w:pPr>
        <w:jc w:val="both"/>
        <w:rPr>
          <w:rFonts w:ascii="Calibri" w:hAnsi="Calibri"/>
          <w:sz w:val="22"/>
          <w:szCs w:val="22"/>
        </w:rPr>
      </w:pPr>
      <w:r w:rsidRPr="000258A7">
        <w:rPr>
          <w:rFonts w:ascii="Calibri" w:hAnsi="Calibri"/>
          <w:sz w:val="22"/>
          <w:szCs w:val="22"/>
        </w:rPr>
        <w:t>Município:</w:t>
      </w:r>
    </w:p>
    <w:p w14:paraId="518CD34B" w14:textId="77777777" w:rsidR="007A6B3A" w:rsidRPr="000258A7" w:rsidRDefault="007A6B3A" w:rsidP="007A6B3A">
      <w:pPr>
        <w:pStyle w:val="Corpodetexto3"/>
        <w:rPr>
          <w:rFonts w:ascii="Calibri" w:hAnsi="Calibri"/>
          <w:sz w:val="22"/>
          <w:szCs w:val="22"/>
        </w:rPr>
      </w:pPr>
      <w:r w:rsidRPr="000258A7">
        <w:rPr>
          <w:rFonts w:ascii="Calibri" w:hAnsi="Calibri"/>
          <w:sz w:val="22"/>
          <w:szCs w:val="22"/>
        </w:rPr>
        <w:t>Estado:</w:t>
      </w:r>
    </w:p>
    <w:p w14:paraId="2292BB64" w14:textId="77777777" w:rsidR="007A6B3A" w:rsidRPr="000258A7" w:rsidRDefault="007A6B3A" w:rsidP="007A6B3A">
      <w:pPr>
        <w:jc w:val="both"/>
        <w:rPr>
          <w:rFonts w:ascii="Calibri" w:hAnsi="Calibri"/>
          <w:sz w:val="22"/>
          <w:szCs w:val="22"/>
        </w:rPr>
      </w:pPr>
      <w:r w:rsidRPr="000258A7">
        <w:rPr>
          <w:rFonts w:ascii="Calibri" w:hAnsi="Calibri"/>
          <w:sz w:val="22"/>
          <w:szCs w:val="22"/>
        </w:rPr>
        <w:t>CEP:</w:t>
      </w:r>
    </w:p>
    <w:p w14:paraId="722BA851" w14:textId="0015E576" w:rsidR="007A6B3A" w:rsidRPr="005711D8" w:rsidRDefault="007A6B3A" w:rsidP="007A6B3A">
      <w:pPr>
        <w:jc w:val="both"/>
        <w:rPr>
          <w:rFonts w:ascii="Calibri" w:hAnsi="Calibri"/>
          <w:sz w:val="22"/>
          <w:szCs w:val="22"/>
        </w:rPr>
      </w:pPr>
      <w:r w:rsidRPr="000258A7">
        <w:rPr>
          <w:rFonts w:ascii="Calibri" w:hAnsi="Calibri"/>
          <w:sz w:val="22"/>
          <w:szCs w:val="22"/>
        </w:rPr>
        <w:t>CNPJ:</w:t>
      </w:r>
    </w:p>
    <w:p w14:paraId="0FE52616" w14:textId="77777777" w:rsidR="007A6B3A" w:rsidRPr="005711D8" w:rsidRDefault="007A6B3A" w:rsidP="007A6B3A">
      <w:pPr>
        <w:jc w:val="both"/>
        <w:rPr>
          <w:rFonts w:ascii="Calibri" w:hAnsi="Calibri"/>
          <w:sz w:val="22"/>
          <w:szCs w:val="22"/>
        </w:rPr>
      </w:pPr>
      <w:r w:rsidRPr="005711D8">
        <w:rPr>
          <w:rFonts w:ascii="Calibri" w:hAnsi="Calibri"/>
          <w:sz w:val="22"/>
          <w:szCs w:val="22"/>
        </w:rPr>
        <w:t xml:space="preserve">Telefones: </w:t>
      </w:r>
      <w:proofErr w:type="gramStart"/>
      <w:r w:rsidRPr="005711D8">
        <w:rPr>
          <w:rFonts w:ascii="Calibri" w:hAnsi="Calibri"/>
          <w:sz w:val="22"/>
          <w:szCs w:val="22"/>
        </w:rPr>
        <w:t>(  )</w:t>
      </w:r>
      <w:proofErr w:type="gramEnd"/>
      <w:r w:rsidRPr="005711D8">
        <w:rPr>
          <w:rFonts w:ascii="Calibri" w:hAnsi="Calibri"/>
          <w:sz w:val="22"/>
          <w:szCs w:val="22"/>
        </w:rPr>
        <w:t xml:space="preserve">             </w:t>
      </w:r>
    </w:p>
    <w:p w14:paraId="64F2DACE" w14:textId="77777777" w:rsidR="007A6B3A" w:rsidRPr="005711D8" w:rsidRDefault="007A6B3A" w:rsidP="007A6B3A">
      <w:pPr>
        <w:jc w:val="both"/>
        <w:rPr>
          <w:rFonts w:ascii="Calibri" w:hAnsi="Calibri"/>
          <w:sz w:val="22"/>
          <w:szCs w:val="22"/>
        </w:rPr>
      </w:pPr>
      <w:r w:rsidRPr="005711D8">
        <w:rPr>
          <w:rFonts w:ascii="Calibri" w:hAnsi="Calibri"/>
          <w:sz w:val="22"/>
          <w:szCs w:val="22"/>
        </w:rPr>
        <w:t xml:space="preserve">E-Mail: </w:t>
      </w:r>
    </w:p>
    <w:p w14:paraId="53C0EF3F" w14:textId="77777777" w:rsidR="00851288" w:rsidRDefault="00851288" w:rsidP="007A6B3A">
      <w:pPr>
        <w:jc w:val="both"/>
        <w:rPr>
          <w:rFonts w:ascii="Calibri" w:hAnsi="Calibri"/>
          <w:sz w:val="22"/>
          <w:szCs w:val="22"/>
        </w:rPr>
      </w:pPr>
    </w:p>
    <w:p w14:paraId="2BA718A2" w14:textId="77777777" w:rsidR="007A6B3A" w:rsidRPr="005711D8" w:rsidRDefault="007A6B3A" w:rsidP="007A6B3A">
      <w:pPr>
        <w:jc w:val="both"/>
        <w:rPr>
          <w:rFonts w:ascii="Calibri" w:hAnsi="Calibri"/>
          <w:sz w:val="22"/>
          <w:szCs w:val="22"/>
        </w:rPr>
      </w:pPr>
      <w:r w:rsidRPr="005711D8">
        <w:rPr>
          <w:rFonts w:ascii="Calibri" w:hAnsi="Calibri"/>
          <w:sz w:val="22"/>
          <w:szCs w:val="22"/>
        </w:rPr>
        <w:t>Banco:</w:t>
      </w:r>
    </w:p>
    <w:p w14:paraId="4468C309" w14:textId="77777777" w:rsidR="007A6B3A" w:rsidRPr="005711D8" w:rsidRDefault="007A6B3A" w:rsidP="007A6B3A">
      <w:pPr>
        <w:jc w:val="both"/>
        <w:rPr>
          <w:rFonts w:ascii="Calibri" w:hAnsi="Calibri"/>
          <w:sz w:val="22"/>
          <w:szCs w:val="22"/>
        </w:rPr>
      </w:pPr>
      <w:r w:rsidRPr="005711D8">
        <w:rPr>
          <w:rFonts w:ascii="Calibri" w:hAnsi="Calibri"/>
          <w:sz w:val="22"/>
          <w:szCs w:val="22"/>
        </w:rPr>
        <w:t>Agência:</w:t>
      </w:r>
    </w:p>
    <w:p w14:paraId="020F155A" w14:textId="77777777" w:rsidR="007A6B3A" w:rsidRPr="005711D8" w:rsidRDefault="007A6B3A" w:rsidP="007A6B3A">
      <w:pPr>
        <w:pStyle w:val="Esp-TextoChar"/>
        <w:suppressAutoHyphens/>
        <w:spacing w:before="0" w:after="0"/>
        <w:rPr>
          <w:rFonts w:ascii="Calibri" w:hAnsi="Calibri"/>
          <w:sz w:val="22"/>
          <w:szCs w:val="22"/>
        </w:rPr>
      </w:pPr>
      <w:r w:rsidRPr="005711D8">
        <w:rPr>
          <w:rFonts w:ascii="Calibri" w:hAnsi="Calibri"/>
          <w:sz w:val="22"/>
          <w:szCs w:val="22"/>
        </w:rPr>
        <w:t>Conta:</w:t>
      </w:r>
    </w:p>
    <w:p w14:paraId="17B2D273" w14:textId="77777777" w:rsidR="007A6B3A" w:rsidRPr="005711D8" w:rsidRDefault="007A6B3A" w:rsidP="007A6B3A">
      <w:pPr>
        <w:pStyle w:val="Esp-TextoChar"/>
        <w:suppressAutoHyphens/>
        <w:spacing w:before="0" w:after="0"/>
        <w:rPr>
          <w:rFonts w:ascii="Calibri" w:hAnsi="Calibri"/>
          <w:sz w:val="22"/>
          <w:szCs w:val="22"/>
        </w:rPr>
      </w:pPr>
    </w:p>
    <w:p w14:paraId="42403476" w14:textId="77777777" w:rsidR="007A6B3A" w:rsidRPr="005711D8" w:rsidRDefault="007A6B3A" w:rsidP="007A6B3A">
      <w:pPr>
        <w:jc w:val="both"/>
        <w:rPr>
          <w:rFonts w:ascii="Calibri" w:hAnsi="Calibri"/>
          <w:b/>
          <w:sz w:val="22"/>
          <w:szCs w:val="22"/>
        </w:rPr>
      </w:pPr>
      <w:r w:rsidRPr="005711D8">
        <w:rPr>
          <w:rFonts w:ascii="Calibri" w:hAnsi="Calibri"/>
          <w:b/>
          <w:sz w:val="22"/>
          <w:szCs w:val="22"/>
        </w:rPr>
        <w:t>Representante legal/Nome</w:t>
      </w:r>
      <w:r w:rsidR="00851288">
        <w:rPr>
          <w:rFonts w:ascii="Calibri" w:hAnsi="Calibri"/>
          <w:b/>
          <w:sz w:val="22"/>
          <w:szCs w:val="22"/>
        </w:rPr>
        <w:t xml:space="preserve"> responsável pela assinatura d</w:t>
      </w:r>
      <w:r w:rsidR="00D00E77">
        <w:rPr>
          <w:rFonts w:ascii="Calibri" w:hAnsi="Calibri"/>
          <w:b/>
          <w:sz w:val="22"/>
          <w:szCs w:val="22"/>
        </w:rPr>
        <w:t>o</w:t>
      </w:r>
      <w:r w:rsidR="00851288">
        <w:rPr>
          <w:rFonts w:ascii="Calibri" w:hAnsi="Calibri"/>
          <w:b/>
          <w:sz w:val="22"/>
          <w:szCs w:val="22"/>
        </w:rPr>
        <w:t xml:space="preserve"> Contrato</w:t>
      </w:r>
      <w:r w:rsidRPr="005711D8">
        <w:rPr>
          <w:rFonts w:ascii="Calibri" w:hAnsi="Calibri"/>
          <w:b/>
          <w:sz w:val="22"/>
          <w:szCs w:val="22"/>
        </w:rPr>
        <w:t>:</w:t>
      </w:r>
    </w:p>
    <w:p w14:paraId="34296391" w14:textId="77777777" w:rsidR="007A6B3A" w:rsidRPr="005711D8" w:rsidRDefault="007A6B3A" w:rsidP="007A6B3A">
      <w:pPr>
        <w:jc w:val="both"/>
        <w:rPr>
          <w:rFonts w:ascii="Calibri" w:hAnsi="Calibri"/>
          <w:sz w:val="22"/>
          <w:szCs w:val="22"/>
        </w:rPr>
      </w:pPr>
      <w:r w:rsidRPr="005711D8">
        <w:rPr>
          <w:rFonts w:ascii="Calibri" w:hAnsi="Calibri"/>
          <w:sz w:val="22"/>
          <w:szCs w:val="22"/>
        </w:rPr>
        <w:t>CPF:</w:t>
      </w:r>
    </w:p>
    <w:p w14:paraId="32DD7D34" w14:textId="77777777" w:rsidR="007A6B3A" w:rsidRPr="005711D8" w:rsidRDefault="007A6B3A" w:rsidP="007A6B3A">
      <w:pPr>
        <w:jc w:val="both"/>
        <w:rPr>
          <w:rFonts w:ascii="Calibri" w:hAnsi="Calibri"/>
          <w:sz w:val="22"/>
          <w:szCs w:val="22"/>
        </w:rPr>
      </w:pPr>
      <w:r w:rsidRPr="005711D8">
        <w:rPr>
          <w:rFonts w:ascii="Calibri" w:hAnsi="Calibri"/>
          <w:sz w:val="22"/>
          <w:szCs w:val="22"/>
        </w:rPr>
        <w:t>Documento de Identidade:</w:t>
      </w:r>
    </w:p>
    <w:p w14:paraId="76191153" w14:textId="77777777" w:rsidR="007A6B3A" w:rsidRPr="005711D8" w:rsidRDefault="007A6B3A" w:rsidP="007A6B3A">
      <w:pPr>
        <w:jc w:val="both"/>
        <w:rPr>
          <w:rFonts w:ascii="Calibri" w:hAnsi="Calibri"/>
          <w:szCs w:val="22"/>
        </w:rPr>
      </w:pPr>
      <w:r w:rsidRPr="005711D8">
        <w:rPr>
          <w:rFonts w:ascii="Calibri" w:hAnsi="Calibri"/>
          <w:sz w:val="22"/>
          <w:szCs w:val="22"/>
        </w:rPr>
        <w:t>Cargo/Função na empresa:</w:t>
      </w:r>
    </w:p>
    <w:p w14:paraId="3ABA8A66" w14:textId="77777777" w:rsidR="007A6B3A" w:rsidRPr="005711D8" w:rsidRDefault="007A6B3A" w:rsidP="007A6B3A">
      <w:pPr>
        <w:pStyle w:val="EspSubTitulo1Char"/>
        <w:suppressAutoHyphens/>
        <w:spacing w:before="0" w:after="0"/>
        <w:rPr>
          <w:rFonts w:ascii="Calibri" w:hAnsi="Calibri"/>
          <w:szCs w:val="22"/>
        </w:rPr>
      </w:pPr>
      <w:r w:rsidRPr="005711D8">
        <w:rPr>
          <w:rFonts w:ascii="Calibri" w:hAnsi="Calibri"/>
          <w:szCs w:val="22"/>
        </w:rPr>
        <w:t xml:space="preserve">Telefones: </w:t>
      </w:r>
      <w:proofErr w:type="gramStart"/>
      <w:r w:rsidRPr="005711D8">
        <w:rPr>
          <w:rFonts w:ascii="Calibri" w:hAnsi="Calibri"/>
          <w:szCs w:val="22"/>
        </w:rPr>
        <w:t>(  )</w:t>
      </w:r>
      <w:proofErr w:type="gramEnd"/>
      <w:r w:rsidRPr="005711D8">
        <w:rPr>
          <w:rFonts w:ascii="Calibri" w:hAnsi="Calibri"/>
          <w:szCs w:val="22"/>
        </w:rPr>
        <w:t xml:space="preserve">             Celular: (  )</w:t>
      </w:r>
    </w:p>
    <w:p w14:paraId="215C3E9A" w14:textId="77777777" w:rsidR="007A6B3A" w:rsidRPr="005711D8" w:rsidRDefault="007A6B3A" w:rsidP="007A6B3A">
      <w:pPr>
        <w:jc w:val="both"/>
        <w:rPr>
          <w:rFonts w:ascii="Calibri" w:hAnsi="Calibri"/>
          <w:sz w:val="22"/>
          <w:szCs w:val="22"/>
        </w:rPr>
      </w:pPr>
    </w:p>
    <w:p w14:paraId="6ADA61B9" w14:textId="77777777" w:rsidR="007A6B3A" w:rsidRPr="005711D8" w:rsidRDefault="007A6B3A" w:rsidP="007A6B3A">
      <w:pPr>
        <w:jc w:val="both"/>
        <w:rPr>
          <w:rFonts w:ascii="Calibri" w:hAnsi="Calibri"/>
          <w:sz w:val="22"/>
          <w:szCs w:val="22"/>
        </w:rPr>
      </w:pPr>
      <w:r w:rsidRPr="005711D8">
        <w:rPr>
          <w:rFonts w:ascii="Calibri" w:hAnsi="Calibri"/>
          <w:bCs/>
          <w:sz w:val="22"/>
          <w:szCs w:val="22"/>
          <w:lang w:val="pt-PT"/>
        </w:rPr>
        <w:t>Local e data, ...................</w:t>
      </w:r>
    </w:p>
    <w:p w14:paraId="56E3F6DC" w14:textId="77777777" w:rsidR="007A6B3A" w:rsidRPr="005711D8" w:rsidRDefault="007A6B3A" w:rsidP="007A6B3A">
      <w:pPr>
        <w:jc w:val="both"/>
        <w:rPr>
          <w:rFonts w:ascii="Calibri" w:hAnsi="Calibri"/>
          <w:bCs/>
          <w:sz w:val="22"/>
          <w:szCs w:val="22"/>
        </w:rPr>
      </w:pPr>
    </w:p>
    <w:p w14:paraId="02822B1F" w14:textId="77777777" w:rsidR="007A6B3A" w:rsidRPr="005711D8" w:rsidRDefault="007A6B3A" w:rsidP="007A6B3A">
      <w:pPr>
        <w:jc w:val="center"/>
        <w:rPr>
          <w:rFonts w:ascii="Calibri" w:hAnsi="Calibri"/>
          <w:sz w:val="22"/>
          <w:szCs w:val="22"/>
        </w:rPr>
      </w:pPr>
      <w:r w:rsidRPr="005711D8">
        <w:rPr>
          <w:rFonts w:ascii="Calibri" w:hAnsi="Calibri"/>
          <w:sz w:val="22"/>
          <w:szCs w:val="22"/>
        </w:rPr>
        <w:t>NOME, CARGO E ASSINATURA</w:t>
      </w:r>
    </w:p>
    <w:p w14:paraId="56BCE587" w14:textId="77777777" w:rsidR="00FC5800" w:rsidRPr="005711D8" w:rsidRDefault="007A6B3A" w:rsidP="00084EA2">
      <w:pPr>
        <w:pStyle w:val="EspSubTitulo1Char"/>
        <w:suppressAutoHyphens/>
        <w:spacing w:before="0" w:after="0"/>
        <w:jc w:val="center"/>
        <w:rPr>
          <w:rFonts w:ascii="Calibri" w:hAnsi="Calibri" w:cs="Calibri"/>
        </w:rPr>
      </w:pPr>
      <w:r w:rsidRPr="005711D8">
        <w:rPr>
          <w:rFonts w:ascii="Calibri" w:hAnsi="Calibri"/>
          <w:szCs w:val="22"/>
        </w:rPr>
        <w:t>DO REPRESENTANTE DA EMPRESA</w:t>
      </w:r>
    </w:p>
    <w:sectPr w:rsidR="00FC5800" w:rsidRPr="005711D8" w:rsidSect="005000E4">
      <w:pgSz w:w="11907" w:h="16840" w:code="9"/>
      <w:pgMar w:top="851" w:right="851" w:bottom="794"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24C6F7" w14:textId="77777777" w:rsidR="004F29A3" w:rsidRDefault="004F29A3">
      <w:r>
        <w:separator/>
      </w:r>
    </w:p>
  </w:endnote>
  <w:endnote w:type="continuationSeparator" w:id="0">
    <w:p w14:paraId="7E2AAA9C" w14:textId="77777777" w:rsidR="004F29A3" w:rsidRDefault="004F29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Rounded MT Bold">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Times New (W1)">
    <w:altName w:val="Times New Roman"/>
    <w:charset w:val="00"/>
    <w:family w:val="roman"/>
    <w:pitch w:val="variable"/>
  </w:font>
  <w:font w:name="Arial Unicode MS">
    <w:panose1 w:val="020B0604020202020204"/>
    <w:charset w:val="00"/>
    <w:family w:val="roman"/>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8FDB79" w14:textId="07802D25" w:rsidR="004F29A3" w:rsidRDefault="004F29A3" w:rsidP="00352F71">
    <w:pPr>
      <w:pStyle w:val="Rodap"/>
      <w:tabs>
        <w:tab w:val="clear" w:pos="4419"/>
        <w:tab w:val="center" w:pos="0"/>
      </w:tabs>
      <w:rPr>
        <w:color w:val="0000FF"/>
        <w:sz w:val="14"/>
      </w:rPr>
    </w:pPr>
    <w:r w:rsidRPr="00DB24EC">
      <w:rPr>
        <w:sz w:val="14"/>
      </w:rPr>
      <w:t xml:space="preserve">PE </w:t>
    </w:r>
    <w:r w:rsidR="00DB24EC" w:rsidRPr="00DB24EC">
      <w:rPr>
        <w:sz w:val="14"/>
      </w:rPr>
      <w:t>1786</w:t>
    </w:r>
    <w:r w:rsidRPr="00DB24EC">
      <w:rPr>
        <w:sz w:val="14"/>
      </w:rPr>
      <w:t xml:space="preserve">/2024                                                                                                                                                                                                                                           Página </w:t>
    </w:r>
    <w:r w:rsidRPr="00DB24EC">
      <w:rPr>
        <w:sz w:val="14"/>
      </w:rPr>
      <w:fldChar w:fldCharType="begin"/>
    </w:r>
    <w:r w:rsidRPr="00DB24EC">
      <w:rPr>
        <w:sz w:val="14"/>
      </w:rPr>
      <w:instrText xml:space="preserve"> PAGE </w:instrText>
    </w:r>
    <w:r w:rsidRPr="00DB24EC">
      <w:rPr>
        <w:sz w:val="14"/>
      </w:rPr>
      <w:fldChar w:fldCharType="separate"/>
    </w:r>
    <w:r w:rsidRPr="00DB24EC">
      <w:rPr>
        <w:noProof/>
        <w:sz w:val="14"/>
      </w:rPr>
      <w:t>16</w:t>
    </w:r>
    <w:r w:rsidRPr="00DB24EC">
      <w:rPr>
        <w:sz w:val="14"/>
      </w:rPr>
      <w:fldChar w:fldCharType="end"/>
    </w:r>
    <w:r w:rsidRPr="00DB24EC">
      <w:rPr>
        <w:sz w:val="14"/>
      </w:rPr>
      <w:t xml:space="preserve"> de </w:t>
    </w:r>
    <w:r w:rsidRPr="00DB24EC">
      <w:rPr>
        <w:sz w:val="14"/>
      </w:rPr>
      <w:fldChar w:fldCharType="begin"/>
    </w:r>
    <w:r w:rsidRPr="00DB24EC">
      <w:rPr>
        <w:sz w:val="14"/>
      </w:rPr>
      <w:instrText xml:space="preserve"> NUMPAGES \*Arabic </w:instrText>
    </w:r>
    <w:r w:rsidRPr="00DB24EC">
      <w:rPr>
        <w:sz w:val="14"/>
      </w:rPr>
      <w:fldChar w:fldCharType="separate"/>
    </w:r>
    <w:r w:rsidRPr="00DB24EC">
      <w:rPr>
        <w:noProof/>
        <w:sz w:val="14"/>
      </w:rPr>
      <w:t>18</w:t>
    </w:r>
    <w:r w:rsidRPr="00DB24EC">
      <w:rPr>
        <w:sz w:val="14"/>
      </w:rPr>
      <w:fldChar w:fldCharType="end"/>
    </w:r>
    <w:r>
      <w:rPr>
        <w:sz w:val="1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B881E4" w14:textId="42D073F5" w:rsidR="004F29A3" w:rsidRPr="00562F8F" w:rsidRDefault="004F29A3" w:rsidP="00562F8F">
    <w:pPr>
      <w:pStyle w:val="Rodap"/>
      <w:jc w:val="right"/>
    </w:pPr>
    <w:r>
      <w:rPr>
        <w:sz w:val="14"/>
      </w:rPr>
      <w:t xml:space="preserve">Página </w:t>
    </w:r>
    <w:r>
      <w:rPr>
        <w:sz w:val="14"/>
      </w:rPr>
      <w:fldChar w:fldCharType="begin"/>
    </w:r>
    <w:r>
      <w:rPr>
        <w:sz w:val="14"/>
      </w:rPr>
      <w:instrText xml:space="preserve"> PAGE </w:instrText>
    </w:r>
    <w:r>
      <w:rPr>
        <w:sz w:val="14"/>
      </w:rPr>
      <w:fldChar w:fldCharType="separate"/>
    </w:r>
    <w:r>
      <w:rPr>
        <w:sz w:val="14"/>
      </w:rPr>
      <w:t>17</w:t>
    </w:r>
    <w:r>
      <w:rPr>
        <w:sz w:val="14"/>
      </w:rPr>
      <w:fldChar w:fldCharType="end"/>
    </w:r>
    <w:r>
      <w:rPr>
        <w:sz w:val="14"/>
      </w:rPr>
      <w:t xml:space="preserve"> de </w:t>
    </w:r>
    <w:r>
      <w:rPr>
        <w:sz w:val="14"/>
      </w:rPr>
      <w:fldChar w:fldCharType="begin"/>
    </w:r>
    <w:r>
      <w:rPr>
        <w:sz w:val="14"/>
      </w:rPr>
      <w:instrText xml:space="preserve"> NUMPAGES \*Arabic </w:instrText>
    </w:r>
    <w:r>
      <w:rPr>
        <w:sz w:val="14"/>
      </w:rPr>
      <w:fldChar w:fldCharType="separate"/>
    </w:r>
    <w:r>
      <w:rPr>
        <w:sz w:val="14"/>
      </w:rPr>
      <w:t>19</w:t>
    </w:r>
    <w:r>
      <w:rPr>
        <w:sz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E5EC3" w14:textId="77777777" w:rsidR="004F29A3" w:rsidRDefault="004F29A3">
      <w:r>
        <w:separator/>
      </w:r>
    </w:p>
  </w:footnote>
  <w:footnote w:type="continuationSeparator" w:id="0">
    <w:p w14:paraId="18331152" w14:textId="77777777" w:rsidR="004F29A3" w:rsidRDefault="004F29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9FA5AB" w14:textId="77777777" w:rsidR="004F29A3" w:rsidRDefault="004F29A3">
    <w:pPr>
      <w:pStyle w:val="Cabealho"/>
      <w:rPr>
        <w:noProof/>
        <w:lang w:eastAsia="pt-BR"/>
      </w:rPr>
    </w:pPr>
    <w:r w:rsidRPr="005F6D78">
      <w:rPr>
        <w:noProof/>
        <w:lang w:val="pt-BR" w:eastAsia="pt-BR"/>
      </w:rPr>
      <w:drawing>
        <wp:inline distT="0" distB="0" distL="0" distR="0" wp14:anchorId="0C117424" wp14:editId="14A1392F">
          <wp:extent cx="1295400" cy="438150"/>
          <wp:effectExtent l="0" t="0" r="0" b="0"/>
          <wp:docPr id="1" name="Imagem 2" descr="http://www.udesc.br/imagens/id_submenu/899/horizontal_com_assin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http://www.udesc.br/imagens/id_submenu/899/horizontal_com_assinatur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p>
  <w:p w14:paraId="2EA382A4" w14:textId="77777777" w:rsidR="004F29A3" w:rsidRPr="006A59DF" w:rsidRDefault="004F29A3">
    <w:pPr>
      <w:pStyle w:val="Cabealho"/>
      <w:rPr>
        <w:lang w:val="pt-B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0DB049" w14:textId="05A82D1B" w:rsidR="004F29A3" w:rsidRDefault="004F29A3" w:rsidP="00FA48CA">
    <w:pPr>
      <w:ind w:left="567"/>
      <w:rPr>
        <w:b/>
      </w:rPr>
    </w:pPr>
    <w:r w:rsidRPr="005F6D78">
      <w:rPr>
        <w:noProof/>
        <w:lang w:eastAsia="pt-BR"/>
      </w:rPr>
      <w:drawing>
        <wp:inline distT="0" distB="0" distL="0" distR="0" wp14:anchorId="1FD728D9" wp14:editId="1C46BD9D">
          <wp:extent cx="1295400" cy="438150"/>
          <wp:effectExtent l="0" t="0" r="0" b="0"/>
          <wp:docPr id="4" name="Imagem 4" descr="http://www.udesc.br/imagens/id_submenu/899/horizontal_com_assina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http://www.udesc.br/imagens/id_submenu/899/horizontal_com_assinatur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5400" cy="438150"/>
                  </a:xfrm>
                  <a:prstGeom prst="rect">
                    <a:avLst/>
                  </a:prstGeom>
                  <a:noFill/>
                  <a:ln>
                    <a:noFill/>
                  </a:ln>
                </pic:spPr>
              </pic:pic>
            </a:graphicData>
          </a:graphic>
        </wp:inline>
      </w:drawing>
    </w:r>
  </w:p>
  <w:p w14:paraId="47309E69" w14:textId="77777777" w:rsidR="004F29A3" w:rsidRDefault="004F29A3">
    <w:pPr>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pStyle w:val="Ttulo8"/>
      <w:suff w:val="nothing"/>
      <w:lvlText w:val=""/>
      <w:lvlJc w:val="left"/>
      <w:pPr>
        <w:tabs>
          <w:tab w:val="num" w:pos="0"/>
        </w:tabs>
        <w:ind w:left="0" w:firstLine="0"/>
      </w:pPr>
    </w:lvl>
    <w:lvl w:ilvl="8">
      <w:start w:val="1"/>
      <w:numFmt w:val="none"/>
      <w:pStyle w:val="Ttulo9"/>
      <w:suff w:val="nothing"/>
      <w:lvlText w:val=""/>
      <w:lvlJc w:val="left"/>
      <w:pPr>
        <w:tabs>
          <w:tab w:val="num" w:pos="0"/>
        </w:tabs>
        <w:ind w:left="0" w:firstLine="0"/>
      </w:pPr>
    </w:lvl>
  </w:abstractNum>
  <w:abstractNum w:abstractNumId="1" w15:restartNumberingAfterBreak="0">
    <w:nsid w:val="00000002"/>
    <w:multiLevelType w:val="singleLevel"/>
    <w:tmpl w:val="00000002"/>
    <w:name w:val="WW8Num13"/>
    <w:lvl w:ilvl="0">
      <w:start w:val="1"/>
      <w:numFmt w:val="bullet"/>
      <w:lvlText w:val=""/>
      <w:lvlJc w:val="left"/>
      <w:pPr>
        <w:tabs>
          <w:tab w:val="num" w:pos="695"/>
        </w:tabs>
        <w:ind w:left="695" w:hanging="360"/>
      </w:pPr>
      <w:rPr>
        <w:rFonts w:ascii="Wingdings" w:hAnsi="Wingdings"/>
      </w:rPr>
    </w:lvl>
  </w:abstractNum>
  <w:abstractNum w:abstractNumId="2" w15:restartNumberingAfterBreak="0">
    <w:nsid w:val="00000003"/>
    <w:multiLevelType w:val="singleLevel"/>
    <w:tmpl w:val="00000003"/>
    <w:name w:val="WW8Num14"/>
    <w:lvl w:ilvl="0">
      <w:start w:val="1"/>
      <w:numFmt w:val="decimal"/>
      <w:pStyle w:val="TABELA"/>
      <w:lvlText w:val="%1)"/>
      <w:lvlJc w:val="left"/>
      <w:pPr>
        <w:tabs>
          <w:tab w:val="num" w:pos="720"/>
        </w:tabs>
        <w:ind w:left="720" w:hanging="360"/>
      </w:pPr>
      <w:rPr>
        <w:color w:val="000000"/>
        <w:sz w:val="24"/>
      </w:rPr>
    </w:lvl>
  </w:abstractNum>
  <w:abstractNum w:abstractNumId="3" w15:restartNumberingAfterBreak="0">
    <w:nsid w:val="00377A7C"/>
    <w:multiLevelType w:val="multilevel"/>
    <w:tmpl w:val="8D684FDC"/>
    <w:lvl w:ilvl="0">
      <w:start w:val="3"/>
      <w:numFmt w:val="decimal"/>
      <w:lvlText w:val="%1"/>
      <w:lvlJc w:val="left"/>
      <w:pPr>
        <w:ind w:left="360" w:hanging="360"/>
      </w:pPr>
      <w:rPr>
        <w:rFonts w:hint="default"/>
      </w:rPr>
    </w:lvl>
    <w:lvl w:ilvl="1">
      <w:start w:val="1"/>
      <w:numFmt w:val="decimal"/>
      <w:lvlText w:val="%1.%2"/>
      <w:lvlJc w:val="left"/>
      <w:pPr>
        <w:ind w:left="1076" w:hanging="36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2868" w:hanging="72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4660" w:hanging="108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452" w:hanging="1440"/>
      </w:pPr>
      <w:rPr>
        <w:rFonts w:hint="default"/>
      </w:rPr>
    </w:lvl>
    <w:lvl w:ilvl="8">
      <w:start w:val="1"/>
      <w:numFmt w:val="decimal"/>
      <w:lvlText w:val="%1.%2.%3.%4.%5.%6.%7.%8.%9"/>
      <w:lvlJc w:val="left"/>
      <w:pPr>
        <w:ind w:left="7168" w:hanging="1440"/>
      </w:pPr>
      <w:rPr>
        <w:rFonts w:hint="default"/>
      </w:rPr>
    </w:lvl>
  </w:abstractNum>
  <w:abstractNum w:abstractNumId="4" w15:restartNumberingAfterBreak="0">
    <w:nsid w:val="07416BE1"/>
    <w:multiLevelType w:val="multilevel"/>
    <w:tmpl w:val="BDAAD1BE"/>
    <w:lvl w:ilvl="0">
      <w:start w:val="2"/>
      <w:numFmt w:val="decimal"/>
      <w:lvlText w:val="%1."/>
      <w:lvlJc w:val="left"/>
      <w:pPr>
        <w:ind w:left="720" w:hanging="360"/>
      </w:pPr>
      <w:rPr>
        <w:rFonts w:hint="default"/>
      </w:rPr>
    </w:lvl>
    <w:lvl w:ilvl="1">
      <w:start w:val="1"/>
      <w:numFmt w:val="decimal"/>
      <w:isLgl/>
      <w:lvlText w:val="%1.%2"/>
      <w:lvlJc w:val="left"/>
      <w:pPr>
        <w:ind w:left="1292" w:hanging="435"/>
      </w:pPr>
      <w:rPr>
        <w:rFonts w:hint="default"/>
        <w:b/>
      </w:rPr>
    </w:lvl>
    <w:lvl w:ilvl="2">
      <w:start w:val="1"/>
      <w:numFmt w:val="decimal"/>
      <w:isLgl/>
      <w:lvlText w:val="2.%2.%3"/>
      <w:lvlJc w:val="left"/>
      <w:pPr>
        <w:ind w:left="2074" w:hanging="720"/>
      </w:pPr>
      <w:rPr>
        <w:rFonts w:hint="default"/>
        <w:b/>
      </w:rPr>
    </w:lvl>
    <w:lvl w:ilvl="3">
      <w:start w:val="1"/>
      <w:numFmt w:val="decimal"/>
      <w:isLgl/>
      <w:lvlText w:val="%1.%2.%3.%4"/>
      <w:lvlJc w:val="left"/>
      <w:pPr>
        <w:ind w:left="2571" w:hanging="720"/>
      </w:pPr>
      <w:rPr>
        <w:rFonts w:hint="default"/>
        <w:b/>
      </w:rPr>
    </w:lvl>
    <w:lvl w:ilvl="4">
      <w:start w:val="1"/>
      <w:numFmt w:val="decimal"/>
      <w:isLgl/>
      <w:lvlText w:val="%1.%2.%3.%4.%5"/>
      <w:lvlJc w:val="left"/>
      <w:pPr>
        <w:ind w:left="3428" w:hanging="1080"/>
      </w:pPr>
      <w:rPr>
        <w:rFonts w:hint="default"/>
        <w:b/>
      </w:rPr>
    </w:lvl>
    <w:lvl w:ilvl="5">
      <w:start w:val="1"/>
      <w:numFmt w:val="decimal"/>
      <w:isLgl/>
      <w:lvlText w:val="%1.%2.%3.%4.%5.%6"/>
      <w:lvlJc w:val="left"/>
      <w:pPr>
        <w:ind w:left="3925" w:hanging="1080"/>
      </w:pPr>
      <w:rPr>
        <w:rFonts w:hint="default"/>
        <w:b/>
      </w:rPr>
    </w:lvl>
    <w:lvl w:ilvl="6">
      <w:start w:val="1"/>
      <w:numFmt w:val="decimal"/>
      <w:isLgl/>
      <w:lvlText w:val="%1.%2.%3.%4.%5.%6.%7"/>
      <w:lvlJc w:val="left"/>
      <w:pPr>
        <w:ind w:left="4782" w:hanging="1440"/>
      </w:pPr>
      <w:rPr>
        <w:rFonts w:hint="default"/>
        <w:b/>
      </w:rPr>
    </w:lvl>
    <w:lvl w:ilvl="7">
      <w:start w:val="1"/>
      <w:numFmt w:val="decimal"/>
      <w:isLgl/>
      <w:lvlText w:val="%1.%2.%3.%4.%5.%6.%7.%8"/>
      <w:lvlJc w:val="left"/>
      <w:pPr>
        <w:ind w:left="5279" w:hanging="1440"/>
      </w:pPr>
      <w:rPr>
        <w:rFonts w:hint="default"/>
        <w:b/>
      </w:rPr>
    </w:lvl>
    <w:lvl w:ilvl="8">
      <w:start w:val="1"/>
      <w:numFmt w:val="decimal"/>
      <w:isLgl/>
      <w:lvlText w:val="%1.%2.%3.%4.%5.%6.%7.%8.%9"/>
      <w:lvlJc w:val="left"/>
      <w:pPr>
        <w:ind w:left="5776" w:hanging="1440"/>
      </w:pPr>
      <w:rPr>
        <w:rFonts w:hint="default"/>
        <w:b/>
      </w:rPr>
    </w:lvl>
  </w:abstractNum>
  <w:abstractNum w:abstractNumId="5" w15:restartNumberingAfterBreak="0">
    <w:nsid w:val="0B876954"/>
    <w:multiLevelType w:val="multilevel"/>
    <w:tmpl w:val="BBAE7F32"/>
    <w:lvl w:ilvl="0">
      <w:start w:val="1"/>
      <w:numFmt w:val="decimal"/>
      <w:lvlText w:val="%1."/>
      <w:lvlJc w:val="left"/>
      <w:pPr>
        <w:ind w:left="720" w:hanging="360"/>
      </w:pPr>
    </w:lvl>
    <w:lvl w:ilvl="1">
      <w:start w:val="2"/>
      <w:numFmt w:val="decimal"/>
      <w:isLgl/>
      <w:lvlText w:val="%1.%2"/>
      <w:lvlJc w:val="left"/>
      <w:pPr>
        <w:ind w:left="1292" w:hanging="435"/>
      </w:pPr>
      <w:rPr>
        <w:b/>
      </w:rPr>
    </w:lvl>
    <w:lvl w:ilvl="2">
      <w:start w:val="1"/>
      <w:numFmt w:val="decimal"/>
      <w:isLgl/>
      <w:lvlText w:val="%1.%2.%3"/>
      <w:lvlJc w:val="left"/>
      <w:pPr>
        <w:ind w:left="2074" w:hanging="720"/>
      </w:pPr>
      <w:rPr>
        <w:b/>
      </w:rPr>
    </w:lvl>
    <w:lvl w:ilvl="3">
      <w:start w:val="1"/>
      <w:numFmt w:val="decimal"/>
      <w:isLgl/>
      <w:lvlText w:val="%1.%2.%3.%4"/>
      <w:lvlJc w:val="left"/>
      <w:pPr>
        <w:ind w:left="2571" w:hanging="720"/>
      </w:pPr>
      <w:rPr>
        <w:b/>
      </w:rPr>
    </w:lvl>
    <w:lvl w:ilvl="4">
      <w:start w:val="1"/>
      <w:numFmt w:val="decimal"/>
      <w:isLgl/>
      <w:lvlText w:val="%1.%2.%3.%4.%5"/>
      <w:lvlJc w:val="left"/>
      <w:pPr>
        <w:ind w:left="3428" w:hanging="1080"/>
      </w:pPr>
      <w:rPr>
        <w:b/>
      </w:rPr>
    </w:lvl>
    <w:lvl w:ilvl="5">
      <w:start w:val="1"/>
      <w:numFmt w:val="decimal"/>
      <w:isLgl/>
      <w:lvlText w:val="%1.%2.%3.%4.%5.%6"/>
      <w:lvlJc w:val="left"/>
      <w:pPr>
        <w:ind w:left="3925" w:hanging="1080"/>
      </w:pPr>
      <w:rPr>
        <w:b/>
      </w:rPr>
    </w:lvl>
    <w:lvl w:ilvl="6">
      <w:start w:val="1"/>
      <w:numFmt w:val="decimal"/>
      <w:isLgl/>
      <w:lvlText w:val="%1.%2.%3.%4.%5.%6.%7"/>
      <w:lvlJc w:val="left"/>
      <w:pPr>
        <w:ind w:left="4782" w:hanging="1440"/>
      </w:pPr>
      <w:rPr>
        <w:b/>
      </w:rPr>
    </w:lvl>
    <w:lvl w:ilvl="7">
      <w:start w:val="1"/>
      <w:numFmt w:val="decimal"/>
      <w:isLgl/>
      <w:lvlText w:val="%1.%2.%3.%4.%5.%6.%7.%8"/>
      <w:lvlJc w:val="left"/>
      <w:pPr>
        <w:ind w:left="5279" w:hanging="1440"/>
      </w:pPr>
      <w:rPr>
        <w:b/>
      </w:rPr>
    </w:lvl>
    <w:lvl w:ilvl="8">
      <w:start w:val="1"/>
      <w:numFmt w:val="decimal"/>
      <w:isLgl/>
      <w:lvlText w:val="%1.%2.%3.%4.%5.%6.%7.%8.%9"/>
      <w:lvlJc w:val="left"/>
      <w:pPr>
        <w:ind w:left="5776" w:hanging="1440"/>
      </w:pPr>
      <w:rPr>
        <w:b/>
      </w:rPr>
    </w:lvl>
  </w:abstractNum>
  <w:abstractNum w:abstractNumId="6" w15:restartNumberingAfterBreak="0">
    <w:nsid w:val="1E513245"/>
    <w:multiLevelType w:val="singleLevel"/>
    <w:tmpl w:val="917A7C5A"/>
    <w:lvl w:ilvl="0">
      <w:start w:val="1"/>
      <w:numFmt w:val="bullet"/>
      <w:pStyle w:val="Commarcadores5"/>
      <w:lvlText w:val=""/>
      <w:lvlJc w:val="left"/>
      <w:pPr>
        <w:tabs>
          <w:tab w:val="num" w:pos="360"/>
        </w:tabs>
        <w:ind w:left="360" w:hanging="360"/>
      </w:pPr>
      <w:rPr>
        <w:rFonts w:ascii="Wingdings" w:hAnsi="Wingdings" w:hint="default"/>
      </w:rPr>
    </w:lvl>
  </w:abstractNum>
  <w:abstractNum w:abstractNumId="7" w15:restartNumberingAfterBreak="0">
    <w:nsid w:val="26CD4D3A"/>
    <w:multiLevelType w:val="hybridMultilevel"/>
    <w:tmpl w:val="5B32F564"/>
    <w:lvl w:ilvl="0" w:tplc="74321B36">
      <w:start w:val="1"/>
      <w:numFmt w:val="lowerLetter"/>
      <w:lvlText w:val="%1)"/>
      <w:lvlJc w:val="left"/>
      <w:pPr>
        <w:tabs>
          <w:tab w:val="num" w:pos="720"/>
        </w:tabs>
        <w:ind w:left="720" w:hanging="360"/>
      </w:pPr>
      <w:rPr>
        <w:rFonts w:hint="default"/>
        <w:sz w:val="19"/>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8" w15:restartNumberingAfterBreak="0">
    <w:nsid w:val="3D506A53"/>
    <w:multiLevelType w:val="multilevel"/>
    <w:tmpl w:val="127A56E4"/>
    <w:lvl w:ilvl="0">
      <w:start w:val="3"/>
      <w:numFmt w:val="decimal"/>
      <w:lvlText w:val="%1."/>
      <w:lvlJc w:val="left"/>
      <w:pPr>
        <w:ind w:left="502" w:hanging="360"/>
      </w:pPr>
      <w:rPr>
        <w:rFonts w:hint="default"/>
      </w:rPr>
    </w:lvl>
    <w:lvl w:ilvl="1">
      <w:start w:val="3"/>
      <w:numFmt w:val="decimal"/>
      <w:lvlText w:val="%1.%2."/>
      <w:lvlJc w:val="left"/>
      <w:pPr>
        <w:ind w:left="716" w:hanging="432"/>
      </w:pPr>
      <w:rPr>
        <w:rFonts w:hint="default"/>
        <w:b/>
      </w:rPr>
    </w:lvl>
    <w:lvl w:ilvl="2">
      <w:start w:val="1"/>
      <w:numFmt w:val="decimal"/>
      <w:lvlText w:val="%1.%2.%3."/>
      <w:lvlJc w:val="left"/>
      <w:pPr>
        <w:ind w:left="1355"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ED76361"/>
    <w:multiLevelType w:val="multilevel"/>
    <w:tmpl w:val="4FDAC740"/>
    <w:lvl w:ilvl="0">
      <w:start w:val="3"/>
      <w:numFmt w:val="decimal"/>
      <w:lvlText w:val="%1."/>
      <w:lvlJc w:val="left"/>
      <w:pPr>
        <w:ind w:left="720" w:hanging="360"/>
      </w:pPr>
      <w:rPr>
        <w:rFonts w:hint="default"/>
      </w:rPr>
    </w:lvl>
    <w:lvl w:ilvl="1">
      <w:start w:val="1"/>
      <w:numFmt w:val="decimal"/>
      <w:isLgl/>
      <w:lvlText w:val="%1.%2"/>
      <w:lvlJc w:val="left"/>
      <w:pPr>
        <w:ind w:left="1292" w:hanging="435"/>
      </w:pPr>
      <w:rPr>
        <w:rFonts w:hint="default"/>
        <w:b/>
      </w:rPr>
    </w:lvl>
    <w:lvl w:ilvl="2">
      <w:start w:val="4"/>
      <w:numFmt w:val="decimal"/>
      <w:lvlRestart w:val="0"/>
      <w:isLgl/>
      <w:lvlText w:val="%32.%2.3"/>
      <w:lvlJc w:val="left"/>
      <w:pPr>
        <w:ind w:left="2074" w:hanging="720"/>
      </w:pPr>
      <w:rPr>
        <w:rFonts w:hint="default"/>
        <w:b/>
      </w:rPr>
    </w:lvl>
    <w:lvl w:ilvl="3">
      <w:start w:val="1"/>
      <w:numFmt w:val="none"/>
      <w:lvlRestart w:val="0"/>
      <w:isLgl/>
      <w:lvlText w:val="2.1.3.1"/>
      <w:lvlJc w:val="left"/>
      <w:pPr>
        <w:ind w:left="2571" w:hanging="720"/>
      </w:pPr>
      <w:rPr>
        <w:rFonts w:hint="default"/>
        <w:b/>
      </w:rPr>
    </w:lvl>
    <w:lvl w:ilvl="4">
      <w:start w:val="1"/>
      <w:numFmt w:val="decimal"/>
      <w:isLgl/>
      <w:lvlText w:val="%1.%2.%3.%4.%5"/>
      <w:lvlJc w:val="left"/>
      <w:pPr>
        <w:ind w:left="3428" w:hanging="1080"/>
      </w:pPr>
      <w:rPr>
        <w:rFonts w:hint="default"/>
        <w:b/>
      </w:rPr>
    </w:lvl>
    <w:lvl w:ilvl="5">
      <w:start w:val="1"/>
      <w:numFmt w:val="decimal"/>
      <w:isLgl/>
      <w:lvlText w:val="%1.%2.%3.%4.%5.%6"/>
      <w:lvlJc w:val="left"/>
      <w:pPr>
        <w:ind w:left="3925" w:hanging="1080"/>
      </w:pPr>
      <w:rPr>
        <w:rFonts w:hint="default"/>
        <w:b/>
      </w:rPr>
    </w:lvl>
    <w:lvl w:ilvl="6">
      <w:start w:val="1"/>
      <w:numFmt w:val="decimal"/>
      <w:isLgl/>
      <w:lvlText w:val="%1.%2.%3.%4.%5.%6.%7"/>
      <w:lvlJc w:val="left"/>
      <w:pPr>
        <w:ind w:left="4782" w:hanging="1440"/>
      </w:pPr>
      <w:rPr>
        <w:rFonts w:hint="default"/>
        <w:b/>
      </w:rPr>
    </w:lvl>
    <w:lvl w:ilvl="7">
      <w:start w:val="1"/>
      <w:numFmt w:val="decimal"/>
      <w:isLgl/>
      <w:lvlText w:val="%1.%2.%3.%4.%5.%6.%7.%8"/>
      <w:lvlJc w:val="left"/>
      <w:pPr>
        <w:ind w:left="5279" w:hanging="1440"/>
      </w:pPr>
      <w:rPr>
        <w:rFonts w:hint="default"/>
        <w:b/>
      </w:rPr>
    </w:lvl>
    <w:lvl w:ilvl="8">
      <w:start w:val="1"/>
      <w:numFmt w:val="decimal"/>
      <w:isLgl/>
      <w:lvlText w:val="%1.%2.%3.%4.%5.%6.%7.%8.%9"/>
      <w:lvlJc w:val="left"/>
      <w:pPr>
        <w:ind w:left="5776" w:hanging="1440"/>
      </w:pPr>
      <w:rPr>
        <w:rFonts w:hint="default"/>
        <w:b/>
      </w:rPr>
    </w:lvl>
  </w:abstractNum>
  <w:abstractNum w:abstractNumId="10" w15:restartNumberingAfterBreak="0">
    <w:nsid w:val="5A9B43C8"/>
    <w:multiLevelType w:val="multilevel"/>
    <w:tmpl w:val="2E48F1C2"/>
    <w:lvl w:ilvl="0">
      <w:start w:val="10"/>
      <w:numFmt w:val="decimal"/>
      <w:lvlText w:val="%1"/>
      <w:lvlJc w:val="left"/>
      <w:pPr>
        <w:ind w:left="600" w:hanging="600"/>
      </w:pPr>
      <w:rPr>
        <w:rFonts w:cs="Times New Roman" w:hint="default"/>
      </w:rPr>
    </w:lvl>
    <w:lvl w:ilvl="1">
      <w:start w:val="4"/>
      <w:numFmt w:val="decimal"/>
      <w:lvlText w:val="%1.%2"/>
      <w:lvlJc w:val="left"/>
      <w:pPr>
        <w:ind w:left="960" w:hanging="600"/>
      </w:pPr>
      <w:rPr>
        <w:rFonts w:cs="Times New Roman" w:hint="default"/>
        <w:b/>
      </w:rPr>
    </w:lvl>
    <w:lvl w:ilvl="2">
      <w:start w:val="1"/>
      <w:numFmt w:val="decimal"/>
      <w:lvlText w:val="%1.%2.%3"/>
      <w:lvlJc w:val="left"/>
      <w:pPr>
        <w:ind w:left="1440" w:hanging="720"/>
      </w:pPr>
      <w:rPr>
        <w:rFonts w:cs="Times New Roman" w:hint="default"/>
        <w:b/>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1" w15:restartNumberingAfterBreak="0">
    <w:nsid w:val="6A4A57EA"/>
    <w:multiLevelType w:val="multilevel"/>
    <w:tmpl w:val="4B72EADA"/>
    <w:lvl w:ilvl="0">
      <w:start w:val="10"/>
      <w:numFmt w:val="decimal"/>
      <w:lvlText w:val="%1"/>
      <w:lvlJc w:val="left"/>
      <w:pPr>
        <w:ind w:left="600" w:hanging="600"/>
      </w:pPr>
      <w:rPr>
        <w:rFonts w:cs="Times New Roman" w:hint="default"/>
      </w:rPr>
    </w:lvl>
    <w:lvl w:ilvl="1">
      <w:start w:val="3"/>
      <w:numFmt w:val="decimal"/>
      <w:lvlText w:val="%1.%2"/>
      <w:lvlJc w:val="left"/>
      <w:pPr>
        <w:ind w:left="600" w:hanging="600"/>
      </w:pPr>
      <w:rPr>
        <w:rFonts w:cs="Times New Roman" w:hint="default"/>
      </w:rPr>
    </w:lvl>
    <w:lvl w:ilvl="2">
      <w:start w:val="2"/>
      <w:numFmt w:val="decimal"/>
      <w:lvlText w:val="%1.%2.%3"/>
      <w:lvlJc w:val="left"/>
      <w:pPr>
        <w:ind w:left="720" w:hanging="720"/>
      </w:pPr>
      <w:rPr>
        <w:rFonts w:cs="Times New Roman" w:hint="default"/>
        <w:b/>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12" w15:restartNumberingAfterBreak="0">
    <w:nsid w:val="6F3463FB"/>
    <w:multiLevelType w:val="hybridMultilevel"/>
    <w:tmpl w:val="8DE6405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7BB8279B"/>
    <w:multiLevelType w:val="multilevel"/>
    <w:tmpl w:val="D61EF70C"/>
    <w:lvl w:ilvl="0">
      <w:start w:val="4"/>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 w:numId="2">
    <w:abstractNumId w:val="1"/>
  </w:num>
  <w:num w:numId="3">
    <w:abstractNumId w:val="2"/>
  </w:num>
  <w:num w:numId="4">
    <w:abstractNumId w:val="6"/>
  </w:num>
  <w:num w:numId="5">
    <w:abstractNumId w:val="13"/>
  </w:num>
  <w:num w:numId="6">
    <w:abstractNumId w:val="8"/>
  </w:num>
  <w:num w:numId="7">
    <w:abstractNumId w:val="5"/>
  </w:num>
  <w:num w:numId="8">
    <w:abstractNumId w:val="7"/>
  </w:num>
  <w:num w:numId="9">
    <w:abstractNumId w:val="10"/>
  </w:num>
  <w:num w:numId="10">
    <w:abstractNumId w:val="13"/>
    <w:lvlOverride w:ilvl="0">
      <w:lvl w:ilvl="0">
        <w:start w:val="3"/>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3.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1">
    <w:abstractNumId w:val="13"/>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4.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2">
    <w:abstractNumId w:val="4"/>
  </w:num>
  <w:num w:numId="13">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isLgl/>
        <w:lvlText w:val="2.%2.%3"/>
        <w:lvlJc w:val="left"/>
        <w:pPr>
          <w:ind w:left="2074" w:hanging="720"/>
        </w:pPr>
        <w:rPr>
          <w:rFonts w:hint="default"/>
          <w:b/>
        </w:rPr>
      </w:lvl>
    </w:lvlOverride>
    <w:lvlOverride w:ilvl="3">
      <w:lvl w:ilvl="3">
        <w:start w:val="1"/>
        <w:numFmt w:val="none"/>
        <w:lvlRestart w:val="0"/>
        <w:isLgl/>
        <w:lvlText w:val="2.1.2.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4">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isLgl/>
        <w:lvlText w:val="2.%2.%3"/>
        <w:lvlJc w:val="left"/>
        <w:pPr>
          <w:ind w:left="2074" w:hanging="720"/>
        </w:pPr>
        <w:rPr>
          <w:rFonts w:hint="default"/>
          <w:b/>
        </w:rPr>
      </w:lvl>
    </w:lvlOverride>
    <w:lvlOverride w:ilvl="3">
      <w:lvl w:ilvl="3">
        <w:start w:val="1"/>
        <w:numFmt w:val="none"/>
        <w:lvlRestart w:val="0"/>
        <w:isLgl/>
        <w:lvlText w:val="2.1.2.2"/>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5">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lvlRestart w:val="0"/>
        <w:isLgl/>
        <w:lvlText w:val="2.%2.3"/>
        <w:lvlJc w:val="left"/>
        <w:pPr>
          <w:ind w:left="2074" w:hanging="720"/>
        </w:pPr>
        <w:rPr>
          <w:rFonts w:hint="default"/>
          <w:b/>
        </w:rPr>
      </w:lvl>
    </w:lvlOverride>
    <w:lvlOverride w:ilvl="3">
      <w:lvl w:ilvl="3">
        <w:start w:val="1"/>
        <w:numFmt w:val="none"/>
        <w:lvlRestart w:val="0"/>
        <w:isLgl/>
        <w:lvlText w:val="2.1.2.2"/>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6">
    <w:abstractNumId w:val="4"/>
    <w:lvlOverride w:ilvl="0">
      <w:lvl w:ilvl="0">
        <w:start w:val="2"/>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1"/>
        <w:numFmt w:val="decimal"/>
        <w:lvlRestart w:val="0"/>
        <w:isLgl/>
        <w:lvlText w:val="%32.%2.3"/>
        <w:lvlJc w:val="left"/>
        <w:pPr>
          <w:ind w:left="2074" w:hanging="720"/>
        </w:pPr>
        <w:rPr>
          <w:rFonts w:hint="default"/>
          <w:b/>
        </w:rPr>
      </w:lvl>
    </w:lvlOverride>
    <w:lvlOverride w:ilvl="3">
      <w:lvl w:ilvl="3">
        <w:start w:val="1"/>
        <w:numFmt w:val="none"/>
        <w:lvlRestart w:val="0"/>
        <w:isLgl/>
        <w:lvlText w:val="2.1.3.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7">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4"/>
        <w:lvlJc w:val="left"/>
        <w:pPr>
          <w:ind w:left="2074" w:hanging="720"/>
        </w:pPr>
        <w:rPr>
          <w:rFonts w:hint="default"/>
          <w:b/>
        </w:rPr>
      </w:lvl>
    </w:lvlOverride>
    <w:lvlOverride w:ilvl="3">
      <w:lvl w:ilvl="3">
        <w:start w:val="1"/>
        <w:numFmt w:val="none"/>
        <w:lvlRestart w:val="0"/>
        <w:isLgl/>
        <w:lvlText w:val="2.1.3.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8">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4"/>
        <w:lvlJc w:val="left"/>
        <w:pPr>
          <w:ind w:left="2074" w:hanging="720"/>
        </w:pPr>
        <w:rPr>
          <w:rFonts w:hint="default"/>
          <w:b/>
        </w:rPr>
      </w:lvl>
    </w:lvlOverride>
    <w:lvlOverride w:ilvl="3">
      <w:lvl w:ilvl="3">
        <w:start w:val="1"/>
        <w:numFmt w:val="none"/>
        <w:lvlRestart w:val="0"/>
        <w:isLgl/>
        <w:lvlText w:val="2.1.4.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19">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4.1"/>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0">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5.1"/>
        <w:lvlJc w:val="left"/>
        <w:pPr>
          <w:ind w:left="3131" w:hanging="720"/>
        </w:pPr>
        <w:rPr>
          <w:rFonts w:hint="default"/>
          <w:b/>
          <w:sz w:val="22"/>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1">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5"/>
        <w:lvlJc w:val="left"/>
        <w:pPr>
          <w:ind w:left="2074" w:hanging="720"/>
        </w:pPr>
        <w:rPr>
          <w:rFonts w:hint="default"/>
          <w:b/>
        </w:rPr>
      </w:lvl>
    </w:lvlOverride>
    <w:lvlOverride w:ilvl="3">
      <w:lvl w:ilvl="3">
        <w:start w:val="1"/>
        <w:numFmt w:val="none"/>
        <w:lvlRestart w:val="0"/>
        <w:isLgl/>
        <w:lvlText w:val="2.1.5.2"/>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2">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6"/>
        <w:lvlJc w:val="left"/>
        <w:pPr>
          <w:ind w:left="2074" w:hanging="720"/>
        </w:pPr>
        <w:rPr>
          <w:rFonts w:hint="default"/>
          <w:b/>
        </w:rPr>
      </w:lvl>
    </w:lvlOverride>
    <w:lvlOverride w:ilvl="3">
      <w:lvl w:ilvl="3">
        <w:start w:val="1"/>
        <w:numFmt w:val="none"/>
        <w:lvlRestart w:val="0"/>
        <w:isLgl/>
        <w:lvlText w:val="2.1.5.2"/>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3">
    <w:abstractNumId w:val="9"/>
    <w:lvlOverride w:ilvl="0">
      <w:lvl w:ilvl="0">
        <w:start w:val="3"/>
        <w:numFmt w:val="decimal"/>
        <w:lvlText w:val="%1."/>
        <w:lvlJc w:val="left"/>
        <w:pPr>
          <w:ind w:left="720" w:hanging="360"/>
        </w:pPr>
        <w:rPr>
          <w:rFonts w:hint="default"/>
        </w:rPr>
      </w:lvl>
    </w:lvlOverride>
    <w:lvlOverride w:ilvl="1">
      <w:lvl w:ilvl="1">
        <w:start w:val="1"/>
        <w:numFmt w:val="decimal"/>
        <w:isLgl/>
        <w:lvlText w:val="%1.%2"/>
        <w:lvlJc w:val="left"/>
        <w:pPr>
          <w:ind w:left="1292" w:hanging="435"/>
        </w:pPr>
        <w:rPr>
          <w:rFonts w:hint="default"/>
          <w:b/>
        </w:rPr>
      </w:lvl>
    </w:lvlOverride>
    <w:lvlOverride w:ilvl="2">
      <w:lvl w:ilvl="2">
        <w:start w:val="4"/>
        <w:numFmt w:val="none"/>
        <w:lvlRestart w:val="0"/>
        <w:isLgl/>
        <w:lvlText w:val="2.1.6"/>
        <w:lvlJc w:val="left"/>
        <w:pPr>
          <w:ind w:left="2074" w:hanging="720"/>
        </w:pPr>
        <w:rPr>
          <w:rFonts w:hint="default"/>
          <w:b/>
        </w:rPr>
      </w:lvl>
    </w:lvlOverride>
    <w:lvlOverride w:ilvl="3">
      <w:lvl w:ilvl="3">
        <w:start w:val="1"/>
        <w:numFmt w:val="none"/>
        <w:lvlRestart w:val="0"/>
        <w:isLgl/>
        <w:lvlText w:val="2.1.6.1"/>
        <w:lvlJc w:val="left"/>
        <w:pPr>
          <w:ind w:left="313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4">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1"/>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5">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isLgl/>
        <w:lvlText w:val="2.2.1"/>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6">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2"/>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7">
    <w:abstractNumId w:val="4"/>
    <w:lvlOverride w:ilvl="0">
      <w:lvl w:ilvl="0">
        <w:start w:val="2"/>
        <w:numFmt w:val="decimal"/>
        <w:lvlText w:val="%1."/>
        <w:lvlJc w:val="left"/>
        <w:pPr>
          <w:ind w:left="720" w:hanging="360"/>
        </w:pPr>
        <w:rPr>
          <w:rFonts w:hint="default"/>
        </w:rPr>
      </w:lvl>
    </w:lvlOverride>
    <w:lvlOverride w:ilvl="1">
      <w:lvl w:ilvl="1">
        <w:start w:val="1"/>
        <w:numFmt w:val="none"/>
        <w:lvlRestart w:val="0"/>
        <w:isLgl/>
        <w:lvlText w:val="2.3"/>
        <w:lvlJc w:val="left"/>
        <w:pPr>
          <w:ind w:left="1292" w:hanging="435"/>
        </w:pPr>
        <w:rPr>
          <w:rFonts w:hint="default"/>
          <w:b/>
        </w:rPr>
      </w:lvl>
    </w:lvlOverride>
    <w:lvlOverride w:ilvl="2">
      <w:lvl w:ilvl="2">
        <w:start w:val="1"/>
        <w:numFmt w:val="none"/>
        <w:lvlRestart w:val="0"/>
        <w:isLgl/>
        <w:lvlText w:val="2.2.3"/>
        <w:lvlJc w:val="left"/>
        <w:pPr>
          <w:ind w:left="2074" w:hanging="720"/>
        </w:pPr>
        <w:rPr>
          <w:rFonts w:hint="default"/>
          <w:b/>
        </w:rPr>
      </w:lvl>
    </w:lvlOverride>
    <w:lvlOverride w:ilvl="3">
      <w:lvl w:ilvl="3">
        <w:start w:val="1"/>
        <w:numFmt w:val="none"/>
        <w:lvlRestart w:val="0"/>
        <w:isLgl/>
        <w:lvlText w:val="2.2.6"/>
        <w:lvlJc w:val="left"/>
        <w:pPr>
          <w:ind w:left="2571" w:hanging="720"/>
        </w:pPr>
        <w:rPr>
          <w:rFonts w:hint="default"/>
          <w:b/>
        </w:rPr>
      </w:lvl>
    </w:lvlOverride>
    <w:lvlOverride w:ilvl="4">
      <w:lvl w:ilvl="4">
        <w:start w:val="1"/>
        <w:numFmt w:val="decimal"/>
        <w:isLgl/>
        <w:lvlText w:val="%1.%2.%3.%4.%5"/>
        <w:lvlJc w:val="left"/>
        <w:pPr>
          <w:ind w:left="3428" w:hanging="1080"/>
        </w:pPr>
        <w:rPr>
          <w:rFonts w:hint="default"/>
          <w:b/>
        </w:rPr>
      </w:lvl>
    </w:lvlOverride>
    <w:lvlOverride w:ilvl="5">
      <w:lvl w:ilvl="5">
        <w:start w:val="1"/>
        <w:numFmt w:val="decimal"/>
        <w:isLgl/>
        <w:lvlText w:val="%1.%2.%3.%4.%5.%6"/>
        <w:lvlJc w:val="left"/>
        <w:pPr>
          <w:ind w:left="3925" w:hanging="1080"/>
        </w:pPr>
        <w:rPr>
          <w:rFonts w:hint="default"/>
          <w:b/>
        </w:rPr>
      </w:lvl>
    </w:lvlOverride>
    <w:lvlOverride w:ilvl="6">
      <w:lvl w:ilvl="6">
        <w:start w:val="1"/>
        <w:numFmt w:val="decimal"/>
        <w:isLgl/>
        <w:lvlText w:val="%1.%2.%3.%4.%5.%6.%7"/>
        <w:lvlJc w:val="left"/>
        <w:pPr>
          <w:ind w:left="4782" w:hanging="1440"/>
        </w:pPr>
        <w:rPr>
          <w:rFonts w:hint="default"/>
          <w:b/>
        </w:rPr>
      </w:lvl>
    </w:lvlOverride>
    <w:lvlOverride w:ilvl="7">
      <w:lvl w:ilvl="7">
        <w:start w:val="1"/>
        <w:numFmt w:val="decimal"/>
        <w:isLgl/>
        <w:lvlText w:val="%1.%2.%3.%4.%5.%6.%7.%8"/>
        <w:lvlJc w:val="left"/>
        <w:pPr>
          <w:ind w:left="5279" w:hanging="1440"/>
        </w:pPr>
        <w:rPr>
          <w:rFonts w:hint="default"/>
          <w:b/>
        </w:rPr>
      </w:lvl>
    </w:lvlOverride>
    <w:lvlOverride w:ilvl="8">
      <w:lvl w:ilvl="8">
        <w:start w:val="1"/>
        <w:numFmt w:val="decimal"/>
        <w:isLgl/>
        <w:lvlText w:val="%1.%2.%3.%4.%5.%6.%7.%8.%9"/>
        <w:lvlJc w:val="left"/>
        <w:pPr>
          <w:ind w:left="5776" w:hanging="1440"/>
        </w:pPr>
        <w:rPr>
          <w:rFonts w:hint="default"/>
          <w:b/>
        </w:rPr>
      </w:lvl>
    </w:lvlOverride>
  </w:num>
  <w:num w:numId="28">
    <w:abstractNumId w:val="3"/>
  </w:num>
  <w:num w:numId="29">
    <w:abstractNumId w:val="13"/>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val="0"/>
        </w:rPr>
      </w:lvl>
    </w:lvlOverride>
    <w:lvlOverride w:ilvl="2">
      <w:lvl w:ilvl="2">
        <w:start w:val="1"/>
        <w:numFmt w:val="none"/>
        <w:lvlRestart w:val="0"/>
        <w:lvlText w:val="4.1.1."/>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0">
    <w:abstractNumId w:val="13"/>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rPr>
      </w:lvl>
    </w:lvlOverride>
    <w:lvlOverride w:ilvl="2">
      <w:lvl w:ilvl="2">
        <w:start w:val="1"/>
        <w:numFmt w:val="none"/>
        <w:lvlRestart w:val="0"/>
        <w:lvlText w:val="4.1.1."/>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1">
    <w:abstractNumId w:val="13"/>
    <w:lvlOverride w:ilvl="0">
      <w:lvl w:ilvl="0">
        <w:start w:val="4"/>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b/>
        </w:rPr>
      </w:lvl>
    </w:lvlOverride>
    <w:lvlOverride w:ilvl="2">
      <w:lvl w:ilvl="2">
        <w:start w:val="1"/>
        <w:numFmt w:val="none"/>
        <w:lvlRestart w:val="0"/>
        <w:lvlText w:val="4.1.2."/>
        <w:lvlJc w:val="left"/>
        <w:pPr>
          <w:ind w:left="1224" w:hanging="504"/>
        </w:pPr>
        <w:rPr>
          <w:rFonts w:hint="default"/>
          <w:b w:val="0"/>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2">
    <w:abstractNumId w:val="11"/>
  </w:num>
  <w:num w:numId="33">
    <w:abstractNumId w:val="12"/>
  </w:num>
  <w:num w:numId="34">
    <w:abstractNumId w:val="0"/>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99329"/>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79F9"/>
    <w:rsid w:val="00001DD3"/>
    <w:rsid w:val="0000227B"/>
    <w:rsid w:val="000050FB"/>
    <w:rsid w:val="00006039"/>
    <w:rsid w:val="00006E56"/>
    <w:rsid w:val="00010165"/>
    <w:rsid w:val="00015B37"/>
    <w:rsid w:val="00016165"/>
    <w:rsid w:val="000206E5"/>
    <w:rsid w:val="000208C9"/>
    <w:rsid w:val="0002196D"/>
    <w:rsid w:val="00022519"/>
    <w:rsid w:val="00024F5A"/>
    <w:rsid w:val="000258A7"/>
    <w:rsid w:val="00031327"/>
    <w:rsid w:val="00033787"/>
    <w:rsid w:val="0003452D"/>
    <w:rsid w:val="000348AF"/>
    <w:rsid w:val="00035783"/>
    <w:rsid w:val="00037126"/>
    <w:rsid w:val="00040460"/>
    <w:rsid w:val="00042AA3"/>
    <w:rsid w:val="00042C49"/>
    <w:rsid w:val="0005037B"/>
    <w:rsid w:val="00051CC6"/>
    <w:rsid w:val="000522A1"/>
    <w:rsid w:val="00052E2E"/>
    <w:rsid w:val="00053153"/>
    <w:rsid w:val="000532A9"/>
    <w:rsid w:val="00054EF5"/>
    <w:rsid w:val="000555A9"/>
    <w:rsid w:val="00055602"/>
    <w:rsid w:val="00064599"/>
    <w:rsid w:val="000649C8"/>
    <w:rsid w:val="00064BA9"/>
    <w:rsid w:val="000707EB"/>
    <w:rsid w:val="000715FF"/>
    <w:rsid w:val="00073722"/>
    <w:rsid w:val="00075621"/>
    <w:rsid w:val="000772D2"/>
    <w:rsid w:val="0008056E"/>
    <w:rsid w:val="00082D65"/>
    <w:rsid w:val="00083213"/>
    <w:rsid w:val="00083A44"/>
    <w:rsid w:val="00084926"/>
    <w:rsid w:val="00084EA2"/>
    <w:rsid w:val="00085391"/>
    <w:rsid w:val="00086A14"/>
    <w:rsid w:val="00087B95"/>
    <w:rsid w:val="00090343"/>
    <w:rsid w:val="00094A34"/>
    <w:rsid w:val="00095A81"/>
    <w:rsid w:val="0009650D"/>
    <w:rsid w:val="00097E5C"/>
    <w:rsid w:val="000A37B7"/>
    <w:rsid w:val="000A3B16"/>
    <w:rsid w:val="000A48EF"/>
    <w:rsid w:val="000A4CFB"/>
    <w:rsid w:val="000A56B4"/>
    <w:rsid w:val="000B1967"/>
    <w:rsid w:val="000B1D7B"/>
    <w:rsid w:val="000B2943"/>
    <w:rsid w:val="000B6B9F"/>
    <w:rsid w:val="000C20BF"/>
    <w:rsid w:val="000C4272"/>
    <w:rsid w:val="000C79C5"/>
    <w:rsid w:val="000D01B8"/>
    <w:rsid w:val="000D0E06"/>
    <w:rsid w:val="000D1C95"/>
    <w:rsid w:val="000D1D8C"/>
    <w:rsid w:val="000D4AA0"/>
    <w:rsid w:val="000D587D"/>
    <w:rsid w:val="000E022E"/>
    <w:rsid w:val="000E0F6F"/>
    <w:rsid w:val="000E2535"/>
    <w:rsid w:val="000E5BEF"/>
    <w:rsid w:val="000E6135"/>
    <w:rsid w:val="000E65E5"/>
    <w:rsid w:val="000E71C2"/>
    <w:rsid w:val="000F028E"/>
    <w:rsid w:val="000F04E7"/>
    <w:rsid w:val="000F0604"/>
    <w:rsid w:val="000F0D35"/>
    <w:rsid w:val="000F3634"/>
    <w:rsid w:val="000F423D"/>
    <w:rsid w:val="000F53C8"/>
    <w:rsid w:val="00100316"/>
    <w:rsid w:val="00101C58"/>
    <w:rsid w:val="0010254F"/>
    <w:rsid w:val="00102561"/>
    <w:rsid w:val="00102F10"/>
    <w:rsid w:val="001054C6"/>
    <w:rsid w:val="001112B2"/>
    <w:rsid w:val="001112EA"/>
    <w:rsid w:val="001123EE"/>
    <w:rsid w:val="0011609D"/>
    <w:rsid w:val="00117360"/>
    <w:rsid w:val="00117F15"/>
    <w:rsid w:val="00120143"/>
    <w:rsid w:val="00120F05"/>
    <w:rsid w:val="00121D79"/>
    <w:rsid w:val="001225AD"/>
    <w:rsid w:val="00126F21"/>
    <w:rsid w:val="001320C8"/>
    <w:rsid w:val="00132E50"/>
    <w:rsid w:val="00133011"/>
    <w:rsid w:val="00145826"/>
    <w:rsid w:val="00145C13"/>
    <w:rsid w:val="001500A5"/>
    <w:rsid w:val="001511A5"/>
    <w:rsid w:val="0015401A"/>
    <w:rsid w:val="00154ACB"/>
    <w:rsid w:val="0015553C"/>
    <w:rsid w:val="00156846"/>
    <w:rsid w:val="001572EE"/>
    <w:rsid w:val="00157611"/>
    <w:rsid w:val="00161AFA"/>
    <w:rsid w:val="00163AC5"/>
    <w:rsid w:val="00170C9D"/>
    <w:rsid w:val="00171672"/>
    <w:rsid w:val="001734D7"/>
    <w:rsid w:val="00175935"/>
    <w:rsid w:val="00175D8F"/>
    <w:rsid w:val="00175F45"/>
    <w:rsid w:val="00180B11"/>
    <w:rsid w:val="0018150F"/>
    <w:rsid w:val="001836ED"/>
    <w:rsid w:val="00184E3F"/>
    <w:rsid w:val="0018605C"/>
    <w:rsid w:val="00187D25"/>
    <w:rsid w:val="00190530"/>
    <w:rsid w:val="00190CD7"/>
    <w:rsid w:val="00190D5F"/>
    <w:rsid w:val="001919F5"/>
    <w:rsid w:val="001967A3"/>
    <w:rsid w:val="0019681B"/>
    <w:rsid w:val="001A21FE"/>
    <w:rsid w:val="001A25ED"/>
    <w:rsid w:val="001A794A"/>
    <w:rsid w:val="001B08D7"/>
    <w:rsid w:val="001B281D"/>
    <w:rsid w:val="001B6D51"/>
    <w:rsid w:val="001B6F62"/>
    <w:rsid w:val="001C071A"/>
    <w:rsid w:val="001C2FC0"/>
    <w:rsid w:val="001C3F7B"/>
    <w:rsid w:val="001C6D42"/>
    <w:rsid w:val="001D1C3B"/>
    <w:rsid w:val="001D3FBB"/>
    <w:rsid w:val="001D4029"/>
    <w:rsid w:val="001D6B3A"/>
    <w:rsid w:val="001D7807"/>
    <w:rsid w:val="001D7A82"/>
    <w:rsid w:val="001E32E3"/>
    <w:rsid w:val="001E3636"/>
    <w:rsid w:val="001F0987"/>
    <w:rsid w:val="001F3423"/>
    <w:rsid w:val="001F3990"/>
    <w:rsid w:val="00200CE9"/>
    <w:rsid w:val="002058FB"/>
    <w:rsid w:val="002068B1"/>
    <w:rsid w:val="00207F5E"/>
    <w:rsid w:val="002122D9"/>
    <w:rsid w:val="002124DC"/>
    <w:rsid w:val="00212B50"/>
    <w:rsid w:val="002140F3"/>
    <w:rsid w:val="00220C8B"/>
    <w:rsid w:val="002349A1"/>
    <w:rsid w:val="00235C7D"/>
    <w:rsid w:val="002363E7"/>
    <w:rsid w:val="002366B2"/>
    <w:rsid w:val="00240638"/>
    <w:rsid w:val="002408DA"/>
    <w:rsid w:val="0024214F"/>
    <w:rsid w:val="002421F3"/>
    <w:rsid w:val="00243C08"/>
    <w:rsid w:val="00247B79"/>
    <w:rsid w:val="002500B3"/>
    <w:rsid w:val="0025243C"/>
    <w:rsid w:val="0025360C"/>
    <w:rsid w:val="00256B20"/>
    <w:rsid w:val="00257E4F"/>
    <w:rsid w:val="0026490D"/>
    <w:rsid w:val="00264F8A"/>
    <w:rsid w:val="00266641"/>
    <w:rsid w:val="00267DCB"/>
    <w:rsid w:val="002705F1"/>
    <w:rsid w:val="00270668"/>
    <w:rsid w:val="00270F4B"/>
    <w:rsid w:val="00271912"/>
    <w:rsid w:val="0027327A"/>
    <w:rsid w:val="002736A8"/>
    <w:rsid w:val="00275659"/>
    <w:rsid w:val="00281DEE"/>
    <w:rsid w:val="0028317A"/>
    <w:rsid w:val="002874CC"/>
    <w:rsid w:val="00287D56"/>
    <w:rsid w:val="002902CE"/>
    <w:rsid w:val="00295165"/>
    <w:rsid w:val="00297CF6"/>
    <w:rsid w:val="00297FA4"/>
    <w:rsid w:val="002A1C13"/>
    <w:rsid w:val="002A29F9"/>
    <w:rsid w:val="002A52A8"/>
    <w:rsid w:val="002A7D35"/>
    <w:rsid w:val="002B15E2"/>
    <w:rsid w:val="002B3B6A"/>
    <w:rsid w:val="002B7F31"/>
    <w:rsid w:val="002C0462"/>
    <w:rsid w:val="002C0BB1"/>
    <w:rsid w:val="002C54C7"/>
    <w:rsid w:val="002C58FD"/>
    <w:rsid w:val="002C6D5D"/>
    <w:rsid w:val="002D1219"/>
    <w:rsid w:val="002D54DE"/>
    <w:rsid w:val="002D7F62"/>
    <w:rsid w:val="002E0188"/>
    <w:rsid w:val="002E0DD8"/>
    <w:rsid w:val="002E4097"/>
    <w:rsid w:val="002E7CB6"/>
    <w:rsid w:val="002F030C"/>
    <w:rsid w:val="002F05BC"/>
    <w:rsid w:val="002F1252"/>
    <w:rsid w:val="002F4FAE"/>
    <w:rsid w:val="003008D0"/>
    <w:rsid w:val="00300B0C"/>
    <w:rsid w:val="00305807"/>
    <w:rsid w:val="00306F6F"/>
    <w:rsid w:val="00307F10"/>
    <w:rsid w:val="0031112F"/>
    <w:rsid w:val="003116EA"/>
    <w:rsid w:val="00314D3E"/>
    <w:rsid w:val="00317F89"/>
    <w:rsid w:val="003206AA"/>
    <w:rsid w:val="0032145D"/>
    <w:rsid w:val="00322E6D"/>
    <w:rsid w:val="00326BEB"/>
    <w:rsid w:val="00327EC7"/>
    <w:rsid w:val="00332592"/>
    <w:rsid w:val="00333F74"/>
    <w:rsid w:val="00335C42"/>
    <w:rsid w:val="0034514C"/>
    <w:rsid w:val="00346094"/>
    <w:rsid w:val="00346365"/>
    <w:rsid w:val="003509C7"/>
    <w:rsid w:val="003521C6"/>
    <w:rsid w:val="00352B0F"/>
    <w:rsid w:val="00352E47"/>
    <w:rsid w:val="00352F71"/>
    <w:rsid w:val="003565E8"/>
    <w:rsid w:val="003574A9"/>
    <w:rsid w:val="003576B4"/>
    <w:rsid w:val="00365071"/>
    <w:rsid w:val="003660A0"/>
    <w:rsid w:val="0037169D"/>
    <w:rsid w:val="0037322A"/>
    <w:rsid w:val="003758E6"/>
    <w:rsid w:val="00380688"/>
    <w:rsid w:val="0038099E"/>
    <w:rsid w:val="003822AB"/>
    <w:rsid w:val="0038320F"/>
    <w:rsid w:val="00384C08"/>
    <w:rsid w:val="00385002"/>
    <w:rsid w:val="003909D2"/>
    <w:rsid w:val="00391C7F"/>
    <w:rsid w:val="00392AAE"/>
    <w:rsid w:val="003958BD"/>
    <w:rsid w:val="003966CB"/>
    <w:rsid w:val="003A04F8"/>
    <w:rsid w:val="003A41A6"/>
    <w:rsid w:val="003A4EE1"/>
    <w:rsid w:val="003A5A68"/>
    <w:rsid w:val="003B1268"/>
    <w:rsid w:val="003B1D79"/>
    <w:rsid w:val="003B2CF6"/>
    <w:rsid w:val="003B2DC2"/>
    <w:rsid w:val="003B2F78"/>
    <w:rsid w:val="003B3B12"/>
    <w:rsid w:val="003B3F71"/>
    <w:rsid w:val="003B4237"/>
    <w:rsid w:val="003B501C"/>
    <w:rsid w:val="003B5A3B"/>
    <w:rsid w:val="003B5FC4"/>
    <w:rsid w:val="003C0F38"/>
    <w:rsid w:val="003C1D1C"/>
    <w:rsid w:val="003C57D8"/>
    <w:rsid w:val="003C77C0"/>
    <w:rsid w:val="003D05BB"/>
    <w:rsid w:val="003D206B"/>
    <w:rsid w:val="003D250C"/>
    <w:rsid w:val="003D44AD"/>
    <w:rsid w:val="003D496C"/>
    <w:rsid w:val="003D7B7F"/>
    <w:rsid w:val="003E0F66"/>
    <w:rsid w:val="003E1BB2"/>
    <w:rsid w:val="003E2A7B"/>
    <w:rsid w:val="003E39FC"/>
    <w:rsid w:val="003E4446"/>
    <w:rsid w:val="003E695F"/>
    <w:rsid w:val="003E6DD8"/>
    <w:rsid w:val="003E7845"/>
    <w:rsid w:val="003F0AD3"/>
    <w:rsid w:val="003F4934"/>
    <w:rsid w:val="004010F6"/>
    <w:rsid w:val="00401163"/>
    <w:rsid w:val="00403197"/>
    <w:rsid w:val="00404B43"/>
    <w:rsid w:val="004071E5"/>
    <w:rsid w:val="00411316"/>
    <w:rsid w:val="00411ECF"/>
    <w:rsid w:val="004145F2"/>
    <w:rsid w:val="00415026"/>
    <w:rsid w:val="00420AA3"/>
    <w:rsid w:val="00421139"/>
    <w:rsid w:val="00423006"/>
    <w:rsid w:val="00423FB4"/>
    <w:rsid w:val="00424A98"/>
    <w:rsid w:val="00431E12"/>
    <w:rsid w:val="004327A7"/>
    <w:rsid w:val="00437551"/>
    <w:rsid w:val="004415A7"/>
    <w:rsid w:val="00441F2E"/>
    <w:rsid w:val="00443892"/>
    <w:rsid w:val="00445E56"/>
    <w:rsid w:val="00447744"/>
    <w:rsid w:val="00447D36"/>
    <w:rsid w:val="00447F50"/>
    <w:rsid w:val="004504A6"/>
    <w:rsid w:val="00451E46"/>
    <w:rsid w:val="00452492"/>
    <w:rsid w:val="004530D1"/>
    <w:rsid w:val="0045426B"/>
    <w:rsid w:val="00460BD0"/>
    <w:rsid w:val="00461F76"/>
    <w:rsid w:val="004625E7"/>
    <w:rsid w:val="0047008A"/>
    <w:rsid w:val="004751DF"/>
    <w:rsid w:val="00475EB7"/>
    <w:rsid w:val="00476BB9"/>
    <w:rsid w:val="00480B4D"/>
    <w:rsid w:val="00481D6B"/>
    <w:rsid w:val="00482522"/>
    <w:rsid w:val="004831FA"/>
    <w:rsid w:val="004833F3"/>
    <w:rsid w:val="00483AF3"/>
    <w:rsid w:val="004858E4"/>
    <w:rsid w:val="004861EB"/>
    <w:rsid w:val="004867D7"/>
    <w:rsid w:val="004868DD"/>
    <w:rsid w:val="0049240B"/>
    <w:rsid w:val="004935BA"/>
    <w:rsid w:val="004979F9"/>
    <w:rsid w:val="004A003A"/>
    <w:rsid w:val="004A1332"/>
    <w:rsid w:val="004A2616"/>
    <w:rsid w:val="004A30D4"/>
    <w:rsid w:val="004A3C41"/>
    <w:rsid w:val="004B13CD"/>
    <w:rsid w:val="004B3589"/>
    <w:rsid w:val="004B35E2"/>
    <w:rsid w:val="004B53AE"/>
    <w:rsid w:val="004B5CEE"/>
    <w:rsid w:val="004B5D11"/>
    <w:rsid w:val="004B66D6"/>
    <w:rsid w:val="004B7DF4"/>
    <w:rsid w:val="004C0B2B"/>
    <w:rsid w:val="004C4776"/>
    <w:rsid w:val="004C5629"/>
    <w:rsid w:val="004C7380"/>
    <w:rsid w:val="004D2E80"/>
    <w:rsid w:val="004D3A9E"/>
    <w:rsid w:val="004D3C12"/>
    <w:rsid w:val="004D420A"/>
    <w:rsid w:val="004D4F57"/>
    <w:rsid w:val="004D6FB0"/>
    <w:rsid w:val="004D70F2"/>
    <w:rsid w:val="004D78F6"/>
    <w:rsid w:val="004E015C"/>
    <w:rsid w:val="004E3A51"/>
    <w:rsid w:val="004E478B"/>
    <w:rsid w:val="004E6EB8"/>
    <w:rsid w:val="004F06D3"/>
    <w:rsid w:val="004F12CE"/>
    <w:rsid w:val="004F22FD"/>
    <w:rsid w:val="004F29A3"/>
    <w:rsid w:val="004F2E6A"/>
    <w:rsid w:val="004F348B"/>
    <w:rsid w:val="004F367D"/>
    <w:rsid w:val="004F3C73"/>
    <w:rsid w:val="004F3F2B"/>
    <w:rsid w:val="004F4586"/>
    <w:rsid w:val="004F6CC5"/>
    <w:rsid w:val="005000E4"/>
    <w:rsid w:val="00500928"/>
    <w:rsid w:val="00500E5A"/>
    <w:rsid w:val="00501625"/>
    <w:rsid w:val="00502189"/>
    <w:rsid w:val="00505582"/>
    <w:rsid w:val="00507250"/>
    <w:rsid w:val="005133FF"/>
    <w:rsid w:val="005138D7"/>
    <w:rsid w:val="00514345"/>
    <w:rsid w:val="0051436D"/>
    <w:rsid w:val="00515EF8"/>
    <w:rsid w:val="0051764A"/>
    <w:rsid w:val="00521EE2"/>
    <w:rsid w:val="005225DC"/>
    <w:rsid w:val="005251FB"/>
    <w:rsid w:val="00526EE6"/>
    <w:rsid w:val="0053075C"/>
    <w:rsid w:val="00533F16"/>
    <w:rsid w:val="005343D7"/>
    <w:rsid w:val="00534483"/>
    <w:rsid w:val="005348D1"/>
    <w:rsid w:val="0054079B"/>
    <w:rsid w:val="005449BC"/>
    <w:rsid w:val="005453C4"/>
    <w:rsid w:val="0054631B"/>
    <w:rsid w:val="00546C36"/>
    <w:rsid w:val="00547DA7"/>
    <w:rsid w:val="00550A97"/>
    <w:rsid w:val="00550D99"/>
    <w:rsid w:val="00551250"/>
    <w:rsid w:val="00552B72"/>
    <w:rsid w:val="00554768"/>
    <w:rsid w:val="005571E9"/>
    <w:rsid w:val="00560272"/>
    <w:rsid w:val="00560AB8"/>
    <w:rsid w:val="00560CAD"/>
    <w:rsid w:val="00561FCA"/>
    <w:rsid w:val="005622D1"/>
    <w:rsid w:val="00562834"/>
    <w:rsid w:val="00562F8F"/>
    <w:rsid w:val="0056378A"/>
    <w:rsid w:val="00563E5D"/>
    <w:rsid w:val="005660CC"/>
    <w:rsid w:val="00567C5D"/>
    <w:rsid w:val="00567FCF"/>
    <w:rsid w:val="005711D8"/>
    <w:rsid w:val="0057131B"/>
    <w:rsid w:val="00572C36"/>
    <w:rsid w:val="00575407"/>
    <w:rsid w:val="00575CFD"/>
    <w:rsid w:val="0057616B"/>
    <w:rsid w:val="00577ED2"/>
    <w:rsid w:val="005810B7"/>
    <w:rsid w:val="0058342E"/>
    <w:rsid w:val="00583D2C"/>
    <w:rsid w:val="00585EFA"/>
    <w:rsid w:val="0059410A"/>
    <w:rsid w:val="0059571B"/>
    <w:rsid w:val="005A0C61"/>
    <w:rsid w:val="005A450F"/>
    <w:rsid w:val="005A524C"/>
    <w:rsid w:val="005A60E9"/>
    <w:rsid w:val="005B1B66"/>
    <w:rsid w:val="005B2155"/>
    <w:rsid w:val="005B3455"/>
    <w:rsid w:val="005B408B"/>
    <w:rsid w:val="005B4C6D"/>
    <w:rsid w:val="005B5112"/>
    <w:rsid w:val="005B6503"/>
    <w:rsid w:val="005B7DAD"/>
    <w:rsid w:val="005C7109"/>
    <w:rsid w:val="005D3D6C"/>
    <w:rsid w:val="005D483B"/>
    <w:rsid w:val="005D5334"/>
    <w:rsid w:val="005D535B"/>
    <w:rsid w:val="005D5807"/>
    <w:rsid w:val="005D7B10"/>
    <w:rsid w:val="005D7D2E"/>
    <w:rsid w:val="005E0E29"/>
    <w:rsid w:val="005E1900"/>
    <w:rsid w:val="005E3169"/>
    <w:rsid w:val="005E63DE"/>
    <w:rsid w:val="005E7692"/>
    <w:rsid w:val="005E77AB"/>
    <w:rsid w:val="005E7C73"/>
    <w:rsid w:val="005F1B94"/>
    <w:rsid w:val="005F1C5C"/>
    <w:rsid w:val="005F28ED"/>
    <w:rsid w:val="005F2F7F"/>
    <w:rsid w:val="005F5A62"/>
    <w:rsid w:val="005F7704"/>
    <w:rsid w:val="00601E84"/>
    <w:rsid w:val="006024A0"/>
    <w:rsid w:val="006040DD"/>
    <w:rsid w:val="00607BA6"/>
    <w:rsid w:val="0061497A"/>
    <w:rsid w:val="00615073"/>
    <w:rsid w:val="00615F6D"/>
    <w:rsid w:val="00621C38"/>
    <w:rsid w:val="006238E1"/>
    <w:rsid w:val="006263E1"/>
    <w:rsid w:val="00626D31"/>
    <w:rsid w:val="00626F8B"/>
    <w:rsid w:val="00627FFC"/>
    <w:rsid w:val="0063338A"/>
    <w:rsid w:val="00635647"/>
    <w:rsid w:val="00636591"/>
    <w:rsid w:val="00637AF7"/>
    <w:rsid w:val="00637BC3"/>
    <w:rsid w:val="00642651"/>
    <w:rsid w:val="006478AA"/>
    <w:rsid w:val="00650918"/>
    <w:rsid w:val="00653449"/>
    <w:rsid w:val="00653E50"/>
    <w:rsid w:val="0065723F"/>
    <w:rsid w:val="00657F42"/>
    <w:rsid w:val="0066057A"/>
    <w:rsid w:val="00660E5B"/>
    <w:rsid w:val="00661003"/>
    <w:rsid w:val="00661F91"/>
    <w:rsid w:val="00662D7D"/>
    <w:rsid w:val="006634AC"/>
    <w:rsid w:val="00667096"/>
    <w:rsid w:val="00672C6A"/>
    <w:rsid w:val="0067437B"/>
    <w:rsid w:val="00675740"/>
    <w:rsid w:val="00676378"/>
    <w:rsid w:val="00677698"/>
    <w:rsid w:val="0068089A"/>
    <w:rsid w:val="0068096F"/>
    <w:rsid w:val="00683BDC"/>
    <w:rsid w:val="00684B47"/>
    <w:rsid w:val="00684DB0"/>
    <w:rsid w:val="00684F33"/>
    <w:rsid w:val="00684F6C"/>
    <w:rsid w:val="0068568F"/>
    <w:rsid w:val="006930D2"/>
    <w:rsid w:val="00695F34"/>
    <w:rsid w:val="00697E5A"/>
    <w:rsid w:val="006A102D"/>
    <w:rsid w:val="006A459E"/>
    <w:rsid w:val="006A492B"/>
    <w:rsid w:val="006A59DF"/>
    <w:rsid w:val="006B0405"/>
    <w:rsid w:val="006B2C57"/>
    <w:rsid w:val="006B5514"/>
    <w:rsid w:val="006B5C06"/>
    <w:rsid w:val="006C0238"/>
    <w:rsid w:val="006C7F46"/>
    <w:rsid w:val="006D1640"/>
    <w:rsid w:val="006D3544"/>
    <w:rsid w:val="006E126D"/>
    <w:rsid w:val="006E38AC"/>
    <w:rsid w:val="006E3CF5"/>
    <w:rsid w:val="006E5C22"/>
    <w:rsid w:val="006F0DFF"/>
    <w:rsid w:val="006F11CE"/>
    <w:rsid w:val="006F1B80"/>
    <w:rsid w:val="006F2595"/>
    <w:rsid w:val="006F2B9F"/>
    <w:rsid w:val="006F49DF"/>
    <w:rsid w:val="006F4DEE"/>
    <w:rsid w:val="006F6C53"/>
    <w:rsid w:val="00700A72"/>
    <w:rsid w:val="007014C3"/>
    <w:rsid w:val="00701C64"/>
    <w:rsid w:val="0070267A"/>
    <w:rsid w:val="00702A89"/>
    <w:rsid w:val="00706F02"/>
    <w:rsid w:val="00706F54"/>
    <w:rsid w:val="00710CE9"/>
    <w:rsid w:val="00716036"/>
    <w:rsid w:val="0071767A"/>
    <w:rsid w:val="00720E93"/>
    <w:rsid w:val="00722894"/>
    <w:rsid w:val="00723B74"/>
    <w:rsid w:val="00733A11"/>
    <w:rsid w:val="0073585D"/>
    <w:rsid w:val="00737D1B"/>
    <w:rsid w:val="00740325"/>
    <w:rsid w:val="00746E60"/>
    <w:rsid w:val="007470AF"/>
    <w:rsid w:val="007515E5"/>
    <w:rsid w:val="00751C01"/>
    <w:rsid w:val="007529B9"/>
    <w:rsid w:val="00763992"/>
    <w:rsid w:val="00764AB8"/>
    <w:rsid w:val="00764E8F"/>
    <w:rsid w:val="00766E28"/>
    <w:rsid w:val="00767DE9"/>
    <w:rsid w:val="00774D16"/>
    <w:rsid w:val="007760E4"/>
    <w:rsid w:val="00783F36"/>
    <w:rsid w:val="007849A4"/>
    <w:rsid w:val="007859EF"/>
    <w:rsid w:val="00786340"/>
    <w:rsid w:val="00786B5A"/>
    <w:rsid w:val="00787243"/>
    <w:rsid w:val="00790A37"/>
    <w:rsid w:val="00795BA7"/>
    <w:rsid w:val="007A101B"/>
    <w:rsid w:val="007A1849"/>
    <w:rsid w:val="007A1974"/>
    <w:rsid w:val="007A1A47"/>
    <w:rsid w:val="007A3796"/>
    <w:rsid w:val="007A4AD4"/>
    <w:rsid w:val="007A5C06"/>
    <w:rsid w:val="007A6B3A"/>
    <w:rsid w:val="007A738C"/>
    <w:rsid w:val="007A7A83"/>
    <w:rsid w:val="007B3FAD"/>
    <w:rsid w:val="007B4C42"/>
    <w:rsid w:val="007C0B95"/>
    <w:rsid w:val="007C17DF"/>
    <w:rsid w:val="007C57D4"/>
    <w:rsid w:val="007C5E2B"/>
    <w:rsid w:val="007C5F90"/>
    <w:rsid w:val="007C6E1D"/>
    <w:rsid w:val="007D0675"/>
    <w:rsid w:val="007D088F"/>
    <w:rsid w:val="007D6E48"/>
    <w:rsid w:val="007D71AD"/>
    <w:rsid w:val="007D78C9"/>
    <w:rsid w:val="007E015A"/>
    <w:rsid w:val="007E09E4"/>
    <w:rsid w:val="007E0C9F"/>
    <w:rsid w:val="007E139A"/>
    <w:rsid w:val="007E5862"/>
    <w:rsid w:val="007E5AFA"/>
    <w:rsid w:val="007E73CB"/>
    <w:rsid w:val="007F1EBE"/>
    <w:rsid w:val="007F2AF5"/>
    <w:rsid w:val="007F4A02"/>
    <w:rsid w:val="007F5F44"/>
    <w:rsid w:val="007F6A57"/>
    <w:rsid w:val="00803FF1"/>
    <w:rsid w:val="008047F1"/>
    <w:rsid w:val="00806CD1"/>
    <w:rsid w:val="0080794C"/>
    <w:rsid w:val="00815CA4"/>
    <w:rsid w:val="00822C31"/>
    <w:rsid w:val="00827044"/>
    <w:rsid w:val="0083222B"/>
    <w:rsid w:val="00834D69"/>
    <w:rsid w:val="00835012"/>
    <w:rsid w:val="00840E9D"/>
    <w:rsid w:val="008508AB"/>
    <w:rsid w:val="00851288"/>
    <w:rsid w:val="00851DD8"/>
    <w:rsid w:val="00852D5E"/>
    <w:rsid w:val="00853AF6"/>
    <w:rsid w:val="00855065"/>
    <w:rsid w:val="0085515B"/>
    <w:rsid w:val="008559E9"/>
    <w:rsid w:val="00857514"/>
    <w:rsid w:val="00857953"/>
    <w:rsid w:val="00860125"/>
    <w:rsid w:val="00860792"/>
    <w:rsid w:val="00861AA9"/>
    <w:rsid w:val="00863E3F"/>
    <w:rsid w:val="00865F67"/>
    <w:rsid w:val="00866D09"/>
    <w:rsid w:val="008676FE"/>
    <w:rsid w:val="00867D05"/>
    <w:rsid w:val="0087071F"/>
    <w:rsid w:val="00872A31"/>
    <w:rsid w:val="008750C3"/>
    <w:rsid w:val="0088189B"/>
    <w:rsid w:val="0088476D"/>
    <w:rsid w:val="00893586"/>
    <w:rsid w:val="00896CFB"/>
    <w:rsid w:val="008979F6"/>
    <w:rsid w:val="00897A2A"/>
    <w:rsid w:val="008A10C4"/>
    <w:rsid w:val="008A2B09"/>
    <w:rsid w:val="008A552F"/>
    <w:rsid w:val="008A7832"/>
    <w:rsid w:val="008B10C6"/>
    <w:rsid w:val="008B12BB"/>
    <w:rsid w:val="008B17A3"/>
    <w:rsid w:val="008B1B16"/>
    <w:rsid w:val="008B48E2"/>
    <w:rsid w:val="008B5173"/>
    <w:rsid w:val="008C04C1"/>
    <w:rsid w:val="008C05C7"/>
    <w:rsid w:val="008C06A8"/>
    <w:rsid w:val="008C2C1F"/>
    <w:rsid w:val="008D0667"/>
    <w:rsid w:val="008D0CF7"/>
    <w:rsid w:val="008D21C7"/>
    <w:rsid w:val="008D28D0"/>
    <w:rsid w:val="008D3DCC"/>
    <w:rsid w:val="008D4627"/>
    <w:rsid w:val="008D7C04"/>
    <w:rsid w:val="008E69F8"/>
    <w:rsid w:val="008E7DE6"/>
    <w:rsid w:val="008F2868"/>
    <w:rsid w:val="008F496A"/>
    <w:rsid w:val="008F6971"/>
    <w:rsid w:val="009065E8"/>
    <w:rsid w:val="00907ACE"/>
    <w:rsid w:val="00912CA0"/>
    <w:rsid w:val="009134AC"/>
    <w:rsid w:val="009139B5"/>
    <w:rsid w:val="00913C73"/>
    <w:rsid w:val="00915A6D"/>
    <w:rsid w:val="009175EF"/>
    <w:rsid w:val="00921212"/>
    <w:rsid w:val="00922018"/>
    <w:rsid w:val="00923175"/>
    <w:rsid w:val="0092563B"/>
    <w:rsid w:val="00930EBC"/>
    <w:rsid w:val="00931169"/>
    <w:rsid w:val="00934C1D"/>
    <w:rsid w:val="00936C00"/>
    <w:rsid w:val="00937A23"/>
    <w:rsid w:val="00937F04"/>
    <w:rsid w:val="009418F0"/>
    <w:rsid w:val="00941AAF"/>
    <w:rsid w:val="00943144"/>
    <w:rsid w:val="00944A9B"/>
    <w:rsid w:val="00950231"/>
    <w:rsid w:val="00952055"/>
    <w:rsid w:val="0096096A"/>
    <w:rsid w:val="00961C3A"/>
    <w:rsid w:val="00964FC4"/>
    <w:rsid w:val="00966705"/>
    <w:rsid w:val="00967796"/>
    <w:rsid w:val="009677CA"/>
    <w:rsid w:val="00972B5B"/>
    <w:rsid w:val="00974BE4"/>
    <w:rsid w:val="009761E7"/>
    <w:rsid w:val="00976819"/>
    <w:rsid w:val="00976B13"/>
    <w:rsid w:val="009802C0"/>
    <w:rsid w:val="0098045B"/>
    <w:rsid w:val="0098180C"/>
    <w:rsid w:val="00986020"/>
    <w:rsid w:val="009875E6"/>
    <w:rsid w:val="00991457"/>
    <w:rsid w:val="009925A8"/>
    <w:rsid w:val="0099722B"/>
    <w:rsid w:val="009A04A7"/>
    <w:rsid w:val="009A3249"/>
    <w:rsid w:val="009A70BA"/>
    <w:rsid w:val="009A7933"/>
    <w:rsid w:val="009A7F89"/>
    <w:rsid w:val="009B0645"/>
    <w:rsid w:val="009B21AF"/>
    <w:rsid w:val="009B23E5"/>
    <w:rsid w:val="009B3C19"/>
    <w:rsid w:val="009B581A"/>
    <w:rsid w:val="009B5F40"/>
    <w:rsid w:val="009B62A1"/>
    <w:rsid w:val="009B672F"/>
    <w:rsid w:val="009C3678"/>
    <w:rsid w:val="009C3F9C"/>
    <w:rsid w:val="009C4FD6"/>
    <w:rsid w:val="009C56F3"/>
    <w:rsid w:val="009C6A1B"/>
    <w:rsid w:val="009D14B7"/>
    <w:rsid w:val="009D3C0D"/>
    <w:rsid w:val="009D4635"/>
    <w:rsid w:val="009D5D21"/>
    <w:rsid w:val="009E0507"/>
    <w:rsid w:val="009E36E1"/>
    <w:rsid w:val="009E79BA"/>
    <w:rsid w:val="009F28AE"/>
    <w:rsid w:val="009F45AB"/>
    <w:rsid w:val="009F4742"/>
    <w:rsid w:val="009F4837"/>
    <w:rsid w:val="009F48F9"/>
    <w:rsid w:val="009F4B37"/>
    <w:rsid w:val="009F4C4F"/>
    <w:rsid w:val="00A01DB9"/>
    <w:rsid w:val="00A0699C"/>
    <w:rsid w:val="00A072A8"/>
    <w:rsid w:val="00A076CC"/>
    <w:rsid w:val="00A076D6"/>
    <w:rsid w:val="00A07902"/>
    <w:rsid w:val="00A11F3C"/>
    <w:rsid w:val="00A1241F"/>
    <w:rsid w:val="00A12DA2"/>
    <w:rsid w:val="00A14105"/>
    <w:rsid w:val="00A17B0E"/>
    <w:rsid w:val="00A204A6"/>
    <w:rsid w:val="00A20A65"/>
    <w:rsid w:val="00A20C4E"/>
    <w:rsid w:val="00A217DF"/>
    <w:rsid w:val="00A2419A"/>
    <w:rsid w:val="00A27B55"/>
    <w:rsid w:val="00A3094E"/>
    <w:rsid w:val="00A310AB"/>
    <w:rsid w:val="00A32B0B"/>
    <w:rsid w:val="00A3653A"/>
    <w:rsid w:val="00A36C4C"/>
    <w:rsid w:val="00A414C7"/>
    <w:rsid w:val="00A42BD5"/>
    <w:rsid w:val="00A46A13"/>
    <w:rsid w:val="00A51CCB"/>
    <w:rsid w:val="00A53A55"/>
    <w:rsid w:val="00A54375"/>
    <w:rsid w:val="00A54DA0"/>
    <w:rsid w:val="00A569F4"/>
    <w:rsid w:val="00A71183"/>
    <w:rsid w:val="00A728B8"/>
    <w:rsid w:val="00A74053"/>
    <w:rsid w:val="00A76353"/>
    <w:rsid w:val="00A77017"/>
    <w:rsid w:val="00A77B8F"/>
    <w:rsid w:val="00A802CA"/>
    <w:rsid w:val="00A805C5"/>
    <w:rsid w:val="00A81EAE"/>
    <w:rsid w:val="00A8322C"/>
    <w:rsid w:val="00A85C8C"/>
    <w:rsid w:val="00A864CF"/>
    <w:rsid w:val="00A900CA"/>
    <w:rsid w:val="00A91810"/>
    <w:rsid w:val="00A91F19"/>
    <w:rsid w:val="00A92D9E"/>
    <w:rsid w:val="00A94E47"/>
    <w:rsid w:val="00A976E5"/>
    <w:rsid w:val="00A97C1C"/>
    <w:rsid w:val="00AA13C7"/>
    <w:rsid w:val="00AA2CEC"/>
    <w:rsid w:val="00AB23E9"/>
    <w:rsid w:val="00AB2BD7"/>
    <w:rsid w:val="00AB36A4"/>
    <w:rsid w:val="00AB40C3"/>
    <w:rsid w:val="00AB4E34"/>
    <w:rsid w:val="00AB5683"/>
    <w:rsid w:val="00AB663D"/>
    <w:rsid w:val="00AB7DF5"/>
    <w:rsid w:val="00AC0E77"/>
    <w:rsid w:val="00AC1DB7"/>
    <w:rsid w:val="00AC1E88"/>
    <w:rsid w:val="00AC35E8"/>
    <w:rsid w:val="00AC436F"/>
    <w:rsid w:val="00AC743F"/>
    <w:rsid w:val="00AD0366"/>
    <w:rsid w:val="00AD0506"/>
    <w:rsid w:val="00AD2C0F"/>
    <w:rsid w:val="00AD522E"/>
    <w:rsid w:val="00AD5AD9"/>
    <w:rsid w:val="00AD5F16"/>
    <w:rsid w:val="00AD7790"/>
    <w:rsid w:val="00AE042A"/>
    <w:rsid w:val="00AE110C"/>
    <w:rsid w:val="00AE2F99"/>
    <w:rsid w:val="00AE4074"/>
    <w:rsid w:val="00AE4541"/>
    <w:rsid w:val="00AE4645"/>
    <w:rsid w:val="00AE67EB"/>
    <w:rsid w:val="00AF04BD"/>
    <w:rsid w:val="00AF17C9"/>
    <w:rsid w:val="00AF20E7"/>
    <w:rsid w:val="00AF393C"/>
    <w:rsid w:val="00AF3DE9"/>
    <w:rsid w:val="00AF409C"/>
    <w:rsid w:val="00AF4A1E"/>
    <w:rsid w:val="00B0003F"/>
    <w:rsid w:val="00B01430"/>
    <w:rsid w:val="00B024DF"/>
    <w:rsid w:val="00B034D3"/>
    <w:rsid w:val="00B04A17"/>
    <w:rsid w:val="00B04F1E"/>
    <w:rsid w:val="00B0571E"/>
    <w:rsid w:val="00B0687B"/>
    <w:rsid w:val="00B06A9A"/>
    <w:rsid w:val="00B1065B"/>
    <w:rsid w:val="00B11447"/>
    <w:rsid w:val="00B13493"/>
    <w:rsid w:val="00B13613"/>
    <w:rsid w:val="00B13C14"/>
    <w:rsid w:val="00B207C0"/>
    <w:rsid w:val="00B209EB"/>
    <w:rsid w:val="00B21434"/>
    <w:rsid w:val="00B2190B"/>
    <w:rsid w:val="00B2382C"/>
    <w:rsid w:val="00B23D04"/>
    <w:rsid w:val="00B24CA2"/>
    <w:rsid w:val="00B24D49"/>
    <w:rsid w:val="00B25111"/>
    <w:rsid w:val="00B25397"/>
    <w:rsid w:val="00B3044B"/>
    <w:rsid w:val="00B30777"/>
    <w:rsid w:val="00B30C7E"/>
    <w:rsid w:val="00B31C3E"/>
    <w:rsid w:val="00B35136"/>
    <w:rsid w:val="00B36EBC"/>
    <w:rsid w:val="00B4287E"/>
    <w:rsid w:val="00B428BB"/>
    <w:rsid w:val="00B42D7B"/>
    <w:rsid w:val="00B44A55"/>
    <w:rsid w:val="00B44B3A"/>
    <w:rsid w:val="00B46098"/>
    <w:rsid w:val="00B513DE"/>
    <w:rsid w:val="00B524F9"/>
    <w:rsid w:val="00B62D6D"/>
    <w:rsid w:val="00B630C3"/>
    <w:rsid w:val="00B63CC8"/>
    <w:rsid w:val="00B679ED"/>
    <w:rsid w:val="00B67A0A"/>
    <w:rsid w:val="00B7207A"/>
    <w:rsid w:val="00B755AD"/>
    <w:rsid w:val="00B8160A"/>
    <w:rsid w:val="00B84631"/>
    <w:rsid w:val="00B84C28"/>
    <w:rsid w:val="00B906AE"/>
    <w:rsid w:val="00B9110A"/>
    <w:rsid w:val="00B9153C"/>
    <w:rsid w:val="00B91C9E"/>
    <w:rsid w:val="00B91D1D"/>
    <w:rsid w:val="00B9261D"/>
    <w:rsid w:val="00B92EA0"/>
    <w:rsid w:val="00B94164"/>
    <w:rsid w:val="00B96BAA"/>
    <w:rsid w:val="00BA015F"/>
    <w:rsid w:val="00BA219D"/>
    <w:rsid w:val="00BA5691"/>
    <w:rsid w:val="00BA5E74"/>
    <w:rsid w:val="00BA63EC"/>
    <w:rsid w:val="00BA6C4C"/>
    <w:rsid w:val="00BA7228"/>
    <w:rsid w:val="00BB2DC6"/>
    <w:rsid w:val="00BC356A"/>
    <w:rsid w:val="00BC3B59"/>
    <w:rsid w:val="00BC41B5"/>
    <w:rsid w:val="00BC42A6"/>
    <w:rsid w:val="00BC5368"/>
    <w:rsid w:val="00BC6899"/>
    <w:rsid w:val="00BC7F51"/>
    <w:rsid w:val="00BD2362"/>
    <w:rsid w:val="00BD2509"/>
    <w:rsid w:val="00BD2BA1"/>
    <w:rsid w:val="00BD3C1B"/>
    <w:rsid w:val="00BD4D7C"/>
    <w:rsid w:val="00BD5E03"/>
    <w:rsid w:val="00BD6081"/>
    <w:rsid w:val="00BD7AED"/>
    <w:rsid w:val="00BE04B9"/>
    <w:rsid w:val="00BE1F24"/>
    <w:rsid w:val="00BE53C3"/>
    <w:rsid w:val="00BE6F8F"/>
    <w:rsid w:val="00BF0B40"/>
    <w:rsid w:val="00BF298F"/>
    <w:rsid w:val="00BF32DA"/>
    <w:rsid w:val="00C0055A"/>
    <w:rsid w:val="00C03743"/>
    <w:rsid w:val="00C103D8"/>
    <w:rsid w:val="00C1105C"/>
    <w:rsid w:val="00C1219C"/>
    <w:rsid w:val="00C129E4"/>
    <w:rsid w:val="00C162E1"/>
    <w:rsid w:val="00C16E9E"/>
    <w:rsid w:val="00C222EC"/>
    <w:rsid w:val="00C225EB"/>
    <w:rsid w:val="00C22960"/>
    <w:rsid w:val="00C240F1"/>
    <w:rsid w:val="00C242CA"/>
    <w:rsid w:val="00C244BD"/>
    <w:rsid w:val="00C25ED1"/>
    <w:rsid w:val="00C324DF"/>
    <w:rsid w:val="00C32CA3"/>
    <w:rsid w:val="00C468CF"/>
    <w:rsid w:val="00C50B66"/>
    <w:rsid w:val="00C52D78"/>
    <w:rsid w:val="00C54AE2"/>
    <w:rsid w:val="00C55772"/>
    <w:rsid w:val="00C57E76"/>
    <w:rsid w:val="00C621B8"/>
    <w:rsid w:val="00C62229"/>
    <w:rsid w:val="00C71B98"/>
    <w:rsid w:val="00C71BCC"/>
    <w:rsid w:val="00C725CA"/>
    <w:rsid w:val="00C7641E"/>
    <w:rsid w:val="00C772C0"/>
    <w:rsid w:val="00C77ACF"/>
    <w:rsid w:val="00C82983"/>
    <w:rsid w:val="00C83A96"/>
    <w:rsid w:val="00C87D28"/>
    <w:rsid w:val="00C91E0C"/>
    <w:rsid w:val="00C9283E"/>
    <w:rsid w:val="00C94DA6"/>
    <w:rsid w:val="00C94E89"/>
    <w:rsid w:val="00C95AC7"/>
    <w:rsid w:val="00C97DF0"/>
    <w:rsid w:val="00CA3086"/>
    <w:rsid w:val="00CA4006"/>
    <w:rsid w:val="00CA56F8"/>
    <w:rsid w:val="00CA72A8"/>
    <w:rsid w:val="00CA748C"/>
    <w:rsid w:val="00CB34E1"/>
    <w:rsid w:val="00CB62D0"/>
    <w:rsid w:val="00CB64A3"/>
    <w:rsid w:val="00CB6577"/>
    <w:rsid w:val="00CC1C74"/>
    <w:rsid w:val="00CC31CE"/>
    <w:rsid w:val="00CC443A"/>
    <w:rsid w:val="00CC50C8"/>
    <w:rsid w:val="00CC66A8"/>
    <w:rsid w:val="00CD19F8"/>
    <w:rsid w:val="00CD363F"/>
    <w:rsid w:val="00CD7514"/>
    <w:rsid w:val="00CE0EFA"/>
    <w:rsid w:val="00CE11A2"/>
    <w:rsid w:val="00CE240F"/>
    <w:rsid w:val="00CE2596"/>
    <w:rsid w:val="00CE60B2"/>
    <w:rsid w:val="00CF1A90"/>
    <w:rsid w:val="00CF21F0"/>
    <w:rsid w:val="00CF26FC"/>
    <w:rsid w:val="00CF2CB7"/>
    <w:rsid w:val="00D00E77"/>
    <w:rsid w:val="00D01A0E"/>
    <w:rsid w:val="00D01DC0"/>
    <w:rsid w:val="00D02F2F"/>
    <w:rsid w:val="00D10154"/>
    <w:rsid w:val="00D11AE2"/>
    <w:rsid w:val="00D11E46"/>
    <w:rsid w:val="00D1318B"/>
    <w:rsid w:val="00D158A5"/>
    <w:rsid w:val="00D15D25"/>
    <w:rsid w:val="00D16E42"/>
    <w:rsid w:val="00D1718F"/>
    <w:rsid w:val="00D207EF"/>
    <w:rsid w:val="00D2315D"/>
    <w:rsid w:val="00D24E5C"/>
    <w:rsid w:val="00D26C03"/>
    <w:rsid w:val="00D32331"/>
    <w:rsid w:val="00D33132"/>
    <w:rsid w:val="00D33C5C"/>
    <w:rsid w:val="00D34F3B"/>
    <w:rsid w:val="00D35301"/>
    <w:rsid w:val="00D41902"/>
    <w:rsid w:val="00D42146"/>
    <w:rsid w:val="00D42193"/>
    <w:rsid w:val="00D427DD"/>
    <w:rsid w:val="00D439F8"/>
    <w:rsid w:val="00D43E3C"/>
    <w:rsid w:val="00D44489"/>
    <w:rsid w:val="00D500EB"/>
    <w:rsid w:val="00D509DB"/>
    <w:rsid w:val="00D527DB"/>
    <w:rsid w:val="00D53809"/>
    <w:rsid w:val="00D56AC0"/>
    <w:rsid w:val="00D56D7B"/>
    <w:rsid w:val="00D618A2"/>
    <w:rsid w:val="00D61C03"/>
    <w:rsid w:val="00D63FF2"/>
    <w:rsid w:val="00D65224"/>
    <w:rsid w:val="00D6540F"/>
    <w:rsid w:val="00D65B98"/>
    <w:rsid w:val="00D677C0"/>
    <w:rsid w:val="00D67F2A"/>
    <w:rsid w:val="00D719CA"/>
    <w:rsid w:val="00D752FF"/>
    <w:rsid w:val="00D758E6"/>
    <w:rsid w:val="00D773AC"/>
    <w:rsid w:val="00D8184A"/>
    <w:rsid w:val="00D83709"/>
    <w:rsid w:val="00D84E0F"/>
    <w:rsid w:val="00D87318"/>
    <w:rsid w:val="00D942F6"/>
    <w:rsid w:val="00D946B8"/>
    <w:rsid w:val="00D962D0"/>
    <w:rsid w:val="00D9682D"/>
    <w:rsid w:val="00D97B70"/>
    <w:rsid w:val="00D97D7D"/>
    <w:rsid w:val="00D97E4C"/>
    <w:rsid w:val="00D97F5D"/>
    <w:rsid w:val="00DA44EC"/>
    <w:rsid w:val="00DB1BD4"/>
    <w:rsid w:val="00DB21ED"/>
    <w:rsid w:val="00DB24EC"/>
    <w:rsid w:val="00DB2703"/>
    <w:rsid w:val="00DB2E20"/>
    <w:rsid w:val="00DB5D35"/>
    <w:rsid w:val="00DB64CE"/>
    <w:rsid w:val="00DB6FA1"/>
    <w:rsid w:val="00DC1ECE"/>
    <w:rsid w:val="00DC20A1"/>
    <w:rsid w:val="00DC5013"/>
    <w:rsid w:val="00DC6BAC"/>
    <w:rsid w:val="00DD1492"/>
    <w:rsid w:val="00DD156E"/>
    <w:rsid w:val="00DD1A04"/>
    <w:rsid w:val="00DD4818"/>
    <w:rsid w:val="00DD4939"/>
    <w:rsid w:val="00DD4CDE"/>
    <w:rsid w:val="00DD6067"/>
    <w:rsid w:val="00DD64A1"/>
    <w:rsid w:val="00DD6FBA"/>
    <w:rsid w:val="00DE41EB"/>
    <w:rsid w:val="00DE4DDF"/>
    <w:rsid w:val="00DE56A8"/>
    <w:rsid w:val="00DE57F7"/>
    <w:rsid w:val="00DE63E7"/>
    <w:rsid w:val="00DF134B"/>
    <w:rsid w:val="00E01961"/>
    <w:rsid w:val="00E025BA"/>
    <w:rsid w:val="00E05F51"/>
    <w:rsid w:val="00E07E53"/>
    <w:rsid w:val="00E116EA"/>
    <w:rsid w:val="00E14EB7"/>
    <w:rsid w:val="00E16236"/>
    <w:rsid w:val="00E17478"/>
    <w:rsid w:val="00E22722"/>
    <w:rsid w:val="00E25007"/>
    <w:rsid w:val="00E25BF3"/>
    <w:rsid w:val="00E33765"/>
    <w:rsid w:val="00E35700"/>
    <w:rsid w:val="00E36193"/>
    <w:rsid w:val="00E3789C"/>
    <w:rsid w:val="00E45CA7"/>
    <w:rsid w:val="00E50904"/>
    <w:rsid w:val="00E50BBD"/>
    <w:rsid w:val="00E50E63"/>
    <w:rsid w:val="00E5354A"/>
    <w:rsid w:val="00E5582B"/>
    <w:rsid w:val="00E5638C"/>
    <w:rsid w:val="00E57A28"/>
    <w:rsid w:val="00E57BFD"/>
    <w:rsid w:val="00E64151"/>
    <w:rsid w:val="00E64BAD"/>
    <w:rsid w:val="00E71A01"/>
    <w:rsid w:val="00E76A00"/>
    <w:rsid w:val="00E826BA"/>
    <w:rsid w:val="00E8363A"/>
    <w:rsid w:val="00E84E55"/>
    <w:rsid w:val="00E85A27"/>
    <w:rsid w:val="00E8700E"/>
    <w:rsid w:val="00E8722E"/>
    <w:rsid w:val="00E917EE"/>
    <w:rsid w:val="00E92A6E"/>
    <w:rsid w:val="00E9311C"/>
    <w:rsid w:val="00E937AF"/>
    <w:rsid w:val="00E94CE5"/>
    <w:rsid w:val="00E94DFB"/>
    <w:rsid w:val="00E95864"/>
    <w:rsid w:val="00E95D26"/>
    <w:rsid w:val="00E979FF"/>
    <w:rsid w:val="00EA465E"/>
    <w:rsid w:val="00EB3FC9"/>
    <w:rsid w:val="00EB75EA"/>
    <w:rsid w:val="00EB7782"/>
    <w:rsid w:val="00EB7956"/>
    <w:rsid w:val="00ED124B"/>
    <w:rsid w:val="00ED285B"/>
    <w:rsid w:val="00ED53ED"/>
    <w:rsid w:val="00ED57B5"/>
    <w:rsid w:val="00EE1197"/>
    <w:rsid w:val="00EE2550"/>
    <w:rsid w:val="00EE35C6"/>
    <w:rsid w:val="00EE5769"/>
    <w:rsid w:val="00EE5E30"/>
    <w:rsid w:val="00EF0435"/>
    <w:rsid w:val="00EF1F21"/>
    <w:rsid w:val="00EF339D"/>
    <w:rsid w:val="00EF424C"/>
    <w:rsid w:val="00EF4DA5"/>
    <w:rsid w:val="00EF6C6B"/>
    <w:rsid w:val="00EF7E31"/>
    <w:rsid w:val="00F01A6E"/>
    <w:rsid w:val="00F020CC"/>
    <w:rsid w:val="00F02D87"/>
    <w:rsid w:val="00F03CEC"/>
    <w:rsid w:val="00F04A4C"/>
    <w:rsid w:val="00F06132"/>
    <w:rsid w:val="00F1340F"/>
    <w:rsid w:val="00F14C95"/>
    <w:rsid w:val="00F20640"/>
    <w:rsid w:val="00F233DE"/>
    <w:rsid w:val="00F2392A"/>
    <w:rsid w:val="00F24892"/>
    <w:rsid w:val="00F30109"/>
    <w:rsid w:val="00F31102"/>
    <w:rsid w:val="00F34818"/>
    <w:rsid w:val="00F34C40"/>
    <w:rsid w:val="00F34E9C"/>
    <w:rsid w:val="00F35AB8"/>
    <w:rsid w:val="00F36B64"/>
    <w:rsid w:val="00F412C7"/>
    <w:rsid w:val="00F433B6"/>
    <w:rsid w:val="00F4541E"/>
    <w:rsid w:val="00F45909"/>
    <w:rsid w:val="00F46EEE"/>
    <w:rsid w:val="00F47A7E"/>
    <w:rsid w:val="00F5113B"/>
    <w:rsid w:val="00F52323"/>
    <w:rsid w:val="00F52CEA"/>
    <w:rsid w:val="00F535AF"/>
    <w:rsid w:val="00F57F94"/>
    <w:rsid w:val="00F619C5"/>
    <w:rsid w:val="00F66475"/>
    <w:rsid w:val="00F70C16"/>
    <w:rsid w:val="00F72F75"/>
    <w:rsid w:val="00F73230"/>
    <w:rsid w:val="00F743DA"/>
    <w:rsid w:val="00F7465C"/>
    <w:rsid w:val="00F803EB"/>
    <w:rsid w:val="00F81BF6"/>
    <w:rsid w:val="00F81FEE"/>
    <w:rsid w:val="00F82CB2"/>
    <w:rsid w:val="00F84584"/>
    <w:rsid w:val="00F84659"/>
    <w:rsid w:val="00F86064"/>
    <w:rsid w:val="00F868F4"/>
    <w:rsid w:val="00F96832"/>
    <w:rsid w:val="00F971E0"/>
    <w:rsid w:val="00FA116B"/>
    <w:rsid w:val="00FA3412"/>
    <w:rsid w:val="00FA3844"/>
    <w:rsid w:val="00FA48CA"/>
    <w:rsid w:val="00FA751C"/>
    <w:rsid w:val="00FB060E"/>
    <w:rsid w:val="00FB09DB"/>
    <w:rsid w:val="00FB3B03"/>
    <w:rsid w:val="00FB3E7C"/>
    <w:rsid w:val="00FB4498"/>
    <w:rsid w:val="00FB4975"/>
    <w:rsid w:val="00FB54F0"/>
    <w:rsid w:val="00FB6B2F"/>
    <w:rsid w:val="00FC2ED4"/>
    <w:rsid w:val="00FC31C7"/>
    <w:rsid w:val="00FC3537"/>
    <w:rsid w:val="00FC4BC6"/>
    <w:rsid w:val="00FC517B"/>
    <w:rsid w:val="00FC5800"/>
    <w:rsid w:val="00FD0ED0"/>
    <w:rsid w:val="00FD1B5B"/>
    <w:rsid w:val="00FD290E"/>
    <w:rsid w:val="00FD2B5A"/>
    <w:rsid w:val="00FD31A7"/>
    <w:rsid w:val="00FD3CD9"/>
    <w:rsid w:val="00FD656D"/>
    <w:rsid w:val="00FD68D9"/>
    <w:rsid w:val="00FD693C"/>
    <w:rsid w:val="00FE15D4"/>
    <w:rsid w:val="00FE3750"/>
    <w:rsid w:val="00FE4B45"/>
    <w:rsid w:val="00FE545E"/>
    <w:rsid w:val="00FE6A18"/>
    <w:rsid w:val="00FF3CE6"/>
    <w:rsid w:val="00FF7283"/>
    <w:rsid w:val="00FF72B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99329"/>
    <o:shapelayout v:ext="edit">
      <o:idmap v:ext="edit" data="1"/>
    </o:shapelayout>
  </w:shapeDefaults>
  <w:doNotEmbedSmartTags/>
  <w:decimalSymbol w:val=","/>
  <w:listSeparator w:val=";"/>
  <w14:docId w14:val="1D545F48"/>
  <w15:chartTrackingRefBased/>
  <w15:docId w15:val="{28A57793-3B5B-4561-B462-2061DD40D2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sz w:val="24"/>
      <w:szCs w:val="24"/>
      <w:lang w:eastAsia="ar-SA"/>
    </w:rPr>
  </w:style>
  <w:style w:type="paragraph" w:styleId="Ttulo1">
    <w:name w:val="heading 1"/>
    <w:basedOn w:val="Normal"/>
    <w:next w:val="Normal"/>
    <w:link w:val="Ttulo1Char"/>
    <w:qFormat/>
    <w:pPr>
      <w:keepNext/>
      <w:numPr>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outlineLvl w:val="0"/>
    </w:pPr>
    <w:rPr>
      <w:b/>
      <w:szCs w:val="20"/>
    </w:rPr>
  </w:style>
  <w:style w:type="paragraph" w:styleId="Ttulo2">
    <w:name w:val="heading 2"/>
    <w:basedOn w:val="Normal"/>
    <w:next w:val="Normal"/>
    <w:qFormat/>
    <w:pPr>
      <w:keepNext/>
      <w:numPr>
        <w:ilvl w:val="1"/>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outlineLvl w:val="1"/>
    </w:pPr>
    <w:rPr>
      <w:b/>
      <w:szCs w:val="20"/>
    </w:rPr>
  </w:style>
  <w:style w:type="paragraph" w:styleId="Ttulo3">
    <w:name w:val="heading 3"/>
    <w:basedOn w:val="Normal"/>
    <w:next w:val="Normal"/>
    <w:link w:val="Ttulo3Char"/>
    <w:qFormat/>
    <w:pPr>
      <w:keepNext/>
      <w:numPr>
        <w:ilvl w:val="2"/>
        <w:numId w:val="1"/>
      </w:numPr>
      <w:jc w:val="center"/>
      <w:outlineLvl w:val="2"/>
    </w:pPr>
    <w:rPr>
      <w:b/>
      <w:sz w:val="20"/>
      <w:szCs w:val="20"/>
    </w:rPr>
  </w:style>
  <w:style w:type="paragraph" w:styleId="Ttulo4">
    <w:name w:val="heading 4"/>
    <w:basedOn w:val="Normal"/>
    <w:next w:val="Normal"/>
    <w:link w:val="Ttulo4Char"/>
    <w:qFormat/>
    <w:pPr>
      <w:keepNext/>
      <w:numPr>
        <w:ilvl w:val="3"/>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center"/>
      <w:outlineLvl w:val="3"/>
    </w:pPr>
    <w:rPr>
      <w:b/>
      <w:sz w:val="28"/>
      <w:szCs w:val="20"/>
    </w:rPr>
  </w:style>
  <w:style w:type="paragraph" w:styleId="Ttulo5">
    <w:name w:val="heading 5"/>
    <w:basedOn w:val="Normal"/>
    <w:next w:val="Normal"/>
    <w:qFormat/>
    <w:pPr>
      <w:keepNext/>
      <w:numPr>
        <w:ilvl w:val="4"/>
        <w:numId w:val="1"/>
      </w:num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outlineLvl w:val="4"/>
    </w:pPr>
    <w:rPr>
      <w:b/>
      <w:szCs w:val="20"/>
    </w:rPr>
  </w:style>
  <w:style w:type="paragraph" w:styleId="Ttulo6">
    <w:name w:val="heading 6"/>
    <w:basedOn w:val="Normal"/>
    <w:next w:val="Normal"/>
    <w:qFormat/>
    <w:pPr>
      <w:keepNext/>
      <w:numPr>
        <w:ilvl w:val="5"/>
        <w:numId w:val="1"/>
      </w:numPr>
      <w:outlineLvl w:val="5"/>
    </w:pPr>
    <w:rPr>
      <w:b/>
      <w:bCs/>
      <w:sz w:val="20"/>
    </w:rPr>
  </w:style>
  <w:style w:type="paragraph" w:styleId="Ttulo7">
    <w:name w:val="heading 7"/>
    <w:basedOn w:val="Normal"/>
    <w:next w:val="Normal"/>
    <w:qFormat/>
    <w:pPr>
      <w:keepNext/>
      <w:numPr>
        <w:ilvl w:val="6"/>
        <w:numId w:val="1"/>
      </w:numPr>
      <w:jc w:val="center"/>
      <w:outlineLvl w:val="6"/>
    </w:pPr>
    <w:rPr>
      <w:b/>
      <w:szCs w:val="20"/>
      <w:lang w:val="en-US"/>
    </w:rPr>
  </w:style>
  <w:style w:type="paragraph" w:styleId="Ttulo8">
    <w:name w:val="heading 8"/>
    <w:basedOn w:val="Normal"/>
    <w:next w:val="Normal"/>
    <w:qFormat/>
    <w:pPr>
      <w:keepNext/>
      <w:numPr>
        <w:ilvl w:val="7"/>
        <w:numId w:val="1"/>
      </w:numPr>
      <w:jc w:val="center"/>
      <w:outlineLvl w:val="7"/>
    </w:pPr>
    <w:rPr>
      <w:b/>
      <w:bCs/>
      <w:sz w:val="22"/>
    </w:rPr>
  </w:style>
  <w:style w:type="paragraph" w:styleId="Ttulo9">
    <w:name w:val="heading 9"/>
    <w:basedOn w:val="Normal"/>
    <w:next w:val="Normal"/>
    <w:qFormat/>
    <w:pPr>
      <w:keepNext/>
      <w:numPr>
        <w:ilvl w:val="8"/>
        <w:numId w:val="1"/>
      </w:numPr>
      <w:jc w:val="center"/>
      <w:outlineLvl w:val="8"/>
    </w:pPr>
    <w:rPr>
      <w:b/>
      <w:bCs/>
      <w:sz w:val="22"/>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3z0">
    <w:name w:val="WW8Num3z0"/>
    <w:rPr>
      <w:rFonts w:ascii="Symbol" w:hAnsi="Symbol"/>
    </w:rPr>
  </w:style>
  <w:style w:type="character" w:customStyle="1" w:styleId="WW8Num5z0">
    <w:name w:val="WW8Num5z0"/>
    <w:rPr>
      <w:rFonts w:ascii="Symbol" w:hAnsi="Symbol"/>
    </w:rPr>
  </w:style>
  <w:style w:type="character" w:customStyle="1" w:styleId="WW8Num6z0">
    <w:name w:val="WW8Num6z0"/>
    <w:rPr>
      <w:rFonts w:ascii="Symbol" w:hAnsi="Symbol"/>
    </w:rPr>
  </w:style>
  <w:style w:type="character" w:customStyle="1" w:styleId="WW8Num7z0">
    <w:name w:val="WW8Num7z0"/>
    <w:rPr>
      <w:rFonts w:ascii="Symbol" w:hAnsi="Symbol"/>
    </w:rPr>
  </w:style>
  <w:style w:type="character" w:customStyle="1" w:styleId="WW8Num8z0">
    <w:name w:val="WW8Num8z0"/>
    <w:rPr>
      <w:b/>
    </w:rPr>
  </w:style>
  <w:style w:type="character" w:customStyle="1" w:styleId="WW8Num9z0">
    <w:name w:val="WW8Num9z0"/>
    <w:rPr>
      <w:rFonts w:ascii="Symbol" w:hAnsi="Symbol" w:cs="Times New Roman"/>
    </w:rPr>
  </w:style>
  <w:style w:type="character" w:customStyle="1" w:styleId="WW8Num10z0">
    <w:name w:val="WW8Num10z0"/>
    <w:rPr>
      <w:rFonts w:ascii="Symbol" w:hAnsi="Symbol"/>
    </w:rPr>
  </w:style>
  <w:style w:type="character" w:customStyle="1" w:styleId="WW8Num11z0">
    <w:name w:val="WW8Num11z0"/>
    <w:rPr>
      <w:b/>
    </w:rPr>
  </w:style>
  <w:style w:type="character" w:customStyle="1" w:styleId="WW8Num12z0">
    <w:name w:val="WW8Num12z0"/>
    <w:rPr>
      <w:b/>
    </w:rPr>
  </w:style>
  <w:style w:type="character" w:customStyle="1" w:styleId="WW8Num13z0">
    <w:name w:val="WW8Num13z0"/>
    <w:rPr>
      <w:rFonts w:ascii="Symbol" w:hAnsi="Symbol"/>
    </w:rPr>
  </w:style>
  <w:style w:type="character" w:customStyle="1" w:styleId="WW8Num13z1">
    <w:name w:val="WW8Num13z1"/>
    <w:rPr>
      <w:rFonts w:ascii="Courier New" w:hAnsi="Courier New"/>
    </w:rPr>
  </w:style>
  <w:style w:type="character" w:customStyle="1" w:styleId="WW8Num13z3">
    <w:name w:val="WW8Num13z3"/>
    <w:rPr>
      <w:rFonts w:ascii="Symbol" w:hAnsi="Symbol" w:cs="Times New Roman"/>
    </w:rPr>
  </w:style>
  <w:style w:type="character" w:customStyle="1" w:styleId="WW8Num14z0">
    <w:name w:val="WW8Num14z0"/>
    <w:rPr>
      <w:color w:val="000000"/>
      <w:sz w:val="24"/>
    </w:rPr>
  </w:style>
  <w:style w:type="character" w:customStyle="1" w:styleId="Fontepargpadro1">
    <w:name w:val="Fonte parág. padrão1"/>
  </w:style>
  <w:style w:type="character" w:customStyle="1" w:styleId="Absatz-Standardschriftart">
    <w:name w:val="Absatz-Standardschriftart"/>
  </w:style>
  <w:style w:type="character" w:customStyle="1" w:styleId="WW-Fontepargpadro">
    <w:name w:val="WW-Fonte parág. padrão"/>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Fontepargpadro1">
    <w:name w:val="WW-Fonte parág. padrão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Fontepargpadro11">
    <w:name w:val="WW-Fonte parág. padrão11"/>
  </w:style>
  <w:style w:type="character" w:customStyle="1" w:styleId="WW-Fontepargpadro111">
    <w:name w:val="WW-Fonte parág. padrão111"/>
  </w:style>
  <w:style w:type="character" w:customStyle="1" w:styleId="WW-Fontepargpadro1111">
    <w:name w:val="WW-Fonte parág. padrão1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Fontepargpadro11111">
    <w:name w:val="WW-Fonte parág. padrão11111"/>
  </w:style>
  <w:style w:type="character" w:customStyle="1" w:styleId="WW-Absatz-Standardschriftart111111">
    <w:name w:val="WW-Absatz-Standardschriftart111111"/>
  </w:style>
  <w:style w:type="character" w:customStyle="1" w:styleId="WW-Fontepargpadro111111">
    <w:name w:val="WW-Fonte parág. padrão111111"/>
  </w:style>
  <w:style w:type="character" w:customStyle="1" w:styleId="WW-Absatz-Standardschriftart1111111">
    <w:name w:val="WW-Absatz-Standardschriftart1111111"/>
  </w:style>
  <w:style w:type="character" w:customStyle="1" w:styleId="WW-Fontepargpadro1111111">
    <w:name w:val="WW-Fonte parág. padrão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Fontepargpadro11111111">
    <w:name w:val="WW-Fonte parág. padrão11111111"/>
  </w:style>
  <w:style w:type="character" w:customStyle="1" w:styleId="WW-Fontepargpadro111111111">
    <w:name w:val="WW-Fonte parág. padrão111111111"/>
  </w:style>
  <w:style w:type="character" w:customStyle="1" w:styleId="WW-Absatz-Standardschriftart11111111111">
    <w:name w:val="WW-Absatz-Standardschriftart11111111111"/>
  </w:style>
  <w:style w:type="character" w:customStyle="1" w:styleId="WW8Num2z0">
    <w:name w:val="WW8Num2z0"/>
    <w:rPr>
      <w:rFonts w:ascii="Symbol" w:hAnsi="Symbol"/>
    </w:rPr>
  </w:style>
  <w:style w:type="character" w:customStyle="1" w:styleId="WW-Fontepargpadro1111111111">
    <w:name w:val="WW-Fonte parág. padrão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8Num3z1">
    <w:name w:val="WW8Num3z1"/>
    <w:rPr>
      <w:rFonts w:ascii="Courier New" w:hAnsi="Courier New" w:cs="Courier New"/>
    </w:rPr>
  </w:style>
  <w:style w:type="character" w:customStyle="1" w:styleId="WW8Num3z2">
    <w:name w:val="WW8Num3z2"/>
    <w:rPr>
      <w:rFonts w:ascii="Wingdings" w:hAnsi="Wingdings"/>
    </w:rPr>
  </w:style>
  <w:style w:type="character" w:customStyle="1" w:styleId="WW-Fontepargpadro11111111111">
    <w:name w:val="WW-Fonte parág. padrão11111111111"/>
  </w:style>
  <w:style w:type="character" w:customStyle="1" w:styleId="WW-Fontepargpadro111111111111">
    <w:name w:val="WW-Fonte parág. padrão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Fontepargpadro1111111111111">
    <w:name w:val="WW-Fonte parág. padrão1111111111111"/>
  </w:style>
  <w:style w:type="character" w:customStyle="1" w:styleId="WW-Fontepargpadro11111111111111">
    <w:name w:val="WW-Fonte parág. padrão11111111111111"/>
  </w:style>
  <w:style w:type="character" w:customStyle="1" w:styleId="WW-Fontepargpadro111111111111111">
    <w:name w:val="WW-Fonte parág. padrão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Fontepargpadro1111111111111111">
    <w:name w:val="WW-Fonte parág. padrão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8Num13z2">
    <w:name w:val="WW8Num13z2"/>
    <w:rPr>
      <w:rFonts w:ascii="Wingdings" w:hAnsi="Wingdings"/>
    </w:rPr>
  </w:style>
  <w:style w:type="character" w:customStyle="1" w:styleId="WW-Fontepargpadro11111111111111111">
    <w:name w:val="WW-Fonte parág. padrão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8Num1z0">
    <w:name w:val="WW8Num1z0"/>
    <w:rPr>
      <w:rFonts w:ascii="Symbol" w:hAnsi="Symbol"/>
    </w:rPr>
  </w:style>
  <w:style w:type="character" w:customStyle="1" w:styleId="WW8Num4z1">
    <w:name w:val="WW8Num4z1"/>
    <w:rPr>
      <w:b/>
    </w:rPr>
  </w:style>
  <w:style w:type="character" w:customStyle="1" w:styleId="WW8Num15z0">
    <w:name w:val="WW8Num15z0"/>
    <w:rPr>
      <w:b/>
    </w:rPr>
  </w:style>
  <w:style w:type="character" w:customStyle="1" w:styleId="WW8Num16z0">
    <w:name w:val="WW8Num16z0"/>
    <w:rPr>
      <w:b/>
    </w:rPr>
  </w:style>
  <w:style w:type="character" w:customStyle="1" w:styleId="WW8Num17z0">
    <w:name w:val="WW8Num17z0"/>
    <w:rPr>
      <w:b/>
    </w:rPr>
  </w:style>
  <w:style w:type="character" w:customStyle="1" w:styleId="WW8Num21z0">
    <w:name w:val="WW8Num21z0"/>
    <w:rPr>
      <w:b/>
    </w:rPr>
  </w:style>
  <w:style w:type="character" w:customStyle="1" w:styleId="WW8Num23z0">
    <w:name w:val="WW8Num23z0"/>
    <w:rPr>
      <w:b/>
    </w:rPr>
  </w:style>
  <w:style w:type="character" w:customStyle="1" w:styleId="WW8Num28z0">
    <w:name w:val="WW8Num28z0"/>
    <w:rPr>
      <w:rFonts w:ascii="Times New Roman" w:hAnsi="Times New Roman"/>
    </w:rPr>
  </w:style>
  <w:style w:type="character" w:customStyle="1" w:styleId="WW8Num32z0">
    <w:name w:val="WW8Num32z0"/>
    <w:rPr>
      <w:rFonts w:ascii="Times New Roman" w:hAnsi="Times New Roman"/>
      <w:b/>
      <w:i w:val="0"/>
      <w:sz w:val="22"/>
    </w:rPr>
  </w:style>
  <w:style w:type="character" w:customStyle="1" w:styleId="WW8Num36z0">
    <w:name w:val="WW8Num36z0"/>
    <w:rPr>
      <w:b/>
    </w:rPr>
  </w:style>
  <w:style w:type="character" w:customStyle="1" w:styleId="WW8Num38z0">
    <w:name w:val="WW8Num38z0"/>
    <w:rPr>
      <w:b/>
    </w:rPr>
  </w:style>
  <w:style w:type="character" w:customStyle="1" w:styleId="WW8Num39z0">
    <w:name w:val="WW8Num39z0"/>
    <w:rPr>
      <w:b/>
    </w:rPr>
  </w:style>
  <w:style w:type="character" w:customStyle="1" w:styleId="WW8Num42z0">
    <w:name w:val="WW8Num42z0"/>
    <w:rPr>
      <w:b/>
    </w:rPr>
  </w:style>
  <w:style w:type="character" w:customStyle="1" w:styleId="WW8Num43z0">
    <w:name w:val="WW8Num43z0"/>
    <w:rPr>
      <w:rFonts w:ascii="Times New Roman" w:hAnsi="Times New Roman"/>
    </w:rPr>
  </w:style>
  <w:style w:type="character" w:customStyle="1" w:styleId="WW8Num48z0">
    <w:name w:val="WW8Num48z0"/>
    <w:rPr>
      <w:rFonts w:ascii="Arial Rounded MT Bold" w:hAnsi="Arial Rounded MT Bold"/>
    </w:rPr>
  </w:style>
  <w:style w:type="character" w:customStyle="1" w:styleId="WW8Num49z0">
    <w:name w:val="WW8Num49z0"/>
    <w:rPr>
      <w:rFonts w:ascii="Times New Roman" w:hAnsi="Times New Roman"/>
      <w:b/>
      <w:i w:val="0"/>
      <w:sz w:val="22"/>
    </w:rPr>
  </w:style>
  <w:style w:type="character" w:customStyle="1" w:styleId="WW8Num50z0">
    <w:name w:val="WW8Num50z0"/>
    <w:rPr>
      <w:b/>
    </w:rPr>
  </w:style>
  <w:style w:type="character" w:customStyle="1" w:styleId="WW8Num52z0">
    <w:name w:val="WW8Num52z0"/>
    <w:rPr>
      <w:b/>
    </w:rPr>
  </w:style>
  <w:style w:type="character" w:customStyle="1" w:styleId="WW8Num58z0">
    <w:name w:val="WW8Num58z0"/>
    <w:rPr>
      <w:b/>
    </w:rPr>
  </w:style>
  <w:style w:type="character" w:customStyle="1" w:styleId="WW8Num61z0">
    <w:name w:val="WW8Num61z0"/>
    <w:rPr>
      <w:rFonts w:ascii="Times New Roman" w:hAnsi="Times New Roman"/>
      <w:b w:val="0"/>
      <w:i w:val="0"/>
      <w:sz w:val="24"/>
      <w:u w:val="none"/>
    </w:rPr>
  </w:style>
  <w:style w:type="character" w:customStyle="1" w:styleId="WW8Num63z0">
    <w:name w:val="WW8Num63z0"/>
    <w:rPr>
      <w:rFonts w:ascii="Symbol" w:hAnsi="Symbol"/>
    </w:rPr>
  </w:style>
  <w:style w:type="character" w:customStyle="1" w:styleId="WW8Num70z0">
    <w:name w:val="WW8Num70z0"/>
    <w:rPr>
      <w:rFonts w:ascii="Times New Roman" w:hAnsi="Times New Roman"/>
      <w:b/>
      <w:i w:val="0"/>
      <w:sz w:val="24"/>
      <w:u w:val="none"/>
    </w:rPr>
  </w:style>
  <w:style w:type="character" w:customStyle="1" w:styleId="WW8Num74z0">
    <w:name w:val="WW8Num74z0"/>
    <w:rPr>
      <w:rFonts w:ascii="Times New Roman" w:eastAsia="Times New Roman" w:hAnsi="Times New Roman" w:cs="Times New Roman"/>
    </w:rPr>
  </w:style>
  <w:style w:type="character" w:customStyle="1" w:styleId="WW8Num74z1">
    <w:name w:val="WW8Num74z1"/>
    <w:rPr>
      <w:rFonts w:ascii="Courier New" w:hAnsi="Courier New"/>
    </w:rPr>
  </w:style>
  <w:style w:type="character" w:customStyle="1" w:styleId="WW8Num74z2">
    <w:name w:val="WW8Num74z2"/>
    <w:rPr>
      <w:rFonts w:ascii="Wingdings" w:hAnsi="Wingdings"/>
    </w:rPr>
  </w:style>
  <w:style w:type="character" w:customStyle="1" w:styleId="WW8Num74z3">
    <w:name w:val="WW8Num74z3"/>
    <w:rPr>
      <w:rFonts w:ascii="Symbol" w:hAnsi="Symbol"/>
    </w:rPr>
  </w:style>
  <w:style w:type="character" w:customStyle="1" w:styleId="WW8Num75z1">
    <w:name w:val="WW8Num75z1"/>
    <w:rPr>
      <w:b/>
    </w:rPr>
  </w:style>
  <w:style w:type="character" w:customStyle="1" w:styleId="WW8Num77z0">
    <w:name w:val="WW8Num77z0"/>
    <w:rPr>
      <w:rFonts w:ascii="Times New Roman" w:hAnsi="Times New Roman"/>
      <w:b/>
      <w:i w:val="0"/>
      <w:sz w:val="22"/>
    </w:rPr>
  </w:style>
  <w:style w:type="character" w:customStyle="1" w:styleId="WW8Num79z0">
    <w:name w:val="WW8Num79z0"/>
    <w:rPr>
      <w:b/>
      <w:i w:val="0"/>
    </w:rPr>
  </w:style>
  <w:style w:type="character" w:customStyle="1" w:styleId="WW8Num81z0">
    <w:name w:val="WW8Num81z0"/>
    <w:rPr>
      <w:b/>
    </w:rPr>
  </w:style>
  <w:style w:type="character" w:customStyle="1" w:styleId="WW8Num82z0">
    <w:name w:val="WW8Num82z0"/>
    <w:rPr>
      <w:b/>
    </w:rPr>
  </w:style>
  <w:style w:type="character" w:customStyle="1" w:styleId="WW8Num83z0">
    <w:name w:val="WW8Num83z0"/>
    <w:rPr>
      <w:u w:val="single"/>
    </w:rPr>
  </w:style>
  <w:style w:type="character" w:customStyle="1" w:styleId="WW8Num83z1">
    <w:name w:val="WW8Num83z1"/>
    <w:rPr>
      <w:rFonts w:ascii="Times New Roman" w:eastAsia="Times New Roman" w:hAnsi="Times New Roman" w:cs="Times New Roman"/>
    </w:rPr>
  </w:style>
  <w:style w:type="character" w:customStyle="1" w:styleId="WW8Num84z0">
    <w:name w:val="WW8Num84z0"/>
    <w:rPr>
      <w:b/>
    </w:rPr>
  </w:style>
  <w:style w:type="character" w:customStyle="1" w:styleId="WW8Num85z0">
    <w:name w:val="WW8Num85z0"/>
    <w:rPr>
      <w:rFonts w:ascii="Times New Roman" w:hAnsi="Times New Roman"/>
      <w:b/>
      <w:i w:val="0"/>
      <w:sz w:val="22"/>
      <w:u w:val="none"/>
    </w:rPr>
  </w:style>
  <w:style w:type="character" w:customStyle="1" w:styleId="WW8Num86z0">
    <w:name w:val="WW8Num86z0"/>
    <w:rPr>
      <w:b/>
      <w:i w:val="0"/>
    </w:rPr>
  </w:style>
  <w:style w:type="character" w:customStyle="1" w:styleId="WW8Num88z0">
    <w:name w:val="WW8Num88z0"/>
    <w:rPr>
      <w:rFonts w:ascii="Symbol" w:hAnsi="Symbol"/>
    </w:rPr>
  </w:style>
  <w:style w:type="character" w:customStyle="1" w:styleId="WW8Num88z1">
    <w:name w:val="WW8Num88z1"/>
    <w:rPr>
      <w:rFonts w:ascii="Courier New" w:hAnsi="Courier New"/>
    </w:rPr>
  </w:style>
  <w:style w:type="character" w:customStyle="1" w:styleId="WW8Num88z2">
    <w:name w:val="WW8Num88z2"/>
    <w:rPr>
      <w:rFonts w:ascii="Wingdings" w:hAnsi="Wingdings"/>
    </w:rPr>
  </w:style>
  <w:style w:type="character" w:customStyle="1" w:styleId="WW8Num89z0">
    <w:name w:val="WW8Num89z0"/>
    <w:rPr>
      <w:b/>
    </w:rPr>
  </w:style>
  <w:style w:type="character" w:customStyle="1" w:styleId="WW8Num92z0">
    <w:name w:val="WW8Num92z0"/>
    <w:rPr>
      <w:rFonts w:ascii="Times New Roman" w:hAnsi="Times New Roman"/>
      <w:b/>
      <w:i w:val="0"/>
      <w:sz w:val="18"/>
    </w:rPr>
  </w:style>
  <w:style w:type="character" w:customStyle="1" w:styleId="WW8Num93z0">
    <w:name w:val="WW8Num93z0"/>
    <w:rPr>
      <w:rFonts w:ascii="Symbol" w:hAnsi="Symbol"/>
    </w:rPr>
  </w:style>
  <w:style w:type="character" w:customStyle="1" w:styleId="WW8Num94z0">
    <w:name w:val="WW8Num94z0"/>
    <w:rPr>
      <w:rFonts w:ascii="Times New Roman" w:hAnsi="Times New Roman"/>
      <w:b w:val="0"/>
      <w:i w:val="0"/>
      <w:sz w:val="24"/>
      <w:u w:val="none"/>
    </w:rPr>
  </w:style>
  <w:style w:type="character" w:customStyle="1" w:styleId="WW8Num95z0">
    <w:name w:val="WW8Num95z0"/>
    <w:rPr>
      <w:b/>
    </w:rPr>
  </w:style>
  <w:style w:type="character" w:customStyle="1" w:styleId="WW8Num96z0">
    <w:name w:val="WW8Num96z0"/>
    <w:rPr>
      <w:b/>
    </w:rPr>
  </w:style>
  <w:style w:type="character" w:customStyle="1" w:styleId="WW8Num100z0">
    <w:name w:val="WW8Num100z0"/>
    <w:rPr>
      <w:rFonts w:ascii="Times New Roman" w:eastAsia="Times New Roman" w:hAnsi="Times New Roman" w:cs="Times New Roman"/>
    </w:rPr>
  </w:style>
  <w:style w:type="character" w:customStyle="1" w:styleId="WW8Num100z1">
    <w:name w:val="WW8Num100z1"/>
    <w:rPr>
      <w:rFonts w:ascii="Courier New" w:hAnsi="Courier New"/>
    </w:rPr>
  </w:style>
  <w:style w:type="character" w:customStyle="1" w:styleId="WW8Num100z2">
    <w:name w:val="WW8Num100z2"/>
    <w:rPr>
      <w:rFonts w:ascii="Wingdings" w:hAnsi="Wingdings"/>
    </w:rPr>
  </w:style>
  <w:style w:type="character" w:customStyle="1" w:styleId="WW8Num100z3">
    <w:name w:val="WW8Num100z3"/>
    <w:rPr>
      <w:rFonts w:ascii="Symbol" w:hAnsi="Symbol"/>
    </w:rPr>
  </w:style>
  <w:style w:type="character" w:customStyle="1" w:styleId="WW8Num102z0">
    <w:name w:val="WW8Num102z0"/>
    <w:rPr>
      <w:b/>
      <w:i w:val="0"/>
    </w:rPr>
  </w:style>
  <w:style w:type="character" w:customStyle="1" w:styleId="WW8Num103z0">
    <w:name w:val="WW8Num103z0"/>
    <w:rPr>
      <w:rFonts w:ascii="Times New Roman" w:hAnsi="Times New Roman"/>
      <w:b/>
      <w:i w:val="0"/>
      <w:sz w:val="18"/>
    </w:rPr>
  </w:style>
  <w:style w:type="character" w:customStyle="1" w:styleId="WW8Num106z0">
    <w:name w:val="WW8Num106z0"/>
    <w:rPr>
      <w:rFonts w:ascii="Times New Roman" w:hAnsi="Times New Roman"/>
      <w:sz w:val="24"/>
    </w:rPr>
  </w:style>
  <w:style w:type="character" w:customStyle="1" w:styleId="WW8Num107z0">
    <w:name w:val="WW8Num107z0"/>
    <w:rPr>
      <w:b w:val="0"/>
    </w:rPr>
  </w:style>
  <w:style w:type="character" w:customStyle="1" w:styleId="WW8Num108z0">
    <w:name w:val="WW8Num108z0"/>
    <w:rPr>
      <w:b/>
    </w:rPr>
  </w:style>
  <w:style w:type="character" w:customStyle="1" w:styleId="WW8Num109z0">
    <w:name w:val="WW8Num109z0"/>
    <w:rPr>
      <w:b/>
    </w:rPr>
  </w:style>
  <w:style w:type="character" w:customStyle="1" w:styleId="WW8Num112z0">
    <w:name w:val="WW8Num112z0"/>
    <w:rPr>
      <w:b/>
    </w:rPr>
  </w:style>
  <w:style w:type="character" w:customStyle="1" w:styleId="WW8Num118z0">
    <w:name w:val="WW8Num118z0"/>
    <w:rPr>
      <w:b/>
      <w:i w:val="0"/>
    </w:rPr>
  </w:style>
  <w:style w:type="character" w:customStyle="1" w:styleId="WW8Num118z1">
    <w:name w:val="WW8Num118z1"/>
    <w:rPr>
      <w:rFonts w:ascii="Times New Roman" w:hAnsi="Times New Roman"/>
      <w:b/>
      <w:i w:val="0"/>
      <w:sz w:val="22"/>
    </w:rPr>
  </w:style>
  <w:style w:type="character" w:customStyle="1" w:styleId="WW8Num120z0">
    <w:name w:val="WW8Num120z0"/>
    <w:rPr>
      <w:rFonts w:ascii="Times New Roman" w:hAnsi="Times New Roman"/>
      <w:b/>
      <w:i w:val="0"/>
      <w:sz w:val="18"/>
    </w:rPr>
  </w:style>
  <w:style w:type="character" w:customStyle="1" w:styleId="WW8Num121z0">
    <w:name w:val="WW8Num121z0"/>
    <w:rPr>
      <w:b/>
    </w:rPr>
  </w:style>
  <w:style w:type="character" w:customStyle="1" w:styleId="WW8Num122z0">
    <w:name w:val="WW8Num122z0"/>
    <w:rPr>
      <w:rFonts w:ascii="Symbol" w:hAnsi="Symbol"/>
    </w:rPr>
  </w:style>
  <w:style w:type="character" w:customStyle="1" w:styleId="WW8Num128z0">
    <w:name w:val="WW8Num128z0"/>
    <w:rPr>
      <w:rFonts w:ascii="Symbol" w:hAnsi="Symbol"/>
    </w:rPr>
  </w:style>
  <w:style w:type="character" w:customStyle="1" w:styleId="WW8Num134z0">
    <w:name w:val="WW8Num134z0"/>
    <w:rPr>
      <w:rFonts w:ascii="Times New Roman" w:hAnsi="Times New Roman"/>
      <w:b/>
      <w:i w:val="0"/>
      <w:sz w:val="22"/>
    </w:rPr>
  </w:style>
  <w:style w:type="character" w:customStyle="1" w:styleId="WW8Num135z0">
    <w:name w:val="WW8Num135z0"/>
    <w:rPr>
      <w:i w:val="0"/>
    </w:rPr>
  </w:style>
  <w:style w:type="character" w:customStyle="1" w:styleId="WW8Num136z0">
    <w:name w:val="WW8Num136z0"/>
    <w:rPr>
      <w:b/>
    </w:rPr>
  </w:style>
  <w:style w:type="character" w:customStyle="1" w:styleId="WW8Num137z0">
    <w:name w:val="WW8Num137z0"/>
    <w:rPr>
      <w:rFonts w:ascii="Symbol" w:hAnsi="Symbol"/>
    </w:rPr>
  </w:style>
  <w:style w:type="character" w:customStyle="1" w:styleId="WW8Num140z0">
    <w:name w:val="WW8Num140z0"/>
    <w:rPr>
      <w:rFonts w:ascii="Symbol" w:hAnsi="Symbol"/>
    </w:rPr>
  </w:style>
  <w:style w:type="character" w:customStyle="1" w:styleId="WW8Num140z1">
    <w:name w:val="WW8Num140z1"/>
    <w:rPr>
      <w:rFonts w:ascii="Courier New" w:hAnsi="Courier New"/>
    </w:rPr>
  </w:style>
  <w:style w:type="character" w:customStyle="1" w:styleId="WW8Num140z2">
    <w:name w:val="WW8Num140z2"/>
    <w:rPr>
      <w:rFonts w:ascii="Wingdings" w:hAnsi="Wingdings"/>
    </w:rPr>
  </w:style>
  <w:style w:type="character" w:customStyle="1" w:styleId="WW8Num142z0">
    <w:name w:val="WW8Num142z0"/>
    <w:rPr>
      <w:b/>
    </w:rPr>
  </w:style>
  <w:style w:type="character" w:customStyle="1" w:styleId="WW8Num145z1">
    <w:name w:val="WW8Num145z1"/>
    <w:rPr>
      <w:rFonts w:ascii="Courier New" w:hAnsi="Courier New"/>
    </w:rPr>
  </w:style>
  <w:style w:type="character" w:customStyle="1" w:styleId="WW8Num145z2">
    <w:name w:val="WW8Num145z2"/>
    <w:rPr>
      <w:rFonts w:ascii="Wingdings" w:hAnsi="Wingdings"/>
    </w:rPr>
  </w:style>
  <w:style w:type="character" w:customStyle="1" w:styleId="WW8Num145z3">
    <w:name w:val="WW8Num145z3"/>
    <w:rPr>
      <w:rFonts w:ascii="Symbol" w:hAnsi="Symbol"/>
    </w:rPr>
  </w:style>
  <w:style w:type="character" w:customStyle="1" w:styleId="WW8Num149z0">
    <w:name w:val="WW8Num149z0"/>
    <w:rPr>
      <w:rFonts w:ascii="Times New Roman" w:hAnsi="Times New Roman"/>
      <w:b/>
      <w:i w:val="0"/>
      <w:sz w:val="18"/>
    </w:rPr>
  </w:style>
  <w:style w:type="character" w:customStyle="1" w:styleId="WW8Num151z0">
    <w:name w:val="WW8Num151z0"/>
    <w:rPr>
      <w:b/>
    </w:rPr>
  </w:style>
  <w:style w:type="character" w:customStyle="1" w:styleId="WW8Num160z0">
    <w:name w:val="WW8Num160z0"/>
    <w:rPr>
      <w:b/>
      <w:sz w:val="24"/>
    </w:rPr>
  </w:style>
  <w:style w:type="character" w:customStyle="1" w:styleId="WW8Num164z0">
    <w:name w:val="WW8Num164z0"/>
    <w:rPr>
      <w:b/>
    </w:rPr>
  </w:style>
  <w:style w:type="character" w:customStyle="1" w:styleId="WW8Num165z1">
    <w:name w:val="WW8Num165z1"/>
    <w:rPr>
      <w:b/>
    </w:rPr>
  </w:style>
  <w:style w:type="character" w:customStyle="1" w:styleId="WW8Num167z0">
    <w:name w:val="WW8Num167z0"/>
    <w:rPr>
      <w:b/>
    </w:rPr>
  </w:style>
  <w:style w:type="character" w:customStyle="1" w:styleId="WW8Num168z1">
    <w:name w:val="WW8Num168z1"/>
    <w:rPr>
      <w:rFonts w:ascii="Times New Roman" w:hAnsi="Times New Roman"/>
    </w:rPr>
  </w:style>
  <w:style w:type="character" w:customStyle="1" w:styleId="WW8Num169z0">
    <w:name w:val="WW8Num169z0"/>
    <w:rPr>
      <w:rFonts w:ascii="Times New Roman" w:hAnsi="Times New Roman"/>
      <w:b/>
      <w:i w:val="0"/>
      <w:sz w:val="22"/>
    </w:rPr>
  </w:style>
  <w:style w:type="character" w:customStyle="1" w:styleId="WW8Num173z0">
    <w:name w:val="WW8Num173z0"/>
    <w:rPr>
      <w:b/>
    </w:rPr>
  </w:style>
  <w:style w:type="character" w:customStyle="1" w:styleId="WW8Num176z0">
    <w:name w:val="WW8Num176z0"/>
    <w:rPr>
      <w:b/>
    </w:rPr>
  </w:style>
  <w:style w:type="character" w:customStyle="1" w:styleId="WW8Num177z0">
    <w:name w:val="WW8Num177z0"/>
    <w:rPr>
      <w:b/>
      <w:i w:val="0"/>
    </w:rPr>
  </w:style>
  <w:style w:type="character" w:customStyle="1" w:styleId="WW8Num177z1">
    <w:name w:val="WW8Num177z1"/>
    <w:rPr>
      <w:rFonts w:ascii="Times New Roman" w:hAnsi="Times New Roman"/>
      <w:b/>
      <w:i w:val="0"/>
      <w:sz w:val="22"/>
    </w:rPr>
  </w:style>
  <w:style w:type="character" w:customStyle="1" w:styleId="WW8Num178z0">
    <w:name w:val="WW8Num178z0"/>
    <w:rPr>
      <w:b/>
    </w:rPr>
  </w:style>
  <w:style w:type="character" w:customStyle="1" w:styleId="WW8Num181z0">
    <w:name w:val="WW8Num181z0"/>
    <w:rPr>
      <w:b/>
    </w:rPr>
  </w:style>
  <w:style w:type="character" w:customStyle="1" w:styleId="WW8Num183z0">
    <w:name w:val="WW8Num183z0"/>
    <w:rPr>
      <w:b/>
    </w:rPr>
  </w:style>
  <w:style w:type="character" w:customStyle="1" w:styleId="WW8Num187z0">
    <w:name w:val="WW8Num187z0"/>
    <w:rPr>
      <w:b/>
    </w:rPr>
  </w:style>
  <w:style w:type="character" w:customStyle="1" w:styleId="WW8Num188z0">
    <w:name w:val="WW8Num188z0"/>
    <w:rPr>
      <w:b/>
    </w:rPr>
  </w:style>
  <w:style w:type="character" w:customStyle="1" w:styleId="WW8Num193z0">
    <w:name w:val="WW8Num193z0"/>
    <w:rPr>
      <w:rFonts w:ascii="Wingdings" w:hAnsi="Wingdings"/>
    </w:rPr>
  </w:style>
  <w:style w:type="character" w:customStyle="1" w:styleId="WW8Num202z0">
    <w:name w:val="WW8Num202z0"/>
    <w:rPr>
      <w:rFonts w:ascii="Wingdings" w:hAnsi="Wingdings"/>
    </w:rPr>
  </w:style>
  <w:style w:type="character" w:customStyle="1" w:styleId="WW8Num203z0">
    <w:name w:val="WW8Num203z0"/>
    <w:rPr>
      <w:b/>
      <w:i w:val="0"/>
    </w:rPr>
  </w:style>
  <w:style w:type="character" w:customStyle="1" w:styleId="WW8Num203z1">
    <w:name w:val="WW8Num203z1"/>
    <w:rPr>
      <w:rFonts w:ascii="Times New Roman" w:hAnsi="Times New Roman"/>
      <w:b/>
      <w:i w:val="0"/>
      <w:sz w:val="22"/>
    </w:rPr>
  </w:style>
  <w:style w:type="character" w:customStyle="1" w:styleId="WW8Num204z0">
    <w:name w:val="WW8Num204z0"/>
    <w:rPr>
      <w:rFonts w:ascii="Wingdings" w:hAnsi="Wingdings"/>
    </w:rPr>
  </w:style>
  <w:style w:type="character" w:customStyle="1" w:styleId="WW8Num204z1">
    <w:name w:val="WW8Num204z1"/>
    <w:rPr>
      <w:rFonts w:ascii="Courier New" w:hAnsi="Courier New"/>
    </w:rPr>
  </w:style>
  <w:style w:type="character" w:customStyle="1" w:styleId="WW8Num204z3">
    <w:name w:val="WW8Num204z3"/>
    <w:rPr>
      <w:rFonts w:ascii="Symbol" w:hAnsi="Symbol"/>
    </w:rPr>
  </w:style>
  <w:style w:type="character" w:customStyle="1" w:styleId="WW8Num207z0">
    <w:name w:val="WW8Num207z0"/>
    <w:rPr>
      <w:rFonts w:ascii="Symbol" w:hAnsi="Symbol"/>
    </w:rPr>
  </w:style>
  <w:style w:type="character" w:customStyle="1" w:styleId="WW8Num207z1">
    <w:name w:val="WW8Num207z1"/>
    <w:rPr>
      <w:rFonts w:ascii="Courier New" w:hAnsi="Courier New"/>
    </w:rPr>
  </w:style>
  <w:style w:type="character" w:customStyle="1" w:styleId="WW8Num207z2">
    <w:name w:val="WW8Num207z2"/>
    <w:rPr>
      <w:rFonts w:ascii="Wingdings" w:hAnsi="Wingdings"/>
    </w:rPr>
  </w:style>
  <w:style w:type="character" w:customStyle="1" w:styleId="WW8Num209z0">
    <w:name w:val="WW8Num209z0"/>
    <w:rPr>
      <w:rFonts w:ascii="Times New Roman" w:hAnsi="Times New Roman"/>
      <w:b/>
      <w:i w:val="0"/>
      <w:sz w:val="22"/>
    </w:rPr>
  </w:style>
  <w:style w:type="character" w:customStyle="1" w:styleId="WW8Num210z0">
    <w:name w:val="WW8Num210z0"/>
    <w:rPr>
      <w:b/>
    </w:rPr>
  </w:style>
  <w:style w:type="character" w:customStyle="1" w:styleId="WW8Num213z0">
    <w:name w:val="WW8Num213z0"/>
    <w:rPr>
      <w:rFonts w:ascii="Courier New" w:hAnsi="Courier New"/>
    </w:rPr>
  </w:style>
  <w:style w:type="character" w:customStyle="1" w:styleId="WW8Num213z2">
    <w:name w:val="WW8Num213z2"/>
    <w:rPr>
      <w:rFonts w:ascii="Wingdings" w:hAnsi="Wingdings"/>
    </w:rPr>
  </w:style>
  <w:style w:type="character" w:customStyle="1" w:styleId="WW8Num213z3">
    <w:name w:val="WW8Num213z3"/>
    <w:rPr>
      <w:rFonts w:ascii="Symbol" w:hAnsi="Symbol"/>
    </w:rPr>
  </w:style>
  <w:style w:type="character" w:customStyle="1" w:styleId="WW8Num221z1">
    <w:name w:val="WW8Num221z1"/>
    <w:rPr>
      <w:b/>
    </w:rPr>
  </w:style>
  <w:style w:type="character" w:customStyle="1" w:styleId="WW8Num223z0">
    <w:name w:val="WW8Num223z0"/>
    <w:rPr>
      <w:b/>
    </w:rPr>
  </w:style>
  <w:style w:type="character" w:customStyle="1" w:styleId="WW8Num225z0">
    <w:name w:val="WW8Num225z0"/>
    <w:rPr>
      <w:rFonts w:ascii="Symbol" w:hAnsi="Symbol"/>
    </w:rPr>
  </w:style>
  <w:style w:type="character" w:customStyle="1" w:styleId="WW8Num225z1">
    <w:name w:val="WW8Num225z1"/>
    <w:rPr>
      <w:rFonts w:ascii="Courier New" w:hAnsi="Courier New"/>
    </w:rPr>
  </w:style>
  <w:style w:type="character" w:customStyle="1" w:styleId="WW8Num225z2">
    <w:name w:val="WW8Num225z2"/>
    <w:rPr>
      <w:rFonts w:ascii="Wingdings" w:hAnsi="Wingdings"/>
    </w:rPr>
  </w:style>
  <w:style w:type="character" w:customStyle="1" w:styleId="WW8Num227z0">
    <w:name w:val="WW8Num227z0"/>
    <w:rPr>
      <w:b/>
    </w:rPr>
  </w:style>
  <w:style w:type="character" w:customStyle="1" w:styleId="WW8Num229z0">
    <w:name w:val="WW8Num229z0"/>
    <w:rPr>
      <w:b/>
    </w:rPr>
  </w:style>
  <w:style w:type="character" w:customStyle="1" w:styleId="WW8Num230z1">
    <w:name w:val="WW8Num230z1"/>
    <w:rPr>
      <w:u w:val="none"/>
    </w:rPr>
  </w:style>
  <w:style w:type="character" w:customStyle="1" w:styleId="WW8Num233z0">
    <w:name w:val="WW8Num233z0"/>
    <w:rPr>
      <w:rFonts w:ascii="Times New Roman" w:hAnsi="Times New Roman"/>
      <w:b/>
      <w:i w:val="0"/>
      <w:sz w:val="24"/>
      <w:u w:val="none"/>
    </w:rPr>
  </w:style>
  <w:style w:type="character" w:customStyle="1" w:styleId="WW8Num238z0">
    <w:name w:val="WW8Num238z0"/>
    <w:rPr>
      <w:rFonts w:ascii="Times New Roman" w:eastAsia="Times New Roman" w:hAnsi="Times New Roman" w:cs="Times New Roman"/>
    </w:rPr>
  </w:style>
  <w:style w:type="character" w:customStyle="1" w:styleId="WW8Num238z1">
    <w:name w:val="WW8Num238z1"/>
    <w:rPr>
      <w:rFonts w:ascii="Courier New" w:hAnsi="Courier New"/>
    </w:rPr>
  </w:style>
  <w:style w:type="character" w:customStyle="1" w:styleId="WW8Num238z2">
    <w:name w:val="WW8Num238z2"/>
    <w:rPr>
      <w:rFonts w:ascii="Wingdings" w:hAnsi="Wingdings"/>
    </w:rPr>
  </w:style>
  <w:style w:type="character" w:customStyle="1" w:styleId="WW8Num238z3">
    <w:name w:val="WW8Num238z3"/>
    <w:rPr>
      <w:rFonts w:ascii="Symbol" w:hAnsi="Symbol"/>
    </w:rPr>
  </w:style>
  <w:style w:type="character" w:customStyle="1" w:styleId="WW8Num240z0">
    <w:name w:val="WW8Num240z0"/>
    <w:rPr>
      <w:rFonts w:ascii="Symbol" w:eastAsia="Times New Roman" w:hAnsi="Symbol" w:cs="Times New Roman"/>
    </w:rPr>
  </w:style>
  <w:style w:type="character" w:customStyle="1" w:styleId="WW8Num240z1">
    <w:name w:val="WW8Num240z1"/>
    <w:rPr>
      <w:rFonts w:ascii="Courier New" w:hAnsi="Courier New"/>
    </w:rPr>
  </w:style>
  <w:style w:type="character" w:customStyle="1" w:styleId="WW8Num240z2">
    <w:name w:val="WW8Num240z2"/>
    <w:rPr>
      <w:rFonts w:ascii="Wingdings" w:hAnsi="Wingdings"/>
    </w:rPr>
  </w:style>
  <w:style w:type="character" w:customStyle="1" w:styleId="WW8Num240z3">
    <w:name w:val="WW8Num240z3"/>
    <w:rPr>
      <w:rFonts w:ascii="Symbol" w:hAnsi="Symbol"/>
    </w:rPr>
  </w:style>
  <w:style w:type="character" w:customStyle="1" w:styleId="WW8Num241z0">
    <w:name w:val="WW8Num241z0"/>
    <w:rPr>
      <w:b/>
    </w:rPr>
  </w:style>
  <w:style w:type="character" w:customStyle="1" w:styleId="WW8Num242z0">
    <w:name w:val="WW8Num242z0"/>
    <w:rPr>
      <w:b/>
    </w:rPr>
  </w:style>
  <w:style w:type="character" w:customStyle="1" w:styleId="WW8Num243z0">
    <w:name w:val="WW8Num243z0"/>
    <w:rPr>
      <w:b/>
    </w:rPr>
  </w:style>
  <w:style w:type="character" w:customStyle="1" w:styleId="WW8Num244z0">
    <w:name w:val="WW8Num244z0"/>
    <w:rPr>
      <w:b/>
    </w:rPr>
  </w:style>
  <w:style w:type="character" w:customStyle="1" w:styleId="WW8Num246z0">
    <w:name w:val="WW8Num246z0"/>
    <w:rPr>
      <w:rFonts w:ascii="Symbol" w:hAnsi="Symbol"/>
    </w:rPr>
  </w:style>
  <w:style w:type="character" w:customStyle="1" w:styleId="WW8Num247z0">
    <w:name w:val="WW8Num247z0"/>
    <w:rPr>
      <w:b/>
    </w:rPr>
  </w:style>
  <w:style w:type="character" w:customStyle="1" w:styleId="WW8Num248z0">
    <w:name w:val="WW8Num248z0"/>
    <w:rPr>
      <w:b/>
    </w:rPr>
  </w:style>
  <w:style w:type="character" w:customStyle="1" w:styleId="WW8Num252z0">
    <w:name w:val="WW8Num252z0"/>
    <w:rPr>
      <w:b/>
    </w:rPr>
  </w:style>
  <w:style w:type="character" w:customStyle="1" w:styleId="WW8Num255z0">
    <w:name w:val="WW8Num255z0"/>
    <w:rPr>
      <w:b/>
    </w:rPr>
  </w:style>
  <w:style w:type="character" w:customStyle="1" w:styleId="WW8Num256z0">
    <w:name w:val="WW8Num256z0"/>
    <w:rPr>
      <w:b/>
    </w:rPr>
  </w:style>
  <w:style w:type="character" w:customStyle="1" w:styleId="WW8Num258z0">
    <w:name w:val="WW8Num258z0"/>
    <w:rPr>
      <w:b/>
    </w:rPr>
  </w:style>
  <w:style w:type="character" w:customStyle="1" w:styleId="WW8Num259z0">
    <w:name w:val="WW8Num259z0"/>
    <w:rPr>
      <w:b/>
    </w:rPr>
  </w:style>
  <w:style w:type="character" w:customStyle="1" w:styleId="WW8Num260z0">
    <w:name w:val="WW8Num260z0"/>
    <w:rPr>
      <w:rFonts w:ascii="Symbol" w:hAnsi="Symbol"/>
      <w:sz w:val="16"/>
    </w:rPr>
  </w:style>
  <w:style w:type="character" w:customStyle="1" w:styleId="WW8Num261z0">
    <w:name w:val="WW8Num261z0"/>
    <w:rPr>
      <w:b/>
      <w:i w:val="0"/>
    </w:rPr>
  </w:style>
  <w:style w:type="character" w:customStyle="1" w:styleId="WW8Num263z0">
    <w:name w:val="WW8Num263z0"/>
    <w:rPr>
      <w:b/>
    </w:rPr>
  </w:style>
  <w:style w:type="character" w:customStyle="1" w:styleId="WW8Num269z1">
    <w:name w:val="WW8Num269z1"/>
    <w:rPr>
      <w:b/>
    </w:rPr>
  </w:style>
  <w:style w:type="character" w:customStyle="1" w:styleId="WW8Num280z0">
    <w:name w:val="WW8Num280z0"/>
    <w:rPr>
      <w:rFonts w:ascii="Times New Roman" w:hAnsi="Times New Roman"/>
      <w:b/>
      <w:i w:val="0"/>
      <w:sz w:val="18"/>
    </w:rPr>
  </w:style>
  <w:style w:type="character" w:customStyle="1" w:styleId="WW8Num281z0">
    <w:name w:val="WW8Num281z0"/>
    <w:rPr>
      <w:b/>
    </w:rPr>
  </w:style>
  <w:style w:type="character" w:customStyle="1" w:styleId="WW8Num282z0">
    <w:name w:val="WW8Num282z0"/>
    <w:rPr>
      <w:b/>
    </w:rPr>
  </w:style>
  <w:style w:type="character" w:customStyle="1" w:styleId="WW8Num283z0">
    <w:name w:val="WW8Num283z0"/>
    <w:rPr>
      <w:b/>
      <w:i w:val="0"/>
    </w:rPr>
  </w:style>
  <w:style w:type="character" w:customStyle="1" w:styleId="WW8Num284z0">
    <w:name w:val="WW8Num284z0"/>
    <w:rPr>
      <w:rFonts w:ascii="Times New Roman" w:hAnsi="Times New Roman"/>
      <w:sz w:val="24"/>
    </w:rPr>
  </w:style>
  <w:style w:type="character" w:customStyle="1" w:styleId="WW8Num285z0">
    <w:name w:val="WW8Num285z0"/>
    <w:rPr>
      <w:b/>
    </w:rPr>
  </w:style>
  <w:style w:type="character" w:customStyle="1" w:styleId="WW8Num286z0">
    <w:name w:val="WW8Num286z0"/>
    <w:rPr>
      <w:b/>
    </w:rPr>
  </w:style>
  <w:style w:type="character" w:customStyle="1" w:styleId="WW8Num301z0">
    <w:name w:val="WW8Num301z0"/>
    <w:rPr>
      <w:b/>
    </w:rPr>
  </w:style>
  <w:style w:type="character" w:customStyle="1" w:styleId="WW8Num303z0">
    <w:name w:val="WW8Num303z0"/>
    <w:rPr>
      <w:rFonts w:ascii="Symbol" w:hAnsi="Symbol"/>
    </w:rPr>
  </w:style>
  <w:style w:type="character" w:customStyle="1" w:styleId="WW8Num309z0">
    <w:name w:val="WW8Num309z0"/>
    <w:rPr>
      <w:b/>
    </w:rPr>
  </w:style>
  <w:style w:type="character" w:customStyle="1" w:styleId="WW8Num309z1">
    <w:name w:val="WW8Num309z1"/>
    <w:rPr>
      <w:rFonts w:ascii="Courier New" w:hAnsi="Courier New"/>
    </w:rPr>
  </w:style>
  <w:style w:type="character" w:customStyle="1" w:styleId="WW8Num309z2">
    <w:name w:val="WW8Num309z2"/>
    <w:rPr>
      <w:rFonts w:ascii="Wingdings" w:hAnsi="Wingdings"/>
    </w:rPr>
  </w:style>
  <w:style w:type="character" w:customStyle="1" w:styleId="WW8Num309z3">
    <w:name w:val="WW8Num309z3"/>
    <w:rPr>
      <w:rFonts w:ascii="Symbol" w:hAnsi="Symbol"/>
    </w:rPr>
  </w:style>
  <w:style w:type="character" w:customStyle="1" w:styleId="WW8Num313z0">
    <w:name w:val="WW8Num313z0"/>
    <w:rPr>
      <w:b/>
    </w:rPr>
  </w:style>
  <w:style w:type="character" w:customStyle="1" w:styleId="WW8Num317z0">
    <w:name w:val="WW8Num317z0"/>
    <w:rPr>
      <w:b/>
    </w:rPr>
  </w:style>
  <w:style w:type="character" w:customStyle="1" w:styleId="WW8Num320z0">
    <w:name w:val="WW8Num320z0"/>
    <w:rPr>
      <w:b/>
      <w:i w:val="0"/>
    </w:rPr>
  </w:style>
  <w:style w:type="character" w:customStyle="1" w:styleId="WW8Num320z1">
    <w:name w:val="WW8Num320z1"/>
    <w:rPr>
      <w:rFonts w:ascii="Times New Roman" w:hAnsi="Times New Roman"/>
      <w:b/>
      <w:i w:val="0"/>
      <w:sz w:val="22"/>
    </w:rPr>
  </w:style>
  <w:style w:type="character" w:customStyle="1" w:styleId="WW8Num321z0">
    <w:name w:val="WW8Num321z0"/>
    <w:rPr>
      <w:b/>
      <w:i w:val="0"/>
    </w:rPr>
  </w:style>
  <w:style w:type="character" w:customStyle="1" w:styleId="WW8Num321z1">
    <w:name w:val="WW8Num321z1"/>
    <w:rPr>
      <w:rFonts w:ascii="Times New Roman" w:hAnsi="Times New Roman"/>
      <w:b/>
      <w:i w:val="0"/>
      <w:sz w:val="22"/>
    </w:rPr>
  </w:style>
  <w:style w:type="character" w:customStyle="1" w:styleId="WW8Num324z0">
    <w:name w:val="WW8Num324z0"/>
    <w:rPr>
      <w:rFonts w:ascii="Times New Roman" w:hAnsi="Times New Roman"/>
      <w:b/>
      <w:i w:val="0"/>
      <w:sz w:val="18"/>
    </w:rPr>
  </w:style>
  <w:style w:type="character" w:customStyle="1" w:styleId="WW8Num325z0">
    <w:name w:val="WW8Num325z0"/>
    <w:rPr>
      <w:rFonts w:ascii="Symbol" w:hAnsi="Symbol"/>
    </w:rPr>
  </w:style>
  <w:style w:type="character" w:customStyle="1" w:styleId="WW8Num325z1">
    <w:name w:val="WW8Num325z1"/>
    <w:rPr>
      <w:rFonts w:ascii="Courier New" w:hAnsi="Courier New"/>
    </w:rPr>
  </w:style>
  <w:style w:type="character" w:customStyle="1" w:styleId="WW8Num325z2">
    <w:name w:val="WW8Num325z2"/>
    <w:rPr>
      <w:rFonts w:ascii="Wingdings" w:hAnsi="Wingdings"/>
    </w:rPr>
  </w:style>
  <w:style w:type="character" w:customStyle="1" w:styleId="WW8Num326z0">
    <w:name w:val="WW8Num326z0"/>
    <w:rPr>
      <w:rFonts w:ascii="Times New Roman" w:hAnsi="Times New Roman"/>
      <w:b/>
      <w:i w:val="0"/>
      <w:sz w:val="24"/>
      <w:u w:val="none"/>
    </w:rPr>
  </w:style>
  <w:style w:type="character" w:customStyle="1" w:styleId="WW8Num327z2">
    <w:name w:val="WW8Num327z2"/>
    <w:rPr>
      <w:rFonts w:ascii="Times New Roman" w:eastAsia="Times New Roman" w:hAnsi="Times New Roman" w:cs="Times New Roman"/>
    </w:rPr>
  </w:style>
  <w:style w:type="character" w:customStyle="1" w:styleId="WW8Num328z0">
    <w:name w:val="WW8Num328z0"/>
    <w:rPr>
      <w:b/>
    </w:rPr>
  </w:style>
  <w:style w:type="character" w:customStyle="1" w:styleId="WW8Num334z0">
    <w:name w:val="WW8Num334z0"/>
    <w:rPr>
      <w:b/>
    </w:rPr>
  </w:style>
  <w:style w:type="character" w:customStyle="1" w:styleId="WW8Num336z0">
    <w:name w:val="WW8Num336z0"/>
    <w:rPr>
      <w:b/>
    </w:rPr>
  </w:style>
  <w:style w:type="character" w:customStyle="1" w:styleId="WW8Num337z0">
    <w:name w:val="WW8Num337z0"/>
    <w:rPr>
      <w:b/>
    </w:rPr>
  </w:style>
  <w:style w:type="character" w:customStyle="1" w:styleId="WW8Num339z0">
    <w:name w:val="WW8Num339z0"/>
    <w:rPr>
      <w:rFonts w:ascii="Symbol" w:hAnsi="Symbol"/>
    </w:rPr>
  </w:style>
  <w:style w:type="character" w:customStyle="1" w:styleId="WW8Num344z0">
    <w:name w:val="WW8Num344z0"/>
    <w:rPr>
      <w:rFonts w:ascii="Wingdings" w:hAnsi="Wingdings"/>
    </w:rPr>
  </w:style>
  <w:style w:type="character" w:customStyle="1" w:styleId="WW8Num344z1">
    <w:name w:val="WW8Num344z1"/>
    <w:rPr>
      <w:rFonts w:ascii="Courier New" w:hAnsi="Courier New"/>
    </w:rPr>
  </w:style>
  <w:style w:type="character" w:customStyle="1" w:styleId="WW8Num344z3">
    <w:name w:val="WW8Num344z3"/>
    <w:rPr>
      <w:rFonts w:ascii="Symbol" w:hAnsi="Symbol"/>
    </w:rPr>
  </w:style>
  <w:style w:type="character" w:customStyle="1" w:styleId="WW8Num346z6">
    <w:name w:val="WW8Num346z6"/>
    <w:rPr>
      <w:rFonts w:ascii="Arial" w:hAnsi="Arial"/>
      <w:b/>
      <w:i w:val="0"/>
      <w:caps/>
      <w:sz w:val="24"/>
    </w:rPr>
  </w:style>
  <w:style w:type="character" w:customStyle="1" w:styleId="WW8Num350z0">
    <w:name w:val="WW8Num350z0"/>
    <w:rPr>
      <w:rFonts w:ascii="Times New Roman" w:hAnsi="Times New Roman"/>
      <w:b/>
      <w:i w:val="0"/>
      <w:sz w:val="18"/>
    </w:rPr>
  </w:style>
  <w:style w:type="character" w:customStyle="1" w:styleId="WW8Num350z1">
    <w:name w:val="WW8Num350z1"/>
    <w:rPr>
      <w:b/>
    </w:rPr>
  </w:style>
  <w:style w:type="character" w:customStyle="1" w:styleId="WW8Num352z0">
    <w:name w:val="WW8Num352z0"/>
    <w:rPr>
      <w:rFonts w:ascii="Symbol" w:hAnsi="Symbol"/>
    </w:rPr>
  </w:style>
  <w:style w:type="character" w:customStyle="1" w:styleId="WW8Num354z0">
    <w:name w:val="WW8Num354z0"/>
    <w:rPr>
      <w:b/>
    </w:rPr>
  </w:style>
  <w:style w:type="character" w:customStyle="1" w:styleId="WW8Num356z0">
    <w:name w:val="WW8Num356z0"/>
    <w:rPr>
      <w:b/>
      <w:i w:val="0"/>
    </w:rPr>
  </w:style>
  <w:style w:type="character" w:customStyle="1" w:styleId="WW8Num356z1">
    <w:name w:val="WW8Num356z1"/>
    <w:rPr>
      <w:rFonts w:ascii="Times New Roman" w:hAnsi="Times New Roman"/>
      <w:b/>
      <w:i w:val="0"/>
      <w:sz w:val="22"/>
    </w:rPr>
  </w:style>
  <w:style w:type="character" w:customStyle="1" w:styleId="WW8Num358z0">
    <w:name w:val="WW8Num358z0"/>
    <w:rPr>
      <w:b w:val="0"/>
    </w:rPr>
  </w:style>
  <w:style w:type="character" w:customStyle="1" w:styleId="WW8Num362z0">
    <w:name w:val="WW8Num362z0"/>
    <w:rPr>
      <w:rFonts w:ascii="Times New Roman" w:hAnsi="Times New Roman"/>
      <w:b/>
      <w:i w:val="0"/>
      <w:sz w:val="22"/>
    </w:rPr>
  </w:style>
  <w:style w:type="character" w:customStyle="1" w:styleId="WW8Num363z0">
    <w:name w:val="WW8Num363z0"/>
    <w:rPr>
      <w:b/>
    </w:rPr>
  </w:style>
  <w:style w:type="character" w:customStyle="1" w:styleId="WW8Num365z0">
    <w:name w:val="WW8Num365z0"/>
    <w:rPr>
      <w:rFonts w:ascii="Symbol" w:hAnsi="Symbol"/>
    </w:rPr>
  </w:style>
  <w:style w:type="character" w:customStyle="1" w:styleId="WW8Num366z0">
    <w:name w:val="WW8Num366z0"/>
    <w:rPr>
      <w:b/>
    </w:rPr>
  </w:style>
  <w:style w:type="character" w:customStyle="1" w:styleId="WW8Num368z0">
    <w:name w:val="WW8Num368z0"/>
    <w:rPr>
      <w:b/>
    </w:rPr>
  </w:style>
  <w:style w:type="character" w:customStyle="1" w:styleId="WW8Num370z0">
    <w:name w:val="WW8Num370z0"/>
    <w:rPr>
      <w:b/>
      <w:i w:val="0"/>
    </w:rPr>
  </w:style>
  <w:style w:type="character" w:customStyle="1" w:styleId="WW8Num375z0">
    <w:name w:val="WW8Num375z0"/>
    <w:rPr>
      <w:rFonts w:ascii="Times New Roman" w:hAnsi="Times New Roman"/>
      <w:b w:val="0"/>
      <w:i w:val="0"/>
      <w:sz w:val="24"/>
      <w:u w:val="none"/>
    </w:rPr>
  </w:style>
  <w:style w:type="character" w:customStyle="1" w:styleId="WW8Num376z0">
    <w:name w:val="WW8Num376z0"/>
    <w:rPr>
      <w:rFonts w:ascii="Symbol" w:hAnsi="Symbol"/>
    </w:rPr>
  </w:style>
  <w:style w:type="character" w:customStyle="1" w:styleId="WW8Num378z0">
    <w:name w:val="WW8Num378z0"/>
    <w:rPr>
      <w:b/>
    </w:rPr>
  </w:style>
  <w:style w:type="character" w:customStyle="1" w:styleId="WW8Num380z0">
    <w:name w:val="WW8Num380z0"/>
    <w:rPr>
      <w:rFonts w:ascii="Times New Roman" w:hAnsi="Times New Roman"/>
    </w:rPr>
  </w:style>
  <w:style w:type="character" w:customStyle="1" w:styleId="WW8Num381z0">
    <w:name w:val="WW8Num381z0"/>
    <w:rPr>
      <w:rFonts w:ascii="Symbol" w:hAnsi="Symbol"/>
    </w:rPr>
  </w:style>
  <w:style w:type="character" w:customStyle="1" w:styleId="WW8Num383z0">
    <w:name w:val="WW8Num383z0"/>
    <w:rPr>
      <w:b/>
    </w:rPr>
  </w:style>
  <w:style w:type="character" w:customStyle="1" w:styleId="WW8Num387z0">
    <w:name w:val="WW8Num387z0"/>
    <w:rPr>
      <w:b/>
    </w:rPr>
  </w:style>
  <w:style w:type="character" w:customStyle="1" w:styleId="WW8Num388z0">
    <w:name w:val="WW8Num388z0"/>
    <w:rPr>
      <w:rFonts w:ascii="Times New Roman" w:hAnsi="Times New Roman"/>
      <w:b/>
      <w:i w:val="0"/>
      <w:sz w:val="18"/>
    </w:rPr>
  </w:style>
  <w:style w:type="character" w:customStyle="1" w:styleId="WW8Num389z0">
    <w:name w:val="WW8Num389z0"/>
    <w:rPr>
      <w:rFonts w:ascii="Times New Roman" w:hAnsi="Times New Roman"/>
    </w:rPr>
  </w:style>
  <w:style w:type="character" w:customStyle="1" w:styleId="WW8Num396z0">
    <w:name w:val="WW8Num396z0"/>
    <w:rPr>
      <w:rFonts w:ascii="Wingdings" w:hAnsi="Wingdings"/>
    </w:rPr>
  </w:style>
  <w:style w:type="character" w:customStyle="1" w:styleId="WW8Num397z0">
    <w:name w:val="WW8Num397z0"/>
    <w:rPr>
      <w:rFonts w:ascii="Times New Roman" w:hAnsi="Times New Roman"/>
      <w:b/>
      <w:i w:val="0"/>
      <w:sz w:val="22"/>
    </w:rPr>
  </w:style>
  <w:style w:type="character" w:customStyle="1" w:styleId="WW8Num398z0">
    <w:name w:val="WW8Num398z0"/>
    <w:rPr>
      <w:b/>
    </w:rPr>
  </w:style>
  <w:style w:type="character" w:customStyle="1" w:styleId="WW8Num399z0">
    <w:name w:val="WW8Num399z0"/>
    <w:rPr>
      <w:b w:val="0"/>
      <w:i w:val="0"/>
    </w:rPr>
  </w:style>
  <w:style w:type="character" w:customStyle="1" w:styleId="WW8Num400z0">
    <w:name w:val="WW8Num400z0"/>
    <w:rPr>
      <w:b/>
    </w:rPr>
  </w:style>
  <w:style w:type="character" w:customStyle="1" w:styleId="WW8Num403z0">
    <w:name w:val="WW8Num403z0"/>
    <w:rPr>
      <w:b w:val="0"/>
      <w:i w:val="0"/>
      <w:sz w:val="24"/>
    </w:rPr>
  </w:style>
  <w:style w:type="character" w:customStyle="1" w:styleId="WW8Num404z0">
    <w:name w:val="WW8Num404z0"/>
    <w:rPr>
      <w:rFonts w:ascii="Symbol" w:hAnsi="Symbol"/>
    </w:rPr>
  </w:style>
  <w:style w:type="character" w:customStyle="1" w:styleId="WW8Num407z0">
    <w:name w:val="WW8Num407z0"/>
    <w:rPr>
      <w:rFonts w:ascii="Times New Roman" w:hAnsi="Times New Roman"/>
    </w:rPr>
  </w:style>
  <w:style w:type="character" w:customStyle="1" w:styleId="WW8Num411z0">
    <w:name w:val="WW8Num411z0"/>
    <w:rPr>
      <w:rFonts w:ascii="Wingdings" w:hAnsi="Wingdings"/>
    </w:rPr>
  </w:style>
  <w:style w:type="character" w:customStyle="1" w:styleId="WW8Num411z1">
    <w:name w:val="WW8Num411z1"/>
    <w:rPr>
      <w:rFonts w:ascii="Courier New" w:hAnsi="Courier New"/>
    </w:rPr>
  </w:style>
  <w:style w:type="character" w:customStyle="1" w:styleId="WW8Num411z3">
    <w:name w:val="WW8Num411z3"/>
    <w:rPr>
      <w:rFonts w:ascii="Symbol" w:hAnsi="Symbol"/>
    </w:rPr>
  </w:style>
  <w:style w:type="character" w:customStyle="1" w:styleId="WW8Num412z0">
    <w:name w:val="WW8Num412z0"/>
    <w:rPr>
      <w:rFonts w:ascii="Times New Roman" w:eastAsia="Times New Roman" w:hAnsi="Times New Roman" w:cs="Times New Roman"/>
    </w:rPr>
  </w:style>
  <w:style w:type="character" w:customStyle="1" w:styleId="WW8Num412z1">
    <w:name w:val="WW8Num412z1"/>
    <w:rPr>
      <w:rFonts w:ascii="Courier New" w:hAnsi="Courier New"/>
    </w:rPr>
  </w:style>
  <w:style w:type="character" w:customStyle="1" w:styleId="WW8Num412z2">
    <w:name w:val="WW8Num412z2"/>
    <w:rPr>
      <w:rFonts w:ascii="Wingdings" w:hAnsi="Wingdings"/>
    </w:rPr>
  </w:style>
  <w:style w:type="character" w:customStyle="1" w:styleId="WW8Num412z3">
    <w:name w:val="WW8Num412z3"/>
    <w:rPr>
      <w:rFonts w:ascii="Symbol" w:hAnsi="Symbol"/>
    </w:rPr>
  </w:style>
  <w:style w:type="character" w:customStyle="1" w:styleId="WW8Num415z1">
    <w:name w:val="WW8Num415z1"/>
    <w:rPr>
      <w:b/>
    </w:rPr>
  </w:style>
  <w:style w:type="character" w:customStyle="1" w:styleId="WW8Num418z0">
    <w:name w:val="WW8Num418z0"/>
    <w:rPr>
      <w:b/>
    </w:rPr>
  </w:style>
  <w:style w:type="character" w:customStyle="1" w:styleId="WW8Num420z0">
    <w:name w:val="WW8Num420z0"/>
    <w:rPr>
      <w:rFonts w:ascii="Times New Roman" w:hAnsi="Times New Roman"/>
    </w:rPr>
  </w:style>
  <w:style w:type="character" w:customStyle="1" w:styleId="WW8Num422z0">
    <w:name w:val="WW8Num422z0"/>
    <w:rPr>
      <w:b/>
    </w:rPr>
  </w:style>
  <w:style w:type="character" w:customStyle="1" w:styleId="WW8Num423z0">
    <w:name w:val="WW8Num423z0"/>
    <w:rPr>
      <w:b/>
    </w:rPr>
  </w:style>
  <w:style w:type="character" w:customStyle="1" w:styleId="WW8Num424z0">
    <w:name w:val="WW8Num424z0"/>
    <w:rPr>
      <w:rFonts w:ascii="Wingdings" w:hAnsi="Wingdings"/>
    </w:rPr>
  </w:style>
  <w:style w:type="character" w:customStyle="1" w:styleId="WW8Num425z0">
    <w:name w:val="WW8Num425z0"/>
    <w:rPr>
      <w:rFonts w:ascii="Times New Roman" w:hAnsi="Times New Roman"/>
      <w:b/>
      <w:i w:val="0"/>
      <w:sz w:val="18"/>
    </w:rPr>
  </w:style>
  <w:style w:type="character" w:customStyle="1" w:styleId="WW8Num430z0">
    <w:name w:val="WW8Num430z0"/>
    <w:rPr>
      <w:rFonts w:ascii="Times New Roman" w:hAnsi="Times New Roman"/>
      <w:b/>
      <w:i w:val="0"/>
      <w:sz w:val="18"/>
    </w:rPr>
  </w:style>
  <w:style w:type="character" w:customStyle="1" w:styleId="WW8Num431z0">
    <w:name w:val="WW8Num431z0"/>
    <w:rPr>
      <w:rFonts w:ascii="Times New Roman" w:hAnsi="Times New Roman"/>
      <w:b/>
      <w:i w:val="0"/>
      <w:sz w:val="18"/>
    </w:rPr>
  </w:style>
  <w:style w:type="character" w:customStyle="1" w:styleId="WW8Num432z0">
    <w:name w:val="WW8Num432z0"/>
    <w:rPr>
      <w:rFonts w:ascii="Wingdings" w:hAnsi="Wingdings"/>
    </w:rPr>
  </w:style>
  <w:style w:type="character" w:customStyle="1" w:styleId="WW8Num434z0">
    <w:name w:val="WW8Num434z0"/>
    <w:rPr>
      <w:b/>
    </w:rPr>
  </w:style>
  <w:style w:type="character" w:customStyle="1" w:styleId="WW8Num435z0">
    <w:name w:val="WW8Num435z0"/>
    <w:rPr>
      <w:b/>
      <w:i w:val="0"/>
    </w:rPr>
  </w:style>
  <w:style w:type="character" w:customStyle="1" w:styleId="WW8Num438z0">
    <w:name w:val="WW8Num438z0"/>
    <w:rPr>
      <w:rFonts w:ascii="Times New Roman" w:eastAsia="Times New Roman" w:hAnsi="Times New Roman" w:cs="Times New Roman"/>
    </w:rPr>
  </w:style>
  <w:style w:type="character" w:customStyle="1" w:styleId="WW8Num438z1">
    <w:name w:val="WW8Num438z1"/>
    <w:rPr>
      <w:rFonts w:ascii="Courier New" w:hAnsi="Courier New"/>
    </w:rPr>
  </w:style>
  <w:style w:type="character" w:customStyle="1" w:styleId="WW8Num438z2">
    <w:name w:val="WW8Num438z2"/>
    <w:rPr>
      <w:rFonts w:ascii="Wingdings" w:hAnsi="Wingdings"/>
    </w:rPr>
  </w:style>
  <w:style w:type="character" w:customStyle="1" w:styleId="WW8Num438z3">
    <w:name w:val="WW8Num438z3"/>
    <w:rPr>
      <w:rFonts w:ascii="Symbol" w:hAnsi="Symbol"/>
    </w:rPr>
  </w:style>
  <w:style w:type="character" w:customStyle="1" w:styleId="WW8Num440z0">
    <w:name w:val="WW8Num440z0"/>
    <w:rPr>
      <w:rFonts w:ascii="Times New Roman" w:hAnsi="Times New Roman"/>
      <w:b/>
      <w:i w:val="0"/>
      <w:sz w:val="22"/>
    </w:rPr>
  </w:style>
  <w:style w:type="character" w:customStyle="1" w:styleId="WW8Num446z0">
    <w:name w:val="WW8Num446z0"/>
    <w:rPr>
      <w:b/>
    </w:rPr>
  </w:style>
  <w:style w:type="character" w:customStyle="1" w:styleId="WW8Num447z0">
    <w:name w:val="WW8Num447z0"/>
    <w:rPr>
      <w:b/>
    </w:rPr>
  </w:style>
  <w:style w:type="character" w:customStyle="1" w:styleId="WW8Num448z0">
    <w:name w:val="WW8Num448z0"/>
    <w:rPr>
      <w:b/>
    </w:rPr>
  </w:style>
  <w:style w:type="character" w:customStyle="1" w:styleId="WW8Num449z0">
    <w:name w:val="WW8Num449z0"/>
    <w:rPr>
      <w:b/>
    </w:rPr>
  </w:style>
  <w:style w:type="character" w:customStyle="1" w:styleId="WW8Num451z0">
    <w:name w:val="WW8Num451z0"/>
    <w:rPr>
      <w:rFonts w:ascii="Times New Roman" w:hAnsi="Times New Roman"/>
    </w:rPr>
  </w:style>
  <w:style w:type="character" w:customStyle="1" w:styleId="WW8Num455z0">
    <w:name w:val="WW8Num455z0"/>
    <w:rPr>
      <w:rFonts w:ascii="Times New Roman" w:hAnsi="Times New Roman"/>
      <w:b/>
      <w:i w:val="0"/>
      <w:sz w:val="22"/>
    </w:rPr>
  </w:style>
  <w:style w:type="character" w:customStyle="1" w:styleId="WW8Num456z0">
    <w:name w:val="WW8Num456z0"/>
    <w:rPr>
      <w:b/>
    </w:rPr>
  </w:style>
  <w:style w:type="character" w:customStyle="1" w:styleId="WW8Num460z0">
    <w:name w:val="WW8Num460z0"/>
    <w:rPr>
      <w:b/>
      <w:i w:val="0"/>
    </w:rPr>
  </w:style>
  <w:style w:type="character" w:customStyle="1" w:styleId="WW8Num463z0">
    <w:name w:val="WW8Num463z0"/>
    <w:rPr>
      <w:b/>
    </w:rPr>
  </w:style>
  <w:style w:type="character" w:customStyle="1" w:styleId="WW8Num464z0">
    <w:name w:val="WW8Num464z0"/>
    <w:rPr>
      <w:rFonts w:ascii="Times New Roman" w:hAnsi="Times New Roman"/>
      <w:b/>
      <w:i w:val="0"/>
      <w:sz w:val="18"/>
    </w:rPr>
  </w:style>
  <w:style w:type="character" w:customStyle="1" w:styleId="WW8Num466z0">
    <w:name w:val="WW8Num466z0"/>
    <w:rPr>
      <w:rFonts w:ascii="Times New Roman" w:eastAsia="Times New Roman" w:hAnsi="Times New Roman" w:cs="Times New Roman"/>
    </w:rPr>
  </w:style>
  <w:style w:type="character" w:customStyle="1" w:styleId="WW8Num466z1">
    <w:name w:val="WW8Num466z1"/>
    <w:rPr>
      <w:rFonts w:ascii="Courier New" w:hAnsi="Courier New"/>
    </w:rPr>
  </w:style>
  <w:style w:type="character" w:customStyle="1" w:styleId="WW8Num466z2">
    <w:name w:val="WW8Num466z2"/>
    <w:rPr>
      <w:rFonts w:ascii="Wingdings" w:hAnsi="Wingdings"/>
    </w:rPr>
  </w:style>
  <w:style w:type="character" w:customStyle="1" w:styleId="WW8Num466z3">
    <w:name w:val="WW8Num466z3"/>
    <w:rPr>
      <w:rFonts w:ascii="Symbol" w:hAnsi="Symbol"/>
    </w:rPr>
  </w:style>
  <w:style w:type="character" w:customStyle="1" w:styleId="WW8Num471z0">
    <w:name w:val="WW8Num471z0"/>
    <w:rPr>
      <w:rFonts w:ascii="Wingdings" w:hAnsi="Wingdings"/>
    </w:rPr>
  </w:style>
  <w:style w:type="character" w:customStyle="1" w:styleId="WW8Num471z1">
    <w:name w:val="WW8Num471z1"/>
    <w:rPr>
      <w:rFonts w:ascii="Courier New" w:hAnsi="Courier New"/>
    </w:rPr>
  </w:style>
  <w:style w:type="character" w:customStyle="1" w:styleId="WW8Num471z3">
    <w:name w:val="WW8Num471z3"/>
    <w:rPr>
      <w:rFonts w:ascii="Symbol" w:hAnsi="Symbol"/>
    </w:rPr>
  </w:style>
  <w:style w:type="character" w:customStyle="1" w:styleId="WW8Num475z1">
    <w:name w:val="WW8Num475z1"/>
    <w:rPr>
      <w:b/>
    </w:rPr>
  </w:style>
  <w:style w:type="character" w:customStyle="1" w:styleId="WW8Num476z0">
    <w:name w:val="WW8Num476z0"/>
    <w:rPr>
      <w:rFonts w:ascii="Times New Roman" w:hAnsi="Times New Roman"/>
      <w:b/>
      <w:i w:val="0"/>
      <w:sz w:val="18"/>
    </w:rPr>
  </w:style>
  <w:style w:type="character" w:customStyle="1" w:styleId="WW8Num479z0">
    <w:name w:val="WW8Num479z0"/>
    <w:rPr>
      <w:b/>
    </w:rPr>
  </w:style>
  <w:style w:type="character" w:customStyle="1" w:styleId="WW8Num483z0">
    <w:name w:val="WW8Num483z0"/>
    <w:rPr>
      <w:rFonts w:ascii="Symbol" w:hAnsi="Symbol"/>
    </w:rPr>
  </w:style>
  <w:style w:type="character" w:customStyle="1" w:styleId="WW8Num483z1">
    <w:name w:val="WW8Num483z1"/>
    <w:rPr>
      <w:rFonts w:ascii="Courier New" w:hAnsi="Courier New"/>
    </w:rPr>
  </w:style>
  <w:style w:type="character" w:customStyle="1" w:styleId="WW8Num483z2">
    <w:name w:val="WW8Num483z2"/>
    <w:rPr>
      <w:rFonts w:ascii="Wingdings" w:hAnsi="Wingdings"/>
    </w:rPr>
  </w:style>
  <w:style w:type="character" w:customStyle="1" w:styleId="WW8Num484z0">
    <w:name w:val="WW8Num484z0"/>
    <w:rPr>
      <w:b/>
    </w:rPr>
  </w:style>
  <w:style w:type="character" w:customStyle="1" w:styleId="WW8Num485z0">
    <w:name w:val="WW8Num485z0"/>
    <w:rPr>
      <w:b/>
    </w:rPr>
  </w:style>
  <w:style w:type="character" w:customStyle="1" w:styleId="WW8Num488z0">
    <w:name w:val="WW8Num488z0"/>
    <w:rPr>
      <w:b/>
    </w:rPr>
  </w:style>
  <w:style w:type="character" w:customStyle="1" w:styleId="WW8Num492z0">
    <w:name w:val="WW8Num492z0"/>
    <w:rPr>
      <w:rFonts w:ascii="Symbol" w:hAnsi="Symbol"/>
    </w:rPr>
  </w:style>
  <w:style w:type="character" w:customStyle="1" w:styleId="WW8Num493z0">
    <w:name w:val="WW8Num493z0"/>
    <w:rPr>
      <w:b/>
    </w:rPr>
  </w:style>
  <w:style w:type="character" w:customStyle="1" w:styleId="WW8Num494z0">
    <w:name w:val="WW8Num494z0"/>
    <w:rPr>
      <w:rFonts w:ascii="Symbol" w:hAnsi="Symbol"/>
    </w:rPr>
  </w:style>
  <w:style w:type="character" w:customStyle="1" w:styleId="WW8Num499z0">
    <w:name w:val="WW8Num499z0"/>
    <w:rPr>
      <w:b/>
    </w:rPr>
  </w:style>
  <w:style w:type="character" w:customStyle="1" w:styleId="WW8Num500z0">
    <w:name w:val="WW8Num500z0"/>
    <w:rPr>
      <w:b/>
    </w:rPr>
  </w:style>
  <w:style w:type="character" w:customStyle="1" w:styleId="WW8Num508z0">
    <w:name w:val="WW8Num508z0"/>
    <w:rPr>
      <w:rFonts w:ascii="Symbol" w:hAnsi="Symbol"/>
    </w:rPr>
  </w:style>
  <w:style w:type="character" w:customStyle="1" w:styleId="WW8Num510z0">
    <w:name w:val="WW8Num510z0"/>
    <w:rPr>
      <w:rFonts w:ascii="Symbol" w:hAnsi="Symbol"/>
    </w:rPr>
  </w:style>
  <w:style w:type="character" w:customStyle="1" w:styleId="WW8Num510z1">
    <w:name w:val="WW8Num510z1"/>
    <w:rPr>
      <w:rFonts w:ascii="Courier New" w:hAnsi="Courier New"/>
    </w:rPr>
  </w:style>
  <w:style w:type="character" w:customStyle="1" w:styleId="WW8Num510z2">
    <w:name w:val="WW8Num510z2"/>
    <w:rPr>
      <w:rFonts w:ascii="Wingdings" w:hAnsi="Wingdings"/>
    </w:rPr>
  </w:style>
  <w:style w:type="character" w:customStyle="1" w:styleId="WW8Num511z0">
    <w:name w:val="WW8Num511z0"/>
    <w:rPr>
      <w:b/>
    </w:rPr>
  </w:style>
  <w:style w:type="character" w:customStyle="1" w:styleId="WW8Num512z0">
    <w:name w:val="WW8Num512z0"/>
    <w:rPr>
      <w:b/>
    </w:rPr>
  </w:style>
  <w:style w:type="character" w:customStyle="1" w:styleId="WW8Num516z0">
    <w:name w:val="WW8Num516z0"/>
    <w:rPr>
      <w:b/>
    </w:rPr>
  </w:style>
  <w:style w:type="character" w:customStyle="1" w:styleId="WW8Num517z0">
    <w:name w:val="WW8Num517z0"/>
    <w:rPr>
      <w:b/>
    </w:rPr>
  </w:style>
  <w:style w:type="character" w:customStyle="1" w:styleId="WW8Num527z0">
    <w:name w:val="WW8Num527z0"/>
    <w:rPr>
      <w:b/>
    </w:rPr>
  </w:style>
  <w:style w:type="character" w:customStyle="1" w:styleId="WW8Num532z0">
    <w:name w:val="WW8Num532z0"/>
    <w:rPr>
      <w:b/>
    </w:rPr>
  </w:style>
  <w:style w:type="character" w:customStyle="1" w:styleId="WW8Num538z1">
    <w:name w:val="WW8Num538z1"/>
    <w:rPr>
      <w:b/>
    </w:rPr>
  </w:style>
  <w:style w:type="character" w:customStyle="1" w:styleId="WW8Num541z0">
    <w:name w:val="WW8Num541z0"/>
    <w:rPr>
      <w:rFonts w:ascii="Times New Roman" w:hAnsi="Times New Roman"/>
      <w:b/>
      <w:i w:val="0"/>
      <w:sz w:val="18"/>
    </w:rPr>
  </w:style>
  <w:style w:type="character" w:customStyle="1" w:styleId="WW8Num543z0">
    <w:name w:val="WW8Num543z0"/>
    <w:rPr>
      <w:rFonts w:ascii="Symbol" w:hAnsi="Symbol"/>
    </w:rPr>
  </w:style>
  <w:style w:type="character" w:customStyle="1" w:styleId="WW8Num546z0">
    <w:name w:val="WW8Num546z0"/>
    <w:rPr>
      <w:b/>
    </w:rPr>
  </w:style>
  <w:style w:type="character" w:customStyle="1" w:styleId="WW8Num548z0">
    <w:name w:val="WW8Num548z0"/>
    <w:rPr>
      <w:b/>
    </w:rPr>
  </w:style>
  <w:style w:type="character" w:customStyle="1" w:styleId="WW8Num549z0">
    <w:name w:val="WW8Num549z0"/>
    <w:rPr>
      <w:b/>
    </w:rPr>
  </w:style>
  <w:style w:type="character" w:customStyle="1" w:styleId="WW8Num550z0">
    <w:name w:val="WW8Num550z0"/>
    <w:rPr>
      <w:b/>
    </w:rPr>
  </w:style>
  <w:style w:type="character" w:customStyle="1" w:styleId="WW8Num551z0">
    <w:name w:val="WW8Num551z0"/>
    <w:rPr>
      <w:b/>
    </w:rPr>
  </w:style>
  <w:style w:type="character" w:customStyle="1" w:styleId="WW8Num552z0">
    <w:name w:val="WW8Num552z0"/>
    <w:rPr>
      <w:rFonts w:ascii="Wingdings" w:hAnsi="Wingdings"/>
    </w:rPr>
  </w:style>
  <w:style w:type="character" w:customStyle="1" w:styleId="WW8Num552z1">
    <w:name w:val="WW8Num552z1"/>
    <w:rPr>
      <w:rFonts w:ascii="Courier New" w:hAnsi="Courier New"/>
    </w:rPr>
  </w:style>
  <w:style w:type="character" w:customStyle="1" w:styleId="WW8Num552z3">
    <w:name w:val="WW8Num552z3"/>
    <w:rPr>
      <w:rFonts w:ascii="Symbol" w:hAnsi="Symbol"/>
    </w:rPr>
  </w:style>
  <w:style w:type="character" w:customStyle="1" w:styleId="WW8Num555z0">
    <w:name w:val="WW8Num555z0"/>
    <w:rPr>
      <w:b/>
    </w:rPr>
  </w:style>
  <w:style w:type="character" w:customStyle="1" w:styleId="WW8Num556z0">
    <w:name w:val="WW8Num556z0"/>
    <w:rPr>
      <w:b/>
    </w:rPr>
  </w:style>
  <w:style w:type="character" w:customStyle="1" w:styleId="WW8Num560z0">
    <w:name w:val="WW8Num560z0"/>
    <w:rPr>
      <w:b/>
    </w:rPr>
  </w:style>
  <w:style w:type="character" w:customStyle="1" w:styleId="WW8Num561z0">
    <w:name w:val="WW8Num561z0"/>
    <w:rPr>
      <w:b/>
    </w:rPr>
  </w:style>
  <w:style w:type="character" w:customStyle="1" w:styleId="WW8Num564z0">
    <w:name w:val="WW8Num564z0"/>
    <w:rPr>
      <w:b/>
    </w:rPr>
  </w:style>
  <w:style w:type="character" w:customStyle="1" w:styleId="WW8Num574z0">
    <w:name w:val="WW8Num574z0"/>
    <w:rPr>
      <w:b/>
    </w:rPr>
  </w:style>
  <w:style w:type="character" w:customStyle="1" w:styleId="WW8Num575z0">
    <w:name w:val="WW8Num575z0"/>
    <w:rPr>
      <w:rFonts w:ascii="Wingdings" w:hAnsi="Wingdings"/>
    </w:rPr>
  </w:style>
  <w:style w:type="character" w:customStyle="1" w:styleId="WW8Num575z1">
    <w:name w:val="WW8Num575z1"/>
    <w:rPr>
      <w:rFonts w:ascii="Courier New" w:hAnsi="Courier New"/>
    </w:rPr>
  </w:style>
  <w:style w:type="character" w:customStyle="1" w:styleId="WW8Num575z3">
    <w:name w:val="WW8Num575z3"/>
    <w:rPr>
      <w:rFonts w:ascii="Symbol" w:hAnsi="Symbol"/>
    </w:rPr>
  </w:style>
  <w:style w:type="character" w:customStyle="1" w:styleId="WW8Num577z0">
    <w:name w:val="WW8Num577z0"/>
    <w:rPr>
      <w:b/>
    </w:rPr>
  </w:style>
  <w:style w:type="character" w:customStyle="1" w:styleId="WW8Num583z0">
    <w:name w:val="WW8Num583z0"/>
    <w:rPr>
      <w:b/>
    </w:rPr>
  </w:style>
  <w:style w:type="character" w:customStyle="1" w:styleId="WW8Num591z0">
    <w:name w:val="WW8Num591z0"/>
    <w:rPr>
      <w:rFonts w:ascii="Times New Roman" w:hAnsi="Times New Roman"/>
      <w:b/>
      <w:i w:val="0"/>
      <w:sz w:val="22"/>
    </w:rPr>
  </w:style>
  <w:style w:type="character" w:customStyle="1" w:styleId="WW8Num594z0">
    <w:name w:val="WW8Num594z0"/>
    <w:rPr>
      <w:b/>
    </w:rPr>
  </w:style>
  <w:style w:type="character" w:customStyle="1" w:styleId="WW8Num595z0">
    <w:name w:val="WW8Num595z0"/>
    <w:rPr>
      <w:rFonts w:ascii="Symbol" w:hAnsi="Symbol"/>
    </w:rPr>
  </w:style>
  <w:style w:type="character" w:customStyle="1" w:styleId="WW8Num595z1">
    <w:name w:val="WW8Num595z1"/>
    <w:rPr>
      <w:rFonts w:ascii="Courier New" w:hAnsi="Courier New"/>
    </w:rPr>
  </w:style>
  <w:style w:type="character" w:customStyle="1" w:styleId="WW8Num595z2">
    <w:name w:val="WW8Num595z2"/>
    <w:rPr>
      <w:rFonts w:ascii="Wingdings" w:hAnsi="Wingdings"/>
    </w:rPr>
  </w:style>
  <w:style w:type="character" w:customStyle="1" w:styleId="WW8Num596z0">
    <w:name w:val="WW8Num596z0"/>
    <w:rPr>
      <w:rFonts w:ascii="Times New Roman" w:eastAsia="Times New Roman" w:hAnsi="Times New Roman" w:cs="Times New Roman"/>
    </w:rPr>
  </w:style>
  <w:style w:type="character" w:customStyle="1" w:styleId="WW8Num596z1">
    <w:name w:val="WW8Num596z1"/>
    <w:rPr>
      <w:rFonts w:ascii="Courier New" w:hAnsi="Courier New"/>
    </w:rPr>
  </w:style>
  <w:style w:type="character" w:customStyle="1" w:styleId="WW8Num596z2">
    <w:name w:val="WW8Num596z2"/>
    <w:rPr>
      <w:rFonts w:ascii="Wingdings" w:hAnsi="Wingdings"/>
    </w:rPr>
  </w:style>
  <w:style w:type="character" w:customStyle="1" w:styleId="WW8Num596z3">
    <w:name w:val="WW8Num596z3"/>
    <w:rPr>
      <w:rFonts w:ascii="Symbol" w:hAnsi="Symbol"/>
    </w:rPr>
  </w:style>
  <w:style w:type="character" w:customStyle="1" w:styleId="WW8Num600z0">
    <w:name w:val="WW8Num600z0"/>
    <w:rPr>
      <w:b/>
    </w:rPr>
  </w:style>
  <w:style w:type="character" w:customStyle="1" w:styleId="WW8Num607z0">
    <w:name w:val="WW8Num607z0"/>
    <w:rPr>
      <w:rFonts w:ascii="Times New Roman" w:hAnsi="Times New Roman"/>
      <w:b/>
      <w:i w:val="0"/>
      <w:sz w:val="18"/>
    </w:rPr>
  </w:style>
  <w:style w:type="character" w:customStyle="1" w:styleId="WW8Num610z0">
    <w:name w:val="WW8Num610z0"/>
    <w:rPr>
      <w:rFonts w:ascii="Times New Roman" w:hAnsi="Times New Roman"/>
      <w:b/>
      <w:i w:val="0"/>
      <w:sz w:val="18"/>
    </w:rPr>
  </w:style>
  <w:style w:type="character" w:customStyle="1" w:styleId="WW8Num611z0">
    <w:name w:val="WW8Num611z0"/>
    <w:rPr>
      <w:b/>
      <w:i w:val="0"/>
    </w:rPr>
  </w:style>
  <w:style w:type="character" w:customStyle="1" w:styleId="WW8Num615z0">
    <w:name w:val="WW8Num615z0"/>
    <w:rPr>
      <w:b w:val="0"/>
    </w:rPr>
  </w:style>
  <w:style w:type="character" w:customStyle="1" w:styleId="WW8Num621z0">
    <w:name w:val="WW8Num621z0"/>
    <w:rPr>
      <w:b/>
    </w:rPr>
  </w:style>
  <w:style w:type="character" w:customStyle="1" w:styleId="WW8Num622z0">
    <w:name w:val="WW8Num622z0"/>
    <w:rPr>
      <w:b/>
    </w:rPr>
  </w:style>
  <w:style w:type="character" w:customStyle="1" w:styleId="WW8Num625z0">
    <w:name w:val="WW8Num625z0"/>
    <w:rPr>
      <w:rFonts w:ascii="Times New Roman" w:hAnsi="Times New Roman"/>
      <w:b/>
      <w:i w:val="0"/>
      <w:sz w:val="18"/>
    </w:rPr>
  </w:style>
  <w:style w:type="character" w:customStyle="1" w:styleId="WW8Num627z0">
    <w:name w:val="WW8Num627z0"/>
    <w:rPr>
      <w:rFonts w:ascii="Symbol" w:hAnsi="Symbol"/>
    </w:rPr>
  </w:style>
  <w:style w:type="character" w:customStyle="1" w:styleId="WW8Num628z0">
    <w:name w:val="WW8Num628z0"/>
    <w:rPr>
      <w:rFonts w:ascii="Wingdings" w:hAnsi="Wingdings"/>
    </w:rPr>
  </w:style>
  <w:style w:type="character" w:customStyle="1" w:styleId="WW8Num631z0">
    <w:name w:val="WW8Num631z0"/>
    <w:rPr>
      <w:b/>
    </w:rPr>
  </w:style>
  <w:style w:type="character" w:customStyle="1" w:styleId="WW8Num632z0">
    <w:name w:val="WW8Num632z0"/>
    <w:rPr>
      <w:b/>
    </w:rPr>
  </w:style>
  <w:style w:type="character" w:customStyle="1" w:styleId="WW8Num634z0">
    <w:name w:val="WW8Num634z0"/>
    <w:rPr>
      <w:b/>
    </w:rPr>
  </w:style>
  <w:style w:type="character" w:customStyle="1" w:styleId="WW8Num636z0">
    <w:name w:val="WW8Num636z0"/>
    <w:rPr>
      <w:b w:val="0"/>
    </w:rPr>
  </w:style>
  <w:style w:type="character" w:customStyle="1" w:styleId="WW8Num638z0">
    <w:name w:val="WW8Num638z0"/>
    <w:rPr>
      <w:b/>
    </w:rPr>
  </w:style>
  <w:style w:type="character" w:customStyle="1" w:styleId="WW8Num641z0">
    <w:name w:val="WW8Num641z0"/>
    <w:rPr>
      <w:b/>
    </w:rPr>
  </w:style>
  <w:style w:type="character" w:customStyle="1" w:styleId="WW8Num642z0">
    <w:name w:val="WW8Num642z0"/>
    <w:rPr>
      <w:b/>
    </w:rPr>
  </w:style>
  <w:style w:type="character" w:customStyle="1" w:styleId="WW8Num643z0">
    <w:name w:val="WW8Num643z0"/>
    <w:rPr>
      <w:rFonts w:ascii="Times New Roman" w:hAnsi="Times New Roman"/>
      <w:b/>
      <w:i w:val="0"/>
      <w:sz w:val="22"/>
    </w:rPr>
  </w:style>
  <w:style w:type="character" w:customStyle="1" w:styleId="WW8Num644z0">
    <w:name w:val="WW8Num644z0"/>
    <w:rPr>
      <w:rFonts w:ascii="Symbol" w:hAnsi="Symbol"/>
    </w:rPr>
  </w:style>
  <w:style w:type="character" w:customStyle="1" w:styleId="WW8Num645z0">
    <w:name w:val="WW8Num645z0"/>
    <w:rPr>
      <w:b/>
    </w:rPr>
  </w:style>
  <w:style w:type="character" w:customStyle="1" w:styleId="WW8Num647z0">
    <w:name w:val="WW8Num647z0"/>
    <w:rPr>
      <w:b/>
    </w:rPr>
  </w:style>
  <w:style w:type="character" w:customStyle="1" w:styleId="WW8Num649z0">
    <w:name w:val="WW8Num649z0"/>
    <w:rPr>
      <w:b/>
      <w:sz w:val="20"/>
    </w:rPr>
  </w:style>
  <w:style w:type="character" w:customStyle="1" w:styleId="WW8Num650z0">
    <w:name w:val="WW8Num650z0"/>
    <w:rPr>
      <w:b/>
    </w:rPr>
  </w:style>
  <w:style w:type="character" w:customStyle="1" w:styleId="WW8Num652z0">
    <w:name w:val="WW8Num652z0"/>
    <w:rPr>
      <w:rFonts w:ascii="Times New Roman" w:hAnsi="Times New Roman"/>
      <w:b/>
      <w:i w:val="0"/>
      <w:sz w:val="18"/>
    </w:rPr>
  </w:style>
  <w:style w:type="character" w:customStyle="1" w:styleId="WW8Num653z0">
    <w:name w:val="WW8Num653z0"/>
    <w:rPr>
      <w:rFonts w:ascii="Times New Roman" w:hAnsi="Times New Roman"/>
      <w:b/>
      <w:i w:val="0"/>
      <w:sz w:val="24"/>
      <w:u w:val="none"/>
    </w:rPr>
  </w:style>
  <w:style w:type="character" w:customStyle="1" w:styleId="WW8Num655z0">
    <w:name w:val="WW8Num655z0"/>
    <w:rPr>
      <w:b/>
    </w:rPr>
  </w:style>
  <w:style w:type="character" w:customStyle="1" w:styleId="WW8Num657z0">
    <w:name w:val="WW8Num657z0"/>
    <w:rPr>
      <w:rFonts w:ascii="Times New Roman" w:hAnsi="Times New Roman"/>
      <w:b/>
      <w:i w:val="0"/>
      <w:sz w:val="24"/>
      <w:u w:val="none"/>
    </w:rPr>
  </w:style>
  <w:style w:type="character" w:customStyle="1" w:styleId="WW8Num658z0">
    <w:name w:val="WW8Num658z0"/>
    <w:rPr>
      <w:rFonts w:ascii="Symbol" w:hAnsi="Symbol"/>
    </w:rPr>
  </w:style>
  <w:style w:type="character" w:customStyle="1" w:styleId="WW8Num659z0">
    <w:name w:val="WW8Num659z0"/>
    <w:rPr>
      <w:b/>
    </w:rPr>
  </w:style>
  <w:style w:type="character" w:customStyle="1" w:styleId="WW8Num660z0">
    <w:name w:val="WW8Num660z0"/>
    <w:rPr>
      <w:rFonts w:ascii="Wingdings" w:hAnsi="Wingdings"/>
    </w:rPr>
  </w:style>
  <w:style w:type="character" w:customStyle="1" w:styleId="WW8Num660z1">
    <w:name w:val="WW8Num660z1"/>
    <w:rPr>
      <w:rFonts w:ascii="Courier New" w:hAnsi="Courier New"/>
    </w:rPr>
  </w:style>
  <w:style w:type="character" w:customStyle="1" w:styleId="WW8Num660z3">
    <w:name w:val="WW8Num660z3"/>
    <w:rPr>
      <w:rFonts w:ascii="Symbol" w:hAnsi="Symbol"/>
    </w:rPr>
  </w:style>
  <w:style w:type="character" w:customStyle="1" w:styleId="WW8Num663z0">
    <w:name w:val="WW8Num663z0"/>
    <w:rPr>
      <w:rFonts w:ascii="Symbol" w:hAnsi="Symbol"/>
    </w:rPr>
  </w:style>
  <w:style w:type="character" w:customStyle="1" w:styleId="WW8Num663z1">
    <w:name w:val="WW8Num663z1"/>
    <w:rPr>
      <w:rFonts w:ascii="Courier New" w:hAnsi="Courier New"/>
    </w:rPr>
  </w:style>
  <w:style w:type="character" w:customStyle="1" w:styleId="WW8Num663z2">
    <w:name w:val="WW8Num663z2"/>
    <w:rPr>
      <w:rFonts w:ascii="Wingdings" w:hAnsi="Wingdings"/>
    </w:rPr>
  </w:style>
  <w:style w:type="character" w:customStyle="1" w:styleId="WW8Num667z0">
    <w:name w:val="WW8Num667z0"/>
    <w:rPr>
      <w:b/>
    </w:rPr>
  </w:style>
  <w:style w:type="character" w:customStyle="1" w:styleId="WW8Num669z0">
    <w:name w:val="WW8Num669z0"/>
    <w:rPr>
      <w:rFonts w:ascii="Symbol" w:hAnsi="Symbol"/>
    </w:rPr>
  </w:style>
  <w:style w:type="character" w:customStyle="1" w:styleId="WW8Num670z0">
    <w:name w:val="WW8Num670z0"/>
    <w:rPr>
      <w:b/>
    </w:rPr>
  </w:style>
  <w:style w:type="character" w:customStyle="1" w:styleId="WW8Num671z0">
    <w:name w:val="WW8Num671z0"/>
    <w:rPr>
      <w:i w:val="0"/>
    </w:rPr>
  </w:style>
  <w:style w:type="character" w:customStyle="1" w:styleId="WW8Num672z0">
    <w:name w:val="WW8Num672z0"/>
    <w:rPr>
      <w:rFonts w:ascii="Wingdings" w:hAnsi="Wingdings"/>
    </w:rPr>
  </w:style>
  <w:style w:type="character" w:customStyle="1" w:styleId="WW8Num674z0">
    <w:name w:val="WW8Num674z0"/>
    <w:rPr>
      <w:rFonts w:ascii="Times New Roman" w:hAnsi="Times New Roman"/>
      <w:b/>
      <w:i w:val="0"/>
      <w:sz w:val="18"/>
    </w:rPr>
  </w:style>
  <w:style w:type="character" w:customStyle="1" w:styleId="WW8Num675z0">
    <w:name w:val="WW8Num675z0"/>
    <w:rPr>
      <w:rFonts w:ascii="Times New Roman" w:hAnsi="Times New Roman"/>
      <w:b/>
      <w:i w:val="0"/>
      <w:sz w:val="22"/>
    </w:rPr>
  </w:style>
  <w:style w:type="character" w:customStyle="1" w:styleId="WW8Num677z0">
    <w:name w:val="WW8Num677z0"/>
    <w:rPr>
      <w:b/>
    </w:rPr>
  </w:style>
  <w:style w:type="character" w:customStyle="1" w:styleId="WW8Num679z0">
    <w:name w:val="WW8Num679z0"/>
    <w:rPr>
      <w:rFonts w:ascii="Symbol" w:hAnsi="Symbol"/>
    </w:rPr>
  </w:style>
  <w:style w:type="character" w:customStyle="1" w:styleId="WW8Num681z0">
    <w:name w:val="WW8Num681z0"/>
    <w:rPr>
      <w:b/>
      <w:sz w:val="22"/>
    </w:rPr>
  </w:style>
  <w:style w:type="character" w:customStyle="1" w:styleId="WW8Num683z0">
    <w:name w:val="WW8Num683z0"/>
    <w:rPr>
      <w:rFonts w:ascii="Wingdings" w:hAnsi="Wingdings"/>
    </w:rPr>
  </w:style>
  <w:style w:type="character" w:customStyle="1" w:styleId="WW8Num687z0">
    <w:name w:val="WW8Num687z0"/>
    <w:rPr>
      <w:b/>
    </w:rPr>
  </w:style>
  <w:style w:type="character" w:customStyle="1" w:styleId="WW8Num689z0">
    <w:name w:val="WW8Num689z0"/>
    <w:rPr>
      <w:b/>
    </w:rPr>
  </w:style>
  <w:style w:type="character" w:customStyle="1" w:styleId="WW8Num690z0">
    <w:name w:val="WW8Num690z0"/>
    <w:rPr>
      <w:b/>
      <w:u w:val="none"/>
    </w:rPr>
  </w:style>
  <w:style w:type="character" w:customStyle="1" w:styleId="WW8Num691z0">
    <w:name w:val="WW8Num691z0"/>
    <w:rPr>
      <w:b/>
    </w:rPr>
  </w:style>
  <w:style w:type="character" w:customStyle="1" w:styleId="WW8Num693z0">
    <w:name w:val="WW8Num693z0"/>
    <w:rPr>
      <w:b/>
    </w:rPr>
  </w:style>
  <w:style w:type="character" w:customStyle="1" w:styleId="WW8Num695z0">
    <w:name w:val="WW8Num695z0"/>
    <w:rPr>
      <w:b/>
    </w:rPr>
  </w:style>
  <w:style w:type="character" w:customStyle="1" w:styleId="WW8Num699z0">
    <w:name w:val="WW8Num699z0"/>
    <w:rPr>
      <w:rFonts w:ascii="Symbol" w:hAnsi="Symbol"/>
    </w:rPr>
  </w:style>
  <w:style w:type="character" w:customStyle="1" w:styleId="WW8Num701z0">
    <w:name w:val="WW8Num701z0"/>
    <w:rPr>
      <w:b/>
    </w:rPr>
  </w:style>
  <w:style w:type="character" w:customStyle="1" w:styleId="WW8Num702z0">
    <w:name w:val="WW8Num702z0"/>
    <w:rPr>
      <w:rFonts w:ascii="Symbol" w:hAnsi="Symbol"/>
    </w:rPr>
  </w:style>
  <w:style w:type="character" w:customStyle="1" w:styleId="WW8Num703z0">
    <w:name w:val="WW8Num703z0"/>
    <w:rPr>
      <w:b/>
    </w:rPr>
  </w:style>
  <w:style w:type="character" w:customStyle="1" w:styleId="WW8Num704z0">
    <w:name w:val="WW8Num704z0"/>
    <w:rPr>
      <w:rFonts w:ascii="Symbol" w:hAnsi="Symbol"/>
    </w:rPr>
  </w:style>
  <w:style w:type="character" w:customStyle="1" w:styleId="WW8Num705z0">
    <w:name w:val="WW8Num705z0"/>
    <w:rPr>
      <w:rFonts w:ascii="Symbol" w:hAnsi="Symbol"/>
    </w:rPr>
  </w:style>
  <w:style w:type="character" w:customStyle="1" w:styleId="WW8Num705z2">
    <w:name w:val="WW8Num705z2"/>
    <w:rPr>
      <w:rFonts w:ascii="Times New Roman" w:eastAsia="Times New Roman" w:hAnsi="Times New Roman" w:cs="Times New Roman"/>
    </w:rPr>
  </w:style>
  <w:style w:type="character" w:customStyle="1" w:styleId="WW8Num705z4">
    <w:name w:val="WW8Num705z4"/>
    <w:rPr>
      <w:rFonts w:ascii="Courier New" w:hAnsi="Courier New"/>
    </w:rPr>
  </w:style>
  <w:style w:type="character" w:customStyle="1" w:styleId="WW8Num705z5">
    <w:name w:val="WW8Num705z5"/>
    <w:rPr>
      <w:rFonts w:ascii="Wingdings" w:hAnsi="Wingdings"/>
    </w:rPr>
  </w:style>
  <w:style w:type="character" w:customStyle="1" w:styleId="WW8Num707z0">
    <w:name w:val="WW8Num707z0"/>
    <w:rPr>
      <w:b/>
    </w:rPr>
  </w:style>
  <w:style w:type="character" w:customStyle="1" w:styleId="WW8Num709z0">
    <w:name w:val="WW8Num709z0"/>
    <w:rPr>
      <w:b/>
    </w:rPr>
  </w:style>
  <w:style w:type="character" w:customStyle="1" w:styleId="WW8Num711z0">
    <w:name w:val="WW8Num711z0"/>
    <w:rPr>
      <w:rFonts w:ascii="Times New Roman" w:hAnsi="Times New Roman"/>
      <w:b/>
      <w:i w:val="0"/>
      <w:sz w:val="22"/>
    </w:rPr>
  </w:style>
  <w:style w:type="character" w:customStyle="1" w:styleId="WW8Num717z0">
    <w:name w:val="WW8Num717z0"/>
    <w:rPr>
      <w:b/>
    </w:rPr>
  </w:style>
  <w:style w:type="character" w:customStyle="1" w:styleId="WW8Num725z0">
    <w:name w:val="WW8Num725z0"/>
    <w:rPr>
      <w:b/>
    </w:rPr>
  </w:style>
  <w:style w:type="character" w:customStyle="1" w:styleId="WW8Num729z0">
    <w:name w:val="WW8Num729z0"/>
    <w:rPr>
      <w:rFonts w:ascii="Times New Roman" w:hAnsi="Times New Roman"/>
      <w:b/>
      <w:i w:val="0"/>
      <w:sz w:val="18"/>
    </w:rPr>
  </w:style>
  <w:style w:type="character" w:customStyle="1" w:styleId="WW8Num730z0">
    <w:name w:val="WW8Num730z0"/>
    <w:rPr>
      <w:b/>
    </w:rPr>
  </w:style>
  <w:style w:type="character" w:customStyle="1" w:styleId="WW8Num734z0">
    <w:name w:val="WW8Num734z0"/>
    <w:rPr>
      <w:rFonts w:ascii="Symbol" w:hAnsi="Symbol"/>
    </w:rPr>
  </w:style>
  <w:style w:type="character" w:customStyle="1" w:styleId="WW8Num735z0">
    <w:name w:val="WW8Num735z0"/>
    <w:rPr>
      <w:b/>
    </w:rPr>
  </w:style>
  <w:style w:type="character" w:customStyle="1" w:styleId="WW8Num736z0">
    <w:name w:val="WW8Num736z0"/>
    <w:rPr>
      <w:rFonts w:ascii="Symbol" w:hAnsi="Symbol"/>
    </w:rPr>
  </w:style>
  <w:style w:type="character" w:customStyle="1" w:styleId="WW8Num739z0">
    <w:name w:val="WW8Num739z0"/>
    <w:rPr>
      <w:b/>
    </w:rPr>
  </w:style>
  <w:style w:type="character" w:customStyle="1" w:styleId="WW8Num740z1">
    <w:name w:val="WW8Num740z1"/>
    <w:rPr>
      <w:rFonts w:ascii="Times New Roman" w:hAnsi="Times New Roman"/>
      <w:b/>
      <w:i w:val="0"/>
      <w:sz w:val="22"/>
    </w:rPr>
  </w:style>
  <w:style w:type="character" w:customStyle="1" w:styleId="WW8Num742z0">
    <w:name w:val="WW8Num742z0"/>
    <w:rPr>
      <w:rFonts w:ascii="Times New Roman" w:hAnsi="Times New Roman"/>
      <w:b/>
      <w:i w:val="0"/>
      <w:sz w:val="22"/>
    </w:rPr>
  </w:style>
  <w:style w:type="character" w:customStyle="1" w:styleId="WW8Num743z0">
    <w:name w:val="WW8Num743z0"/>
    <w:rPr>
      <w:b/>
    </w:rPr>
  </w:style>
  <w:style w:type="character" w:customStyle="1" w:styleId="WW8Num744z0">
    <w:name w:val="WW8Num744z0"/>
    <w:rPr>
      <w:b/>
    </w:rPr>
  </w:style>
  <w:style w:type="character" w:customStyle="1" w:styleId="WW8Num746z0">
    <w:name w:val="WW8Num746z0"/>
    <w:rPr>
      <w:b/>
    </w:rPr>
  </w:style>
  <w:style w:type="character" w:customStyle="1" w:styleId="WW8Num748z0">
    <w:name w:val="WW8Num748z0"/>
    <w:rPr>
      <w:rFonts w:ascii="Wingdings" w:hAnsi="Wingdings"/>
    </w:rPr>
  </w:style>
  <w:style w:type="character" w:customStyle="1" w:styleId="WW8Num750z0">
    <w:name w:val="WW8Num750z0"/>
    <w:rPr>
      <w:b/>
    </w:rPr>
  </w:style>
  <w:style w:type="character" w:customStyle="1" w:styleId="WW8Num752z1">
    <w:name w:val="WW8Num752z1"/>
    <w:rPr>
      <w:b/>
    </w:rPr>
  </w:style>
  <w:style w:type="character" w:customStyle="1" w:styleId="WW8Num754z0">
    <w:name w:val="WW8Num754z0"/>
    <w:rPr>
      <w:b/>
    </w:rPr>
  </w:style>
  <w:style w:type="character" w:customStyle="1" w:styleId="WW8Num756z0">
    <w:name w:val="WW8Num756z0"/>
    <w:rPr>
      <w:rFonts w:ascii="Symbol" w:hAnsi="Symbol"/>
    </w:rPr>
  </w:style>
  <w:style w:type="character" w:customStyle="1" w:styleId="WW8Num757z0">
    <w:name w:val="WW8Num757z0"/>
    <w:rPr>
      <w:b/>
    </w:rPr>
  </w:style>
  <w:style w:type="character" w:customStyle="1" w:styleId="WW8Num760z0">
    <w:name w:val="WW8Num760z0"/>
    <w:rPr>
      <w:b/>
    </w:rPr>
  </w:style>
  <w:style w:type="character" w:customStyle="1" w:styleId="WW8Num761z0">
    <w:name w:val="WW8Num761z0"/>
    <w:rPr>
      <w:b/>
    </w:rPr>
  </w:style>
  <w:style w:type="character" w:customStyle="1" w:styleId="WW8Num762z0">
    <w:name w:val="WW8Num762z0"/>
    <w:rPr>
      <w:b/>
    </w:rPr>
  </w:style>
  <w:style w:type="character" w:customStyle="1" w:styleId="WW8Num764z0">
    <w:name w:val="WW8Num764z0"/>
    <w:rPr>
      <w:b/>
      <w:i w:val="0"/>
    </w:rPr>
  </w:style>
  <w:style w:type="character" w:customStyle="1" w:styleId="WW8Num764z1">
    <w:name w:val="WW8Num764z1"/>
    <w:rPr>
      <w:rFonts w:ascii="Times New Roman" w:hAnsi="Times New Roman"/>
      <w:b/>
      <w:i w:val="0"/>
      <w:sz w:val="22"/>
    </w:rPr>
  </w:style>
  <w:style w:type="character" w:customStyle="1" w:styleId="WW8Num768z0">
    <w:name w:val="WW8Num768z0"/>
    <w:rPr>
      <w:b w:val="0"/>
      <w:i w:val="0"/>
      <w:sz w:val="24"/>
    </w:rPr>
  </w:style>
  <w:style w:type="character" w:customStyle="1" w:styleId="WW8Num771z0">
    <w:name w:val="WW8Num771z0"/>
    <w:rPr>
      <w:b/>
    </w:rPr>
  </w:style>
  <w:style w:type="character" w:customStyle="1" w:styleId="WW8Num772z0">
    <w:name w:val="WW8Num772z0"/>
    <w:rPr>
      <w:b/>
    </w:rPr>
  </w:style>
  <w:style w:type="character" w:customStyle="1" w:styleId="WW8Num777z1">
    <w:name w:val="WW8Num777z1"/>
    <w:rPr>
      <w:b/>
    </w:rPr>
  </w:style>
  <w:style w:type="character" w:customStyle="1" w:styleId="WW8Num778z0">
    <w:name w:val="WW8Num778z0"/>
    <w:rPr>
      <w:b/>
    </w:rPr>
  </w:style>
  <w:style w:type="character" w:customStyle="1" w:styleId="WW8Num780z0">
    <w:name w:val="WW8Num780z0"/>
    <w:rPr>
      <w:rFonts w:ascii="Symbol" w:hAnsi="Symbol"/>
    </w:rPr>
  </w:style>
  <w:style w:type="character" w:customStyle="1" w:styleId="WW8Num780z1">
    <w:name w:val="WW8Num780z1"/>
    <w:rPr>
      <w:rFonts w:ascii="Courier New" w:hAnsi="Courier New"/>
    </w:rPr>
  </w:style>
  <w:style w:type="character" w:customStyle="1" w:styleId="WW8Num780z2">
    <w:name w:val="WW8Num780z2"/>
    <w:rPr>
      <w:rFonts w:ascii="Wingdings" w:hAnsi="Wingdings"/>
    </w:rPr>
  </w:style>
  <w:style w:type="character" w:customStyle="1" w:styleId="WW8Num783z0">
    <w:name w:val="WW8Num783z0"/>
    <w:rPr>
      <w:b/>
    </w:rPr>
  </w:style>
  <w:style w:type="character" w:customStyle="1" w:styleId="WW8Num784z0">
    <w:name w:val="WW8Num784z0"/>
    <w:rPr>
      <w:rFonts w:ascii="Times New Roman" w:hAnsi="Times New Roman"/>
      <w:b/>
      <w:i w:val="0"/>
      <w:sz w:val="24"/>
      <w:u w:val="none"/>
    </w:rPr>
  </w:style>
  <w:style w:type="character" w:customStyle="1" w:styleId="WW8Num785z0">
    <w:name w:val="WW8Num785z0"/>
    <w:rPr>
      <w:rFonts w:ascii="Symbol" w:hAnsi="Symbol"/>
    </w:rPr>
  </w:style>
  <w:style w:type="character" w:customStyle="1" w:styleId="WW8Num786z0">
    <w:name w:val="WW8Num786z0"/>
    <w:rPr>
      <w:b/>
    </w:rPr>
  </w:style>
  <w:style w:type="character" w:customStyle="1" w:styleId="WW8Num788z0">
    <w:name w:val="WW8Num788z0"/>
    <w:rPr>
      <w:rFonts w:ascii="Times New Roman" w:hAnsi="Times New Roman"/>
      <w:b/>
      <w:i w:val="0"/>
      <w:sz w:val="18"/>
    </w:rPr>
  </w:style>
  <w:style w:type="character" w:customStyle="1" w:styleId="WW8Num791z0">
    <w:name w:val="WW8Num791z0"/>
    <w:rPr>
      <w:b/>
      <w:i w:val="0"/>
    </w:rPr>
  </w:style>
  <w:style w:type="character" w:customStyle="1" w:styleId="WW8Num792z0">
    <w:name w:val="WW8Num792z0"/>
    <w:rPr>
      <w:rFonts w:ascii="Wingdings" w:hAnsi="Wingdings"/>
    </w:rPr>
  </w:style>
  <w:style w:type="character" w:customStyle="1" w:styleId="WW8Num795z0">
    <w:name w:val="WW8Num795z0"/>
    <w:rPr>
      <w:b/>
    </w:rPr>
  </w:style>
  <w:style w:type="character" w:customStyle="1" w:styleId="WW8Num799z0">
    <w:name w:val="WW8Num799z0"/>
    <w:rPr>
      <w:b/>
    </w:rPr>
  </w:style>
  <w:style w:type="character" w:customStyle="1" w:styleId="WW-Fontepargpadro111111111111111111">
    <w:name w:val="WW-Fonte parág. padrão111111111111111111"/>
  </w:style>
  <w:style w:type="character" w:styleId="Hyperlink">
    <w:name w:val="Hyperlink"/>
    <w:uiPriority w:val="99"/>
    <w:rPr>
      <w:color w:val="0000FF"/>
      <w:u w:val="single"/>
    </w:rPr>
  </w:style>
  <w:style w:type="character" w:styleId="Nmerodepgina">
    <w:name w:val="page number"/>
    <w:basedOn w:val="WW-Fontepargpadro111111111111111111"/>
  </w:style>
  <w:style w:type="character" w:styleId="HiperlinkVisitado">
    <w:name w:val="FollowedHyperlink"/>
    <w:rPr>
      <w:color w:val="800080"/>
      <w:u w:val="single"/>
    </w:rPr>
  </w:style>
  <w:style w:type="character" w:customStyle="1" w:styleId="Smbolosdenumerao">
    <w:name w:val="Símbolos de numeração"/>
  </w:style>
  <w:style w:type="character" w:styleId="Forte">
    <w:name w:val="Strong"/>
    <w:uiPriority w:val="22"/>
    <w:qFormat/>
    <w:rPr>
      <w:b/>
      <w:bCs/>
    </w:rPr>
  </w:style>
  <w:style w:type="character" w:customStyle="1" w:styleId="style111">
    <w:name w:val="style111"/>
    <w:rPr>
      <w:color w:val="FFFFFF"/>
    </w:rPr>
  </w:style>
  <w:style w:type="character" w:customStyle="1" w:styleId="apple-style-span">
    <w:name w:val="apple-style-span"/>
    <w:basedOn w:val="Fontepargpadro1"/>
  </w:style>
  <w:style w:type="paragraph" w:customStyle="1" w:styleId="Ttulo10">
    <w:name w:val="Título1"/>
    <w:basedOn w:val="Normal"/>
    <w:next w:val="Corpodetexto"/>
    <w:pPr>
      <w:keepNext/>
      <w:spacing w:before="240" w:after="120"/>
    </w:pPr>
    <w:rPr>
      <w:rFonts w:ascii="Arial" w:eastAsia="Lucida Sans Unicode" w:hAnsi="Arial" w:cs="Mangal"/>
      <w:sz w:val="28"/>
      <w:szCs w:val="28"/>
    </w:rPr>
  </w:style>
  <w:style w:type="paragraph" w:styleId="Corpodetexto">
    <w:name w:val="Body Text"/>
    <w:aliases w:val="body text"/>
    <w:basedOn w:val="Normal"/>
    <w:link w:val="CorpodetextoChar"/>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pPr>
    <w:rPr>
      <w:szCs w:val="20"/>
    </w:rPr>
  </w:style>
  <w:style w:type="paragraph" w:styleId="Lista">
    <w:name w:val="List"/>
    <w:basedOn w:val="Normal"/>
    <w:pPr>
      <w:ind w:left="283" w:hanging="283"/>
    </w:pPr>
    <w:rPr>
      <w:szCs w:val="20"/>
    </w:rPr>
  </w:style>
  <w:style w:type="paragraph" w:customStyle="1" w:styleId="Legenda2">
    <w:name w:val="Legenda2"/>
    <w:basedOn w:val="Normal"/>
    <w:pPr>
      <w:suppressLineNumbers/>
      <w:spacing w:before="120" w:after="120"/>
    </w:pPr>
    <w:rPr>
      <w:rFonts w:cs="Tahoma"/>
      <w:i/>
      <w:iCs/>
      <w:sz w:val="20"/>
      <w:szCs w:val="20"/>
    </w:rPr>
  </w:style>
  <w:style w:type="paragraph" w:customStyle="1" w:styleId="ndice">
    <w:name w:val="Índice"/>
    <w:basedOn w:val="Normal"/>
    <w:pPr>
      <w:suppressLineNumbers/>
    </w:pPr>
    <w:rPr>
      <w:rFonts w:cs="Tahoma"/>
    </w:rPr>
  </w:style>
  <w:style w:type="paragraph" w:customStyle="1" w:styleId="Captulo">
    <w:name w:val="Capítulo"/>
    <w:basedOn w:val="Normal"/>
    <w:next w:val="Corpodetexto"/>
    <w:pPr>
      <w:keepNext/>
      <w:spacing w:before="240" w:after="120"/>
    </w:pPr>
    <w:rPr>
      <w:rFonts w:ascii="Arial" w:eastAsia="MS Mincho" w:hAnsi="Arial" w:cs="Tahoma"/>
      <w:sz w:val="28"/>
      <w:szCs w:val="28"/>
    </w:rPr>
  </w:style>
  <w:style w:type="paragraph" w:styleId="Ttulo">
    <w:name w:val="Title"/>
    <w:basedOn w:val="Normal"/>
    <w:next w:val="Subttulo"/>
    <w:link w:val="TtuloChar"/>
    <w:qFormat/>
    <w:pPr>
      <w:jc w:val="center"/>
    </w:pPr>
    <w:rPr>
      <w:rFonts w:ascii="Garamond" w:hAnsi="Garamond"/>
      <w:b/>
      <w:sz w:val="28"/>
      <w14:shadow w14:blurRad="50800" w14:dist="38100" w14:dir="2700000" w14:sx="100000" w14:sy="100000" w14:kx="0" w14:ky="0" w14:algn="tl">
        <w14:srgbClr w14:val="000000">
          <w14:alpha w14:val="60000"/>
        </w14:srgbClr>
      </w14:shadow>
    </w:rPr>
  </w:style>
  <w:style w:type="paragraph" w:styleId="Subttulo">
    <w:name w:val="Subtitle"/>
    <w:basedOn w:val="Normal"/>
    <w:next w:val="Corpodetexto"/>
    <w:link w:val="SubttuloChar"/>
    <w:qFormat/>
    <w:pPr>
      <w:shd w:val="clear" w:color="auto" w:fill="E5E5E5"/>
      <w:jc w:val="center"/>
    </w:pPr>
    <w:rPr>
      <w:rFonts w:ascii="Garamond" w:hAnsi="Garamond"/>
      <w:b/>
      <w14:shadow w14:blurRad="50800" w14:dist="38100" w14:dir="2700000" w14:sx="100000" w14:sy="100000" w14:kx="0" w14:ky="0" w14:algn="tl">
        <w14:srgbClr w14:val="000000">
          <w14:alpha w14:val="60000"/>
        </w14:srgbClr>
      </w14:shadow>
    </w:rPr>
  </w:style>
  <w:style w:type="paragraph" w:customStyle="1" w:styleId="WW-Ttulo">
    <w:name w:val="WW-Título"/>
    <w:basedOn w:val="Normal"/>
    <w:next w:val="Corpodetexto"/>
    <w:pPr>
      <w:keepNext/>
      <w:spacing w:before="240" w:after="120"/>
    </w:pPr>
    <w:rPr>
      <w:rFonts w:ascii="Arial" w:eastAsia="Lucida Sans Unicode" w:hAnsi="Arial" w:cs="Tahoma"/>
      <w:sz w:val="28"/>
      <w:szCs w:val="28"/>
    </w:rPr>
  </w:style>
  <w:style w:type="paragraph" w:customStyle="1" w:styleId="TtuloPrincipal">
    <w:name w:val="Título Principal"/>
    <w:basedOn w:val="Normal"/>
    <w:next w:val="Corpodetexto"/>
    <w:pPr>
      <w:keepNext/>
      <w:spacing w:before="240" w:after="120"/>
    </w:pPr>
    <w:rPr>
      <w:rFonts w:ascii="Arial" w:eastAsia="MS Mincho" w:hAnsi="Arial" w:cs="Tahoma"/>
      <w:sz w:val="28"/>
      <w:szCs w:val="28"/>
    </w:rPr>
  </w:style>
  <w:style w:type="paragraph" w:customStyle="1" w:styleId="WW-Commarcadores5">
    <w:name w:val="WW-Com marcadores 5"/>
    <w:basedOn w:val="Normal"/>
    <w:pPr>
      <w:ind w:left="2694" w:hanging="219"/>
    </w:pPr>
    <w:rPr>
      <w:b/>
      <w:sz w:val="20"/>
      <w:szCs w:val="20"/>
      <w:lang w:val="en-US"/>
    </w:rPr>
  </w:style>
  <w:style w:type="paragraph" w:styleId="Recuodecorpodetexto">
    <w:name w:val="Body Text Indent"/>
    <w:basedOn w:val="Normal"/>
    <w:pPr>
      <w:spacing w:after="120"/>
      <w:ind w:left="283"/>
    </w:pPr>
    <w:rPr>
      <w:szCs w:val="20"/>
    </w:rPr>
  </w:style>
  <w:style w:type="paragraph" w:styleId="Cabealho">
    <w:name w:val="header"/>
    <w:aliases w:val="Cabeçalho1,Cabeçalho superior"/>
    <w:basedOn w:val="Normal"/>
    <w:link w:val="CabealhoChar"/>
    <w:pPr>
      <w:tabs>
        <w:tab w:val="center" w:pos="4320"/>
        <w:tab w:val="right" w:pos="8640"/>
      </w:tabs>
    </w:pPr>
    <w:rPr>
      <w:rFonts w:ascii="Times New (W1)" w:hAnsi="Times New (W1)"/>
      <w:sz w:val="20"/>
      <w:szCs w:val="20"/>
      <w:lang w:val="en-US"/>
    </w:rPr>
  </w:style>
  <w:style w:type="paragraph" w:customStyle="1" w:styleId="WW-Lista2">
    <w:name w:val="WW-Lista 2"/>
    <w:basedOn w:val="Normal"/>
    <w:pPr>
      <w:ind w:left="566" w:hanging="283"/>
    </w:pPr>
    <w:rPr>
      <w:szCs w:val="20"/>
    </w:rPr>
  </w:style>
  <w:style w:type="paragraph" w:customStyle="1" w:styleId="WW-Lista3">
    <w:name w:val="WW-Lista 3"/>
    <w:basedOn w:val="Normal"/>
    <w:pPr>
      <w:ind w:left="849" w:hanging="283"/>
    </w:pPr>
    <w:rPr>
      <w:szCs w:val="20"/>
    </w:rPr>
  </w:style>
  <w:style w:type="paragraph" w:customStyle="1" w:styleId="WW-Lista4">
    <w:name w:val="WW-Lista 4"/>
    <w:basedOn w:val="Normal"/>
    <w:pPr>
      <w:ind w:left="1132" w:hanging="283"/>
    </w:pPr>
    <w:rPr>
      <w:szCs w:val="20"/>
    </w:rPr>
  </w:style>
  <w:style w:type="paragraph" w:customStyle="1" w:styleId="WW-Lista5">
    <w:name w:val="WW-Lista 5"/>
    <w:basedOn w:val="Normal"/>
    <w:pPr>
      <w:ind w:left="1415" w:hanging="283"/>
    </w:pPr>
    <w:rPr>
      <w:szCs w:val="20"/>
    </w:rPr>
  </w:style>
  <w:style w:type="paragraph" w:customStyle="1" w:styleId="WW-Listadecontinuao4">
    <w:name w:val="WW-Lista de continuação 4"/>
    <w:basedOn w:val="Normal"/>
    <w:pPr>
      <w:spacing w:after="120"/>
      <w:ind w:left="1132"/>
    </w:pPr>
    <w:rPr>
      <w:szCs w:val="20"/>
    </w:rPr>
  </w:style>
  <w:style w:type="paragraph" w:customStyle="1" w:styleId="WW-Recuodecorpodetexto3">
    <w:name w:val="WW-Recuo de corpo de texto 3"/>
    <w:basedOn w:val="Normal"/>
    <w:pPr>
      <w:ind w:right="1185" w:firstLine="284"/>
      <w:jc w:val="both"/>
    </w:pPr>
    <w:rPr>
      <w:szCs w:val="20"/>
    </w:rPr>
  </w:style>
  <w:style w:type="paragraph" w:customStyle="1" w:styleId="WW-Recuodecorpodetexto2">
    <w:name w:val="WW-Recuo de corpo de texto 2"/>
    <w:basedOn w:val="Normal"/>
    <w:pPr>
      <w:ind w:hanging="2"/>
      <w:jc w:val="both"/>
    </w:pPr>
  </w:style>
  <w:style w:type="paragraph" w:styleId="Rodap">
    <w:name w:val="footer"/>
    <w:basedOn w:val="Normal"/>
    <w:pPr>
      <w:tabs>
        <w:tab w:val="center" w:pos="4419"/>
        <w:tab w:val="right" w:pos="8838"/>
      </w:tabs>
    </w:pPr>
  </w:style>
  <w:style w:type="paragraph" w:customStyle="1" w:styleId="WW-Corpodetexto2">
    <w:name w:val="WW-Corpo de texto 2"/>
    <w:basedOn w:val="Normal"/>
    <w:pPr>
      <w:autoSpaceDE w:val="0"/>
      <w:jc w:val="both"/>
    </w:pPr>
    <w:rPr>
      <w:sz w:val="20"/>
    </w:rPr>
  </w:style>
  <w:style w:type="paragraph" w:customStyle="1" w:styleId="WW-Corpodetexto3">
    <w:name w:val="WW-Corpo de texto 3"/>
    <w:basedOn w:val="Normal"/>
    <w:rPr>
      <w:sz w:val="20"/>
    </w:rPr>
  </w:style>
  <w:style w:type="paragraph" w:customStyle="1" w:styleId="WW-NormalWeb">
    <w:name w:val="WW-Normal (Web)"/>
    <w:basedOn w:val="Normal"/>
    <w:pPr>
      <w:spacing w:before="280" w:after="280"/>
    </w:pPr>
    <w:rPr>
      <w:rFonts w:ascii="Arial Unicode MS" w:eastAsia="Arial Unicode MS" w:hAnsi="Arial Unicode MS" w:cs="Arial Unicode MS"/>
    </w:rPr>
  </w:style>
  <w:style w:type="paragraph" w:styleId="Textodenotaderodap">
    <w:name w:val="footnote text"/>
    <w:basedOn w:val="Normal"/>
    <w:rPr>
      <w:sz w:val="20"/>
      <w:szCs w:val="20"/>
      <w:lang w:val="en-US"/>
    </w:rPr>
  </w:style>
  <w:style w:type="paragraph" w:customStyle="1" w:styleId="A303070">
    <w:name w:val="_A303070"/>
    <w:pPr>
      <w:widowControl w:val="0"/>
      <w:suppressAutoHyphens/>
      <w:autoSpaceDE w:val="0"/>
      <w:ind w:left="4176" w:right="576"/>
      <w:jc w:val="both"/>
    </w:pPr>
    <w:rPr>
      <w:rFonts w:eastAsia="Arial"/>
      <w:color w:val="000000"/>
      <w:sz w:val="24"/>
      <w:szCs w:val="24"/>
      <w:lang w:eastAsia="ar-SA"/>
    </w:rPr>
  </w:style>
  <w:style w:type="paragraph" w:customStyle="1" w:styleId="A171070">
    <w:name w:val="_A171070"/>
    <w:pPr>
      <w:widowControl w:val="0"/>
      <w:suppressAutoHyphens/>
      <w:autoSpaceDE w:val="0"/>
      <w:ind w:left="1296" w:firstLine="1008"/>
      <w:jc w:val="both"/>
    </w:pPr>
    <w:rPr>
      <w:rFonts w:eastAsia="Arial"/>
      <w:color w:val="000000"/>
      <w:sz w:val="24"/>
      <w:szCs w:val="24"/>
      <w:lang w:eastAsia="ar-SA"/>
    </w:rPr>
  </w:style>
  <w:style w:type="paragraph" w:customStyle="1" w:styleId="A121070">
    <w:name w:val="_A121070"/>
    <w:pPr>
      <w:widowControl w:val="0"/>
      <w:suppressAutoHyphens/>
      <w:autoSpaceDE w:val="0"/>
      <w:ind w:left="1296" w:firstLine="288"/>
      <w:jc w:val="both"/>
    </w:pPr>
    <w:rPr>
      <w:rFonts w:eastAsia="Arial"/>
      <w:color w:val="000000"/>
      <w:sz w:val="24"/>
      <w:szCs w:val="24"/>
      <w:lang w:eastAsia="ar-SA"/>
    </w:rPr>
  </w:style>
  <w:style w:type="paragraph" w:customStyle="1" w:styleId="ContedodaTabela">
    <w:name w:val="Conteúdo da Tabela"/>
    <w:basedOn w:val="Corpodetexto"/>
    <w:pPr>
      <w:suppressLineNumbers/>
    </w:pPr>
  </w:style>
  <w:style w:type="paragraph" w:customStyle="1" w:styleId="TtulodaTabela">
    <w:name w:val="Título da Tabela"/>
    <w:basedOn w:val="ContedodaTabela"/>
    <w:pPr>
      <w:jc w:val="center"/>
    </w:pPr>
    <w:rPr>
      <w:b/>
      <w:bCs/>
      <w:i/>
      <w:iCs/>
    </w:rPr>
  </w:style>
  <w:style w:type="paragraph" w:customStyle="1" w:styleId="Contedodoquadro">
    <w:name w:val="Conteúdo do quadro"/>
    <w:basedOn w:val="Corpodetexto"/>
  </w:style>
  <w:style w:type="paragraph" w:customStyle="1" w:styleId="Contedodatabela0">
    <w:name w:val="Conteúdo da tabela"/>
    <w:basedOn w:val="Normal"/>
    <w:pPr>
      <w:suppressLineNumbers/>
    </w:pPr>
  </w:style>
  <w:style w:type="paragraph" w:customStyle="1" w:styleId="Ttulodatabela0">
    <w:name w:val="Título da tabela"/>
    <w:basedOn w:val="Contedodatabela0"/>
    <w:pPr>
      <w:jc w:val="center"/>
    </w:pPr>
    <w:rPr>
      <w:b/>
      <w:bCs/>
      <w:i/>
      <w:iCs/>
    </w:rPr>
  </w:style>
  <w:style w:type="paragraph" w:customStyle="1" w:styleId="Recuodecorpodetexto21">
    <w:name w:val="Recuo de corpo de texto 21"/>
    <w:basedOn w:val="Normal"/>
    <w:pPr>
      <w:ind w:firstLine="284"/>
    </w:pPr>
    <w:rPr>
      <w:sz w:val="22"/>
    </w:rPr>
  </w:style>
  <w:style w:type="paragraph" w:customStyle="1" w:styleId="Corpodetexto22">
    <w:name w:val="Corpo de texto 22"/>
    <w:basedOn w:val="Normal"/>
    <w:pPr>
      <w:autoSpaceDE w:val="0"/>
      <w:jc w:val="both"/>
    </w:pPr>
    <w:rPr>
      <w:sz w:val="20"/>
    </w:rPr>
  </w:style>
  <w:style w:type="paragraph" w:customStyle="1" w:styleId="Recuodecorpodetexto31">
    <w:name w:val="Recuo de corpo de texto 31"/>
    <w:basedOn w:val="Normal"/>
    <w:pPr>
      <w:ind w:left="540"/>
      <w:jc w:val="both"/>
    </w:pPr>
    <w:rPr>
      <w:sz w:val="40"/>
    </w:rPr>
  </w:style>
  <w:style w:type="paragraph" w:customStyle="1" w:styleId="TextosemFormatao1">
    <w:name w:val="Texto sem Formatação1"/>
    <w:basedOn w:val="Normal"/>
    <w:pPr>
      <w:suppressAutoHyphens w:val="0"/>
    </w:pPr>
    <w:rPr>
      <w:rFonts w:ascii="Courier New" w:hAnsi="Courier New"/>
      <w:sz w:val="20"/>
      <w:szCs w:val="20"/>
    </w:rPr>
  </w:style>
  <w:style w:type="paragraph" w:customStyle="1" w:styleId="MapadoDocumento1">
    <w:name w:val="Mapa do Documento1"/>
    <w:basedOn w:val="Normal"/>
    <w:pPr>
      <w:shd w:val="clear" w:color="auto" w:fill="000080"/>
    </w:pPr>
    <w:rPr>
      <w:rFonts w:ascii="Tahoma" w:hAnsi="Tahoma" w:cs="Tahoma"/>
    </w:rPr>
  </w:style>
  <w:style w:type="paragraph" w:styleId="Textodebalo">
    <w:name w:val="Balloon Text"/>
    <w:basedOn w:val="Normal"/>
    <w:rPr>
      <w:rFonts w:ascii="Tahoma" w:hAnsi="Tahoma" w:cs="Tahoma"/>
      <w:sz w:val="16"/>
      <w:szCs w:val="16"/>
    </w:rPr>
  </w:style>
  <w:style w:type="paragraph" w:styleId="NormalWeb">
    <w:name w:val="Normal (Web)"/>
    <w:basedOn w:val="Normal"/>
    <w:uiPriority w:val="99"/>
    <w:pPr>
      <w:suppressAutoHyphens w:val="0"/>
      <w:spacing w:before="100" w:after="100"/>
    </w:pPr>
    <w:rPr>
      <w:rFonts w:ascii="Arial Unicode MS" w:eastAsia="Arial Unicode MS" w:hAnsi="Arial Unicode MS" w:cs="Arial Unicode MS"/>
      <w:color w:val="000000"/>
    </w:rPr>
  </w:style>
  <w:style w:type="paragraph" w:customStyle="1" w:styleId="Corpodetexto32">
    <w:name w:val="Corpo de texto 32"/>
    <w:basedOn w:val="Normal"/>
    <w:pPr>
      <w:jc w:val="both"/>
    </w:pPr>
    <w:rPr>
      <w:color w:val="0000FF"/>
      <w:szCs w:val="20"/>
    </w:rPr>
  </w:style>
  <w:style w:type="paragraph" w:customStyle="1" w:styleId="EspSubTitulo1Char">
    <w:name w:val="Esp SubTitulo 1 Char"/>
    <w:basedOn w:val="Normal"/>
    <w:pPr>
      <w:suppressAutoHyphens w:val="0"/>
      <w:spacing w:before="360" w:after="200"/>
      <w:jc w:val="both"/>
    </w:pPr>
    <w:rPr>
      <w:rFonts w:ascii="Palatino Linotype" w:hAnsi="Palatino Linotype"/>
      <w:sz w:val="22"/>
      <w:szCs w:val="20"/>
    </w:rPr>
  </w:style>
  <w:style w:type="paragraph" w:customStyle="1" w:styleId="Corpodetexto31">
    <w:name w:val="Corpo de texto 31"/>
    <w:basedOn w:val="Normal"/>
    <w:pPr>
      <w:jc w:val="both"/>
    </w:pPr>
    <w:rPr>
      <w:color w:val="0000FF"/>
      <w:szCs w:val="20"/>
    </w:rPr>
  </w:style>
  <w:style w:type="paragraph" w:customStyle="1" w:styleId="TABELA">
    <w:name w:val="TABELA"/>
    <w:basedOn w:val="Normal"/>
    <w:next w:val="Normal"/>
    <w:pPr>
      <w:numPr>
        <w:numId w:val="3"/>
      </w:numPr>
      <w:tabs>
        <w:tab w:val="left" w:pos="0"/>
      </w:tabs>
      <w:suppressAutoHyphens w:val="0"/>
      <w:ind w:left="0" w:firstLine="0"/>
      <w:jc w:val="center"/>
    </w:pPr>
    <w:rPr>
      <w:rFonts w:ascii="Arial" w:hAnsi="Arial"/>
      <w:b/>
      <w:sz w:val="20"/>
      <w:szCs w:val="20"/>
    </w:rPr>
  </w:style>
  <w:style w:type="paragraph" w:customStyle="1" w:styleId="Legenda1">
    <w:name w:val="Legenda1"/>
    <w:basedOn w:val="Normal"/>
    <w:next w:val="Normal"/>
    <w:pPr>
      <w:suppressAutoHyphens w:val="0"/>
      <w:jc w:val="center"/>
    </w:pPr>
    <w:rPr>
      <w:b/>
      <w:szCs w:val="20"/>
    </w:rPr>
  </w:style>
  <w:style w:type="paragraph" w:customStyle="1" w:styleId="WW-Corpodetexto21">
    <w:name w:val="WW-Corpo de texto 21"/>
    <w:basedOn w:val="Normal"/>
    <w:pPr>
      <w:suppressAutoHyphens w:val="0"/>
      <w:jc w:val="center"/>
    </w:pPr>
    <w:rPr>
      <w:sz w:val="20"/>
      <w:szCs w:val="20"/>
    </w:rPr>
  </w:style>
  <w:style w:type="paragraph" w:customStyle="1" w:styleId="font5">
    <w:name w:val="font5"/>
    <w:basedOn w:val="Normal"/>
    <w:pPr>
      <w:suppressAutoHyphens w:val="0"/>
      <w:spacing w:before="100" w:after="100"/>
    </w:pPr>
    <w:rPr>
      <w:rFonts w:ascii="Arial" w:eastAsia="Arial Unicode MS" w:hAnsi="Arial"/>
      <w:sz w:val="22"/>
      <w:szCs w:val="22"/>
    </w:rPr>
  </w:style>
  <w:style w:type="paragraph" w:customStyle="1" w:styleId="xl28">
    <w:name w:val="xl28"/>
    <w:basedOn w:val="Normal"/>
    <w:pPr>
      <w:suppressAutoHyphens w:val="0"/>
      <w:spacing w:before="100" w:after="100"/>
      <w:jc w:val="center"/>
    </w:pPr>
    <w:rPr>
      <w:rFonts w:ascii="Arial Unicode MS" w:eastAsia="Arial Unicode MS" w:hAnsi="Arial Unicode MS"/>
    </w:rPr>
  </w:style>
  <w:style w:type="paragraph" w:customStyle="1" w:styleId="Corpodetexto21">
    <w:name w:val="Corpo de texto 21"/>
    <w:basedOn w:val="Normal"/>
    <w:pPr>
      <w:suppressAutoHyphens w:val="0"/>
      <w:ind w:firstLine="2835"/>
      <w:jc w:val="both"/>
    </w:pPr>
    <w:rPr>
      <w:szCs w:val="20"/>
    </w:rPr>
  </w:style>
  <w:style w:type="paragraph" w:customStyle="1" w:styleId="A200560">
    <w:name w:val="_A200560"/>
    <w:pPr>
      <w:widowControl w:val="0"/>
      <w:suppressAutoHyphens/>
      <w:ind w:left="576" w:right="1440" w:firstLine="2160"/>
      <w:jc w:val="both"/>
    </w:pPr>
    <w:rPr>
      <w:rFonts w:eastAsia="Arial"/>
      <w:color w:val="000000"/>
      <w:kern w:val="1"/>
      <w:sz w:val="24"/>
      <w:lang w:eastAsia="ar-SA"/>
    </w:rPr>
  </w:style>
  <w:style w:type="paragraph" w:customStyle="1" w:styleId="Esp-TextoChar">
    <w:name w:val="Esp - Texto Char"/>
    <w:basedOn w:val="Normal"/>
    <w:pPr>
      <w:suppressAutoHyphens w:val="0"/>
      <w:spacing w:before="200" w:after="200"/>
      <w:jc w:val="both"/>
    </w:pPr>
    <w:rPr>
      <w:rFonts w:ascii="Palatino Linotype" w:hAnsi="Palatino Linotype"/>
      <w:sz w:val="20"/>
      <w:szCs w:val="20"/>
    </w:rPr>
  </w:style>
  <w:style w:type="paragraph" w:customStyle="1" w:styleId="Corpodetexto210">
    <w:name w:val="Corpo de texto 21"/>
    <w:basedOn w:val="Normal"/>
    <w:pPr>
      <w:suppressAutoHyphens w:val="0"/>
    </w:pPr>
  </w:style>
  <w:style w:type="paragraph" w:customStyle="1" w:styleId="Contedodetabela">
    <w:name w:val="Conteúdo de tabela"/>
    <w:basedOn w:val="Normal"/>
    <w:pPr>
      <w:suppressLineNumbers/>
    </w:pPr>
  </w:style>
  <w:style w:type="paragraph" w:customStyle="1" w:styleId="Ttulodetabela">
    <w:name w:val="Título de tabela"/>
    <w:basedOn w:val="Contedodetabela"/>
    <w:pPr>
      <w:jc w:val="center"/>
    </w:pPr>
    <w:rPr>
      <w:b/>
      <w:bCs/>
    </w:rPr>
  </w:style>
  <w:style w:type="paragraph" w:customStyle="1" w:styleId="Contedodequadro">
    <w:name w:val="Conteúdo de quadro"/>
    <w:basedOn w:val="Corpodetexto"/>
  </w:style>
  <w:style w:type="paragraph" w:styleId="Lista4">
    <w:name w:val="List 4"/>
    <w:basedOn w:val="Normal"/>
    <w:uiPriority w:val="99"/>
    <w:semiHidden/>
    <w:unhideWhenUsed/>
    <w:rsid w:val="00B24D49"/>
    <w:pPr>
      <w:ind w:left="1132" w:hanging="283"/>
      <w:contextualSpacing/>
    </w:pPr>
  </w:style>
  <w:style w:type="paragraph" w:styleId="Commarcadores5">
    <w:name w:val="List Bullet 5"/>
    <w:basedOn w:val="Normal"/>
    <w:autoRedefine/>
    <w:rsid w:val="00B24D49"/>
    <w:pPr>
      <w:numPr>
        <w:numId w:val="4"/>
      </w:numPr>
      <w:tabs>
        <w:tab w:val="clear" w:pos="360"/>
        <w:tab w:val="num" w:pos="1560"/>
      </w:tabs>
      <w:suppressAutoHyphens w:val="0"/>
      <w:ind w:left="2694" w:hanging="219"/>
    </w:pPr>
    <w:rPr>
      <w:b/>
      <w:sz w:val="20"/>
      <w:szCs w:val="20"/>
      <w:lang w:val="en-US" w:eastAsia="pt-BR"/>
    </w:rPr>
  </w:style>
  <w:style w:type="paragraph" w:styleId="Textoembloco">
    <w:name w:val="Block Text"/>
    <w:basedOn w:val="Normal"/>
    <w:rsid w:val="00B24D49"/>
    <w:pPr>
      <w:suppressAutoHyphens w:val="0"/>
      <w:ind w:left="426" w:right="27" w:hanging="426"/>
      <w:jc w:val="both"/>
    </w:pPr>
    <w:rPr>
      <w:rFonts w:ascii="Garamond" w:hAnsi="Garamond"/>
      <w:szCs w:val="20"/>
      <w:lang w:eastAsia="pt-BR"/>
    </w:rPr>
  </w:style>
  <w:style w:type="paragraph" w:customStyle="1" w:styleId="BodyText22">
    <w:name w:val="Body Text 22"/>
    <w:basedOn w:val="Normal"/>
    <w:rsid w:val="006E3CF5"/>
    <w:pPr>
      <w:suppressAutoHyphens w:val="0"/>
      <w:ind w:firstLine="2835"/>
      <w:jc w:val="both"/>
    </w:pPr>
    <w:rPr>
      <w:szCs w:val="20"/>
      <w:lang w:eastAsia="zh-CN"/>
    </w:rPr>
  </w:style>
  <w:style w:type="table" w:styleId="Tabelacomgrade">
    <w:name w:val="Table Grid"/>
    <w:basedOn w:val="Tabelanormal"/>
    <w:uiPriority w:val="99"/>
    <w:rsid w:val="004C7380"/>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har">
    <w:name w:val="Título 3 Char"/>
    <w:link w:val="Ttulo3"/>
    <w:rsid w:val="00F35AB8"/>
    <w:rPr>
      <w:b/>
      <w:lang w:eastAsia="ar-SA"/>
    </w:rPr>
  </w:style>
  <w:style w:type="character" w:customStyle="1" w:styleId="Ttulo4Char">
    <w:name w:val="Título 4 Char"/>
    <w:link w:val="Ttulo4"/>
    <w:rsid w:val="00F35AB8"/>
    <w:rPr>
      <w:b/>
      <w:sz w:val="28"/>
      <w:lang w:eastAsia="ar-SA"/>
    </w:rPr>
  </w:style>
  <w:style w:type="character" w:customStyle="1" w:styleId="Ttulo1Char">
    <w:name w:val="Título 1 Char"/>
    <w:link w:val="Ttulo1"/>
    <w:rsid w:val="00132E50"/>
    <w:rPr>
      <w:b/>
      <w:sz w:val="24"/>
      <w:lang w:eastAsia="ar-SA"/>
    </w:rPr>
  </w:style>
  <w:style w:type="character" w:customStyle="1" w:styleId="TtuloChar">
    <w:name w:val="Título Char"/>
    <w:link w:val="Ttulo"/>
    <w:rsid w:val="00132E50"/>
    <w:rPr>
      <w:rFonts w:ascii="Garamond" w:hAnsi="Garamond"/>
      <w:b/>
      <w:sz w:val="28"/>
      <w:szCs w:val="24"/>
      <w:lang w:eastAsia="ar-SA"/>
      <w14:shadow w14:blurRad="50800" w14:dist="38100" w14:dir="2700000" w14:sx="100000" w14:sy="100000" w14:kx="0" w14:ky="0" w14:algn="tl">
        <w14:srgbClr w14:val="000000">
          <w14:alpha w14:val="60000"/>
        </w14:srgbClr>
      </w14:shadow>
    </w:rPr>
  </w:style>
  <w:style w:type="paragraph" w:styleId="PargrafodaLista">
    <w:name w:val="List Paragraph"/>
    <w:basedOn w:val="Normal"/>
    <w:link w:val="PargrafodaListaChar"/>
    <w:uiPriority w:val="99"/>
    <w:qFormat/>
    <w:rsid w:val="004A003A"/>
    <w:pPr>
      <w:suppressAutoHyphens w:val="0"/>
      <w:spacing w:after="200" w:line="276" w:lineRule="auto"/>
      <w:ind w:left="720"/>
      <w:contextualSpacing/>
    </w:pPr>
    <w:rPr>
      <w:rFonts w:ascii="Calibri" w:eastAsia="Calibri" w:hAnsi="Calibri"/>
      <w:sz w:val="22"/>
      <w:szCs w:val="22"/>
      <w:lang w:eastAsia="en-US"/>
    </w:rPr>
  </w:style>
  <w:style w:type="character" w:customStyle="1" w:styleId="CabealhoChar">
    <w:name w:val="Cabeçalho Char"/>
    <w:aliases w:val="Cabeçalho1 Char,Cabeçalho superior Char"/>
    <w:link w:val="Cabealho"/>
    <w:rsid w:val="006A59DF"/>
    <w:rPr>
      <w:rFonts w:ascii="Times New (W1)" w:hAnsi="Times New (W1)"/>
      <w:lang w:val="en-US" w:eastAsia="ar-SA"/>
    </w:rPr>
  </w:style>
  <w:style w:type="paragraph" w:customStyle="1" w:styleId="Cabecaho3">
    <w:name w:val="Cabecaho3"/>
    <w:basedOn w:val="Ttulo2"/>
    <w:rsid w:val="00F04A4C"/>
    <w:pPr>
      <w:widowControl w:val="0"/>
      <w:numPr>
        <w:ilvl w:val="0"/>
        <w:numId w:val="0"/>
      </w:numPr>
      <w:tabs>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clear" w:pos="9360"/>
      </w:tabs>
      <w:suppressAutoHyphens w:val="0"/>
      <w:spacing w:after="120"/>
      <w:jc w:val="center"/>
    </w:pPr>
    <w:rPr>
      <w:rFonts w:ascii="Arial" w:hAnsi="Arial" w:cs="Arial"/>
      <w:b w:val="0"/>
      <w:sz w:val="22"/>
      <w:szCs w:val="22"/>
      <w:lang w:eastAsia="zh-CN"/>
    </w:rPr>
  </w:style>
  <w:style w:type="paragraph" w:styleId="Corpodetexto3">
    <w:name w:val="Body Text 3"/>
    <w:basedOn w:val="Normal"/>
    <w:link w:val="Corpodetexto3Char"/>
    <w:uiPriority w:val="99"/>
    <w:semiHidden/>
    <w:unhideWhenUsed/>
    <w:rsid w:val="007A6B3A"/>
    <w:pPr>
      <w:spacing w:after="120"/>
    </w:pPr>
    <w:rPr>
      <w:sz w:val="16"/>
      <w:szCs w:val="16"/>
    </w:rPr>
  </w:style>
  <w:style w:type="character" w:customStyle="1" w:styleId="Corpodetexto3Char">
    <w:name w:val="Corpo de texto 3 Char"/>
    <w:link w:val="Corpodetexto3"/>
    <w:uiPriority w:val="99"/>
    <w:semiHidden/>
    <w:rsid w:val="007A6B3A"/>
    <w:rPr>
      <w:sz w:val="16"/>
      <w:szCs w:val="16"/>
      <w:lang w:eastAsia="ar-SA"/>
    </w:rPr>
  </w:style>
  <w:style w:type="character" w:customStyle="1" w:styleId="SubttuloChar">
    <w:name w:val="Subtítulo Char"/>
    <w:link w:val="Subttulo"/>
    <w:rsid w:val="00FC5800"/>
    <w:rPr>
      <w:rFonts w:ascii="Garamond" w:hAnsi="Garamond"/>
      <w:b/>
      <w:sz w:val="24"/>
      <w:szCs w:val="24"/>
      <w:shd w:val="clear" w:color="auto" w:fill="E5E5E5"/>
      <w:lang w:eastAsia="ar-SA"/>
      <w14:shadow w14:blurRad="50800" w14:dist="38100" w14:dir="2700000" w14:sx="100000" w14:sy="100000" w14:kx="0" w14:ky="0" w14:algn="tl">
        <w14:srgbClr w14:val="000000">
          <w14:alpha w14:val="60000"/>
        </w14:srgbClr>
      </w14:shadow>
    </w:rPr>
  </w:style>
  <w:style w:type="paragraph" w:customStyle="1" w:styleId="corpocontrato">
    <w:name w:val="corpo contrato"/>
    <w:basedOn w:val="Normal"/>
    <w:rsid w:val="00FC5800"/>
    <w:pPr>
      <w:tabs>
        <w:tab w:val="left" w:pos="0"/>
      </w:tabs>
      <w:jc w:val="both"/>
    </w:pPr>
    <w:rPr>
      <w:rFonts w:ascii="Arial" w:hAnsi="Arial"/>
      <w:kern w:val="1"/>
      <w:sz w:val="20"/>
      <w:szCs w:val="20"/>
    </w:rPr>
  </w:style>
  <w:style w:type="paragraph" w:customStyle="1" w:styleId="TextosemFormatao2">
    <w:name w:val="Texto sem Formatação2"/>
    <w:basedOn w:val="Normal"/>
    <w:rsid w:val="00FC5800"/>
    <w:pPr>
      <w:widowControl w:val="0"/>
    </w:pPr>
    <w:rPr>
      <w:rFonts w:ascii="Courier New" w:hAnsi="Courier New" w:cs="Courier New"/>
      <w:kern w:val="1"/>
      <w:sz w:val="20"/>
      <w:szCs w:val="20"/>
    </w:rPr>
  </w:style>
  <w:style w:type="paragraph" w:customStyle="1" w:styleId="Default">
    <w:name w:val="Default"/>
    <w:rsid w:val="00AB4E34"/>
    <w:pPr>
      <w:autoSpaceDE w:val="0"/>
      <w:autoSpaceDN w:val="0"/>
      <w:adjustRightInd w:val="0"/>
    </w:pPr>
    <w:rPr>
      <w:rFonts w:ascii="Calibri" w:eastAsia="Calibri" w:hAnsi="Calibri" w:cs="Calibri"/>
      <w:color w:val="000000"/>
      <w:sz w:val="24"/>
      <w:szCs w:val="24"/>
    </w:rPr>
  </w:style>
  <w:style w:type="character" w:customStyle="1" w:styleId="PargrafodaListaChar">
    <w:name w:val="Parágrafo da Lista Char"/>
    <w:link w:val="PargrafodaLista"/>
    <w:uiPriority w:val="99"/>
    <w:rsid w:val="00F81BF6"/>
    <w:rPr>
      <w:rFonts w:ascii="Calibri" w:eastAsia="Calibri" w:hAnsi="Calibri"/>
      <w:sz w:val="22"/>
      <w:szCs w:val="22"/>
      <w:lang w:eastAsia="en-US"/>
    </w:rPr>
  </w:style>
  <w:style w:type="paragraph" w:styleId="Recuodecorpodetexto2">
    <w:name w:val="Body Text Indent 2"/>
    <w:basedOn w:val="Normal"/>
    <w:link w:val="Recuodecorpodetexto2Char"/>
    <w:uiPriority w:val="99"/>
    <w:semiHidden/>
    <w:unhideWhenUsed/>
    <w:rsid w:val="00F81BF6"/>
    <w:pPr>
      <w:spacing w:after="120" w:line="480" w:lineRule="auto"/>
      <w:ind w:left="283"/>
    </w:pPr>
  </w:style>
  <w:style w:type="character" w:customStyle="1" w:styleId="Recuodecorpodetexto2Char">
    <w:name w:val="Recuo de corpo de texto 2 Char"/>
    <w:link w:val="Recuodecorpodetexto2"/>
    <w:uiPriority w:val="99"/>
    <w:semiHidden/>
    <w:rsid w:val="00F81BF6"/>
    <w:rPr>
      <w:sz w:val="24"/>
      <w:szCs w:val="24"/>
      <w:lang w:eastAsia="ar-SA"/>
    </w:rPr>
  </w:style>
  <w:style w:type="paragraph" w:customStyle="1" w:styleId="timesnewroman">
    <w:name w:val="times new roman"/>
    <w:basedOn w:val="Normal"/>
    <w:rsid w:val="00F81BF6"/>
    <w:pPr>
      <w:suppressAutoHyphens w:val="0"/>
      <w:spacing w:line="200" w:lineRule="atLeast"/>
      <w:jc w:val="both"/>
    </w:pPr>
    <w:rPr>
      <w:b/>
      <w:bCs/>
      <w:sz w:val="22"/>
      <w:szCs w:val="22"/>
    </w:rPr>
  </w:style>
  <w:style w:type="paragraph" w:customStyle="1" w:styleId="Corpodetexto23">
    <w:name w:val="Corpo de texto 23"/>
    <w:basedOn w:val="Normal"/>
    <w:rsid w:val="00F81BF6"/>
    <w:pPr>
      <w:jc w:val="both"/>
    </w:pPr>
    <w:rPr>
      <w:rFonts w:ascii="Arial" w:hAnsi="Arial" w:cs="Arial"/>
      <w:color w:val="FF00FF"/>
      <w:sz w:val="20"/>
      <w:szCs w:val="20"/>
    </w:rPr>
  </w:style>
  <w:style w:type="character" w:customStyle="1" w:styleId="CorpodetextoChar">
    <w:name w:val="Corpo de texto Char"/>
    <w:aliases w:val="body text Char"/>
    <w:link w:val="Corpodetexto"/>
    <w:rsid w:val="0038320F"/>
    <w:rPr>
      <w:sz w:val="24"/>
      <w:lang w:eastAsia="ar-SA"/>
    </w:rPr>
  </w:style>
  <w:style w:type="character" w:customStyle="1" w:styleId="MenoPendente1">
    <w:name w:val="Menção Pendente1"/>
    <w:uiPriority w:val="99"/>
    <w:semiHidden/>
    <w:unhideWhenUsed/>
    <w:rsid w:val="00F24892"/>
    <w:rPr>
      <w:color w:val="605E5C"/>
      <w:shd w:val="clear" w:color="auto" w:fill="E1DFDD"/>
    </w:rPr>
  </w:style>
  <w:style w:type="character" w:styleId="TextodoEspaoReservado">
    <w:name w:val="Placeholder Text"/>
    <w:basedOn w:val="Fontepargpadro"/>
    <w:uiPriority w:val="99"/>
    <w:semiHidden/>
    <w:rsid w:val="00DB64CE"/>
    <w:rPr>
      <w:color w:val="808080"/>
    </w:rPr>
  </w:style>
  <w:style w:type="paragraph" w:customStyle="1" w:styleId="Corpodetexto24">
    <w:name w:val="Corpo de texto 24"/>
    <w:basedOn w:val="Normal"/>
    <w:rsid w:val="00BC7F51"/>
    <w:pPr>
      <w:suppressAutoHyphens w:val="0"/>
      <w:ind w:firstLine="2835"/>
      <w:jc w:val="both"/>
    </w:pPr>
    <w:rPr>
      <w:szCs w:val="20"/>
    </w:rPr>
  </w:style>
  <w:style w:type="paragraph" w:customStyle="1" w:styleId="P30">
    <w:name w:val="P30"/>
    <w:basedOn w:val="Normal"/>
    <w:rsid w:val="00BC7F51"/>
    <w:pPr>
      <w:suppressAutoHyphens w:val="0"/>
      <w:jc w:val="both"/>
    </w:pPr>
    <w:rPr>
      <w:b/>
      <w:bCs/>
      <w:lang w:eastAsia="zh-CN"/>
    </w:rPr>
  </w:style>
  <w:style w:type="character" w:styleId="MenoPendente">
    <w:name w:val="Unresolved Mention"/>
    <w:basedOn w:val="Fontepargpadro"/>
    <w:uiPriority w:val="99"/>
    <w:semiHidden/>
    <w:unhideWhenUsed/>
    <w:rsid w:val="000E25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070960">
      <w:bodyDiv w:val="1"/>
      <w:marLeft w:val="0"/>
      <w:marRight w:val="0"/>
      <w:marTop w:val="0"/>
      <w:marBottom w:val="0"/>
      <w:divBdr>
        <w:top w:val="none" w:sz="0" w:space="0" w:color="auto"/>
        <w:left w:val="none" w:sz="0" w:space="0" w:color="auto"/>
        <w:bottom w:val="none" w:sz="0" w:space="0" w:color="auto"/>
        <w:right w:val="none" w:sz="0" w:space="0" w:color="auto"/>
      </w:divBdr>
    </w:div>
    <w:div w:id="156505183">
      <w:bodyDiv w:val="1"/>
      <w:marLeft w:val="0"/>
      <w:marRight w:val="0"/>
      <w:marTop w:val="0"/>
      <w:marBottom w:val="0"/>
      <w:divBdr>
        <w:top w:val="none" w:sz="0" w:space="0" w:color="auto"/>
        <w:left w:val="none" w:sz="0" w:space="0" w:color="auto"/>
        <w:bottom w:val="none" w:sz="0" w:space="0" w:color="auto"/>
        <w:right w:val="none" w:sz="0" w:space="0" w:color="auto"/>
      </w:divBdr>
    </w:div>
    <w:div w:id="375203049">
      <w:bodyDiv w:val="1"/>
      <w:marLeft w:val="0"/>
      <w:marRight w:val="0"/>
      <w:marTop w:val="0"/>
      <w:marBottom w:val="0"/>
      <w:divBdr>
        <w:top w:val="none" w:sz="0" w:space="0" w:color="auto"/>
        <w:left w:val="none" w:sz="0" w:space="0" w:color="auto"/>
        <w:bottom w:val="none" w:sz="0" w:space="0" w:color="auto"/>
        <w:right w:val="none" w:sz="0" w:space="0" w:color="auto"/>
      </w:divBdr>
    </w:div>
    <w:div w:id="434640753">
      <w:bodyDiv w:val="1"/>
      <w:marLeft w:val="0"/>
      <w:marRight w:val="0"/>
      <w:marTop w:val="0"/>
      <w:marBottom w:val="0"/>
      <w:divBdr>
        <w:top w:val="none" w:sz="0" w:space="0" w:color="auto"/>
        <w:left w:val="none" w:sz="0" w:space="0" w:color="auto"/>
        <w:bottom w:val="none" w:sz="0" w:space="0" w:color="auto"/>
        <w:right w:val="none" w:sz="0" w:space="0" w:color="auto"/>
      </w:divBdr>
    </w:div>
    <w:div w:id="509560631">
      <w:bodyDiv w:val="1"/>
      <w:marLeft w:val="0"/>
      <w:marRight w:val="0"/>
      <w:marTop w:val="0"/>
      <w:marBottom w:val="0"/>
      <w:divBdr>
        <w:top w:val="none" w:sz="0" w:space="0" w:color="auto"/>
        <w:left w:val="none" w:sz="0" w:space="0" w:color="auto"/>
        <w:bottom w:val="none" w:sz="0" w:space="0" w:color="auto"/>
        <w:right w:val="none" w:sz="0" w:space="0" w:color="auto"/>
      </w:divBdr>
    </w:div>
    <w:div w:id="519199757">
      <w:bodyDiv w:val="1"/>
      <w:marLeft w:val="0"/>
      <w:marRight w:val="0"/>
      <w:marTop w:val="0"/>
      <w:marBottom w:val="0"/>
      <w:divBdr>
        <w:top w:val="none" w:sz="0" w:space="0" w:color="auto"/>
        <w:left w:val="none" w:sz="0" w:space="0" w:color="auto"/>
        <w:bottom w:val="none" w:sz="0" w:space="0" w:color="auto"/>
        <w:right w:val="none" w:sz="0" w:space="0" w:color="auto"/>
      </w:divBdr>
    </w:div>
    <w:div w:id="703292805">
      <w:bodyDiv w:val="1"/>
      <w:marLeft w:val="0"/>
      <w:marRight w:val="0"/>
      <w:marTop w:val="0"/>
      <w:marBottom w:val="0"/>
      <w:divBdr>
        <w:top w:val="none" w:sz="0" w:space="0" w:color="auto"/>
        <w:left w:val="none" w:sz="0" w:space="0" w:color="auto"/>
        <w:bottom w:val="none" w:sz="0" w:space="0" w:color="auto"/>
        <w:right w:val="none" w:sz="0" w:space="0" w:color="auto"/>
      </w:divBdr>
    </w:div>
    <w:div w:id="707726455">
      <w:bodyDiv w:val="1"/>
      <w:marLeft w:val="0"/>
      <w:marRight w:val="0"/>
      <w:marTop w:val="0"/>
      <w:marBottom w:val="0"/>
      <w:divBdr>
        <w:top w:val="none" w:sz="0" w:space="0" w:color="auto"/>
        <w:left w:val="none" w:sz="0" w:space="0" w:color="auto"/>
        <w:bottom w:val="none" w:sz="0" w:space="0" w:color="auto"/>
        <w:right w:val="none" w:sz="0" w:space="0" w:color="auto"/>
      </w:divBdr>
    </w:div>
    <w:div w:id="849105004">
      <w:bodyDiv w:val="1"/>
      <w:marLeft w:val="0"/>
      <w:marRight w:val="0"/>
      <w:marTop w:val="0"/>
      <w:marBottom w:val="0"/>
      <w:divBdr>
        <w:top w:val="none" w:sz="0" w:space="0" w:color="auto"/>
        <w:left w:val="none" w:sz="0" w:space="0" w:color="auto"/>
        <w:bottom w:val="none" w:sz="0" w:space="0" w:color="auto"/>
        <w:right w:val="none" w:sz="0" w:space="0" w:color="auto"/>
      </w:divBdr>
    </w:div>
    <w:div w:id="849562999">
      <w:bodyDiv w:val="1"/>
      <w:marLeft w:val="0"/>
      <w:marRight w:val="0"/>
      <w:marTop w:val="0"/>
      <w:marBottom w:val="0"/>
      <w:divBdr>
        <w:top w:val="none" w:sz="0" w:space="0" w:color="auto"/>
        <w:left w:val="none" w:sz="0" w:space="0" w:color="auto"/>
        <w:bottom w:val="none" w:sz="0" w:space="0" w:color="auto"/>
        <w:right w:val="none" w:sz="0" w:space="0" w:color="auto"/>
      </w:divBdr>
    </w:div>
    <w:div w:id="1259295783">
      <w:bodyDiv w:val="1"/>
      <w:marLeft w:val="0"/>
      <w:marRight w:val="0"/>
      <w:marTop w:val="0"/>
      <w:marBottom w:val="0"/>
      <w:divBdr>
        <w:top w:val="none" w:sz="0" w:space="0" w:color="auto"/>
        <w:left w:val="none" w:sz="0" w:space="0" w:color="auto"/>
        <w:bottom w:val="none" w:sz="0" w:space="0" w:color="auto"/>
        <w:right w:val="none" w:sz="0" w:space="0" w:color="auto"/>
      </w:divBdr>
    </w:div>
    <w:div w:id="1362363525">
      <w:bodyDiv w:val="1"/>
      <w:marLeft w:val="0"/>
      <w:marRight w:val="0"/>
      <w:marTop w:val="0"/>
      <w:marBottom w:val="0"/>
      <w:divBdr>
        <w:top w:val="none" w:sz="0" w:space="0" w:color="auto"/>
        <w:left w:val="none" w:sz="0" w:space="0" w:color="auto"/>
        <w:bottom w:val="none" w:sz="0" w:space="0" w:color="auto"/>
        <w:right w:val="none" w:sz="0" w:space="0" w:color="auto"/>
      </w:divBdr>
    </w:div>
    <w:div w:id="1475217632">
      <w:bodyDiv w:val="1"/>
      <w:marLeft w:val="0"/>
      <w:marRight w:val="0"/>
      <w:marTop w:val="0"/>
      <w:marBottom w:val="0"/>
      <w:divBdr>
        <w:top w:val="none" w:sz="0" w:space="0" w:color="auto"/>
        <w:left w:val="none" w:sz="0" w:space="0" w:color="auto"/>
        <w:bottom w:val="none" w:sz="0" w:space="0" w:color="auto"/>
        <w:right w:val="none" w:sz="0" w:space="0" w:color="auto"/>
      </w:divBdr>
    </w:div>
    <w:div w:id="1641037289">
      <w:bodyDiv w:val="1"/>
      <w:marLeft w:val="0"/>
      <w:marRight w:val="0"/>
      <w:marTop w:val="0"/>
      <w:marBottom w:val="0"/>
      <w:divBdr>
        <w:top w:val="none" w:sz="0" w:space="0" w:color="auto"/>
        <w:left w:val="none" w:sz="0" w:space="0" w:color="auto"/>
        <w:bottom w:val="none" w:sz="0" w:space="0" w:color="auto"/>
        <w:right w:val="none" w:sz="0" w:space="0" w:color="auto"/>
      </w:divBdr>
    </w:div>
    <w:div w:id="1732000624">
      <w:bodyDiv w:val="1"/>
      <w:marLeft w:val="0"/>
      <w:marRight w:val="0"/>
      <w:marTop w:val="0"/>
      <w:marBottom w:val="0"/>
      <w:divBdr>
        <w:top w:val="none" w:sz="0" w:space="0" w:color="auto"/>
        <w:left w:val="none" w:sz="0" w:space="0" w:color="auto"/>
        <w:bottom w:val="none" w:sz="0" w:space="0" w:color="auto"/>
        <w:right w:val="none" w:sz="0" w:space="0" w:color="auto"/>
      </w:divBdr>
    </w:div>
    <w:div w:id="1743067840">
      <w:bodyDiv w:val="1"/>
      <w:marLeft w:val="0"/>
      <w:marRight w:val="0"/>
      <w:marTop w:val="0"/>
      <w:marBottom w:val="0"/>
      <w:divBdr>
        <w:top w:val="none" w:sz="0" w:space="0" w:color="auto"/>
        <w:left w:val="none" w:sz="0" w:space="0" w:color="auto"/>
        <w:bottom w:val="none" w:sz="0" w:space="0" w:color="auto"/>
        <w:right w:val="none" w:sz="0" w:space="0" w:color="auto"/>
      </w:divBdr>
    </w:div>
    <w:div w:id="1758020037">
      <w:bodyDiv w:val="1"/>
      <w:marLeft w:val="0"/>
      <w:marRight w:val="0"/>
      <w:marTop w:val="0"/>
      <w:marBottom w:val="0"/>
      <w:divBdr>
        <w:top w:val="none" w:sz="0" w:space="0" w:color="auto"/>
        <w:left w:val="none" w:sz="0" w:space="0" w:color="auto"/>
        <w:bottom w:val="none" w:sz="0" w:space="0" w:color="auto"/>
        <w:right w:val="none" w:sz="0" w:space="0" w:color="auto"/>
      </w:divBdr>
    </w:div>
    <w:div w:id="1765568997">
      <w:bodyDiv w:val="1"/>
      <w:marLeft w:val="0"/>
      <w:marRight w:val="0"/>
      <w:marTop w:val="0"/>
      <w:marBottom w:val="0"/>
      <w:divBdr>
        <w:top w:val="none" w:sz="0" w:space="0" w:color="auto"/>
        <w:left w:val="none" w:sz="0" w:space="0" w:color="auto"/>
        <w:bottom w:val="none" w:sz="0" w:space="0" w:color="auto"/>
        <w:right w:val="none" w:sz="0" w:space="0" w:color="auto"/>
      </w:divBdr>
    </w:div>
    <w:div w:id="1787237564">
      <w:bodyDiv w:val="1"/>
      <w:marLeft w:val="0"/>
      <w:marRight w:val="0"/>
      <w:marTop w:val="0"/>
      <w:marBottom w:val="0"/>
      <w:divBdr>
        <w:top w:val="none" w:sz="0" w:space="0" w:color="auto"/>
        <w:left w:val="none" w:sz="0" w:space="0" w:color="auto"/>
        <w:bottom w:val="none" w:sz="0" w:space="0" w:color="auto"/>
        <w:right w:val="none" w:sz="0" w:space="0" w:color="auto"/>
      </w:divBdr>
      <w:divsChild>
        <w:div w:id="1671130863">
          <w:marLeft w:val="0"/>
          <w:marRight w:val="0"/>
          <w:marTop w:val="15"/>
          <w:marBottom w:val="0"/>
          <w:divBdr>
            <w:top w:val="single" w:sz="48" w:space="0" w:color="auto"/>
            <w:left w:val="single" w:sz="48" w:space="0" w:color="auto"/>
            <w:bottom w:val="single" w:sz="48" w:space="0" w:color="auto"/>
            <w:right w:val="single" w:sz="48" w:space="0" w:color="auto"/>
          </w:divBdr>
          <w:divsChild>
            <w:div w:id="1368794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426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e-lic.sc.gov.br/" TargetMode="External"/><Relationship Id="rId13" Type="http://schemas.openxmlformats.org/officeDocument/2006/relationships/hyperlink" Target="mailto:biblioteca.reitoria@udesc.br"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portal.sgpe.sea.sc.gov.br" TargetMode="External"/><Relationship Id="rId2" Type="http://schemas.openxmlformats.org/officeDocument/2006/relationships/numbering" Target="numbering.xml"/><Relationship Id="rId16" Type="http://schemas.openxmlformats.org/officeDocument/2006/relationships/hyperlink" Target="https://e-lic.sc.gov.br/"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ortaldecompras.sc.gov.br"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portaldecompras.sc.gov.br/" TargetMode="External"/><Relationship Id="rId23" Type="http://schemas.openxmlformats.org/officeDocument/2006/relationships/glossaryDocument" Target="glossary/document.xml"/><Relationship Id="rId10" Type="http://schemas.openxmlformats.org/officeDocument/2006/relationships/hyperlink" Target="http://www.sef.sc.gov.b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e-lic.sc.gov.br" TargetMode="External"/><Relationship Id="rId14" Type="http://schemas.openxmlformats.org/officeDocument/2006/relationships/hyperlink" Target="https://sgpe.sea.sc.gov.br/capdoc/pergunta_frequente/novo-portal-de-processos-digitais/"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1C1F29CDD1346788B505CDB3D023DE1"/>
        <w:category>
          <w:name w:val="Geral"/>
          <w:gallery w:val="placeholder"/>
        </w:category>
        <w:types>
          <w:type w:val="bbPlcHdr"/>
        </w:types>
        <w:behaviors>
          <w:behavior w:val="content"/>
        </w:behaviors>
        <w:guid w:val="{5F8AE369-2364-4076-A039-B48B9EAA89ED}"/>
      </w:docPartPr>
      <w:docPartBody>
        <w:p w:rsidR="005F14F9" w:rsidRDefault="0054441A" w:rsidP="0054441A">
          <w:pPr>
            <w:pStyle w:val="21C1F29CDD1346788B505CDB3D023DE11"/>
          </w:pPr>
          <w:r w:rsidRPr="001C2CD0">
            <w:rPr>
              <w:rStyle w:val="TextodoEspaoReservado"/>
            </w:rPr>
            <w:t>Escolher um item.</w:t>
          </w:r>
        </w:p>
      </w:docPartBody>
    </w:docPart>
    <w:docPart>
      <w:docPartPr>
        <w:name w:val="584EA7558ACF47C2AD83096ED7B38A8A"/>
        <w:category>
          <w:name w:val="Geral"/>
          <w:gallery w:val="placeholder"/>
        </w:category>
        <w:types>
          <w:type w:val="bbPlcHdr"/>
        </w:types>
        <w:behaviors>
          <w:behavior w:val="content"/>
        </w:behaviors>
        <w:guid w:val="{A815D330-3F2D-42FE-9391-8E84B4DA8065}"/>
      </w:docPartPr>
      <w:docPartBody>
        <w:p w:rsidR="005F14F9" w:rsidRDefault="0054441A" w:rsidP="0054441A">
          <w:pPr>
            <w:pStyle w:val="584EA7558ACF47C2AD83096ED7B38A8A1"/>
          </w:pPr>
          <w:r w:rsidRPr="001C2CD0">
            <w:rPr>
              <w:rStyle w:val="TextodoEspaoReservado"/>
            </w:rPr>
            <w:t>Clique aqui para inserir uma data.</w:t>
          </w:r>
        </w:p>
      </w:docPartBody>
    </w:docPart>
    <w:docPart>
      <w:docPartPr>
        <w:name w:val="6290E8C9CB314DD89A2D4B0872FB8122"/>
        <w:category>
          <w:name w:val="Geral"/>
          <w:gallery w:val="placeholder"/>
        </w:category>
        <w:types>
          <w:type w:val="bbPlcHdr"/>
        </w:types>
        <w:behaviors>
          <w:behavior w:val="content"/>
        </w:behaviors>
        <w:guid w:val="{4E13AC9B-710E-4451-AD16-04420CDAD1C2}"/>
      </w:docPartPr>
      <w:docPartBody>
        <w:p w:rsidR="005F14F9" w:rsidRDefault="0054441A" w:rsidP="0054441A">
          <w:pPr>
            <w:pStyle w:val="6290E8C9CB314DD89A2D4B0872FB81221"/>
          </w:pPr>
          <w:r w:rsidRPr="001C2CD0">
            <w:rPr>
              <w:rStyle w:val="TextodoEspaoReservado"/>
            </w:rPr>
            <w:t>Clique aqui para inserir uma data.</w:t>
          </w:r>
        </w:p>
      </w:docPartBody>
    </w:docPart>
    <w:docPart>
      <w:docPartPr>
        <w:name w:val="2F3868492B8C41769995A04B621B7058"/>
        <w:category>
          <w:name w:val="Geral"/>
          <w:gallery w:val="placeholder"/>
        </w:category>
        <w:types>
          <w:type w:val="bbPlcHdr"/>
        </w:types>
        <w:behaviors>
          <w:behavior w:val="content"/>
        </w:behaviors>
        <w:guid w:val="{36A32049-3023-4D94-9E6B-F115EA54BEE5}"/>
      </w:docPartPr>
      <w:docPartBody>
        <w:p w:rsidR="005F14F9" w:rsidRDefault="0054441A" w:rsidP="0054441A">
          <w:pPr>
            <w:pStyle w:val="2F3868492B8C41769995A04B621B70581"/>
          </w:pPr>
          <w:r w:rsidRPr="001C2CD0">
            <w:rPr>
              <w:rStyle w:val="TextodoEspaoReservado"/>
            </w:rPr>
            <w:t>Clique aqui para inserir uma data.</w:t>
          </w:r>
        </w:p>
      </w:docPartBody>
    </w:docPart>
    <w:docPart>
      <w:docPartPr>
        <w:name w:val="AD88D92D32D94ECFAFFA7E4014D9BEE1"/>
        <w:category>
          <w:name w:val="Geral"/>
          <w:gallery w:val="placeholder"/>
        </w:category>
        <w:types>
          <w:type w:val="bbPlcHdr"/>
        </w:types>
        <w:behaviors>
          <w:behavior w:val="content"/>
        </w:behaviors>
        <w:guid w:val="{E80D33D2-5477-455B-8E30-751D619AF2C2}"/>
      </w:docPartPr>
      <w:docPartBody>
        <w:p w:rsidR="005F14F9" w:rsidRDefault="0054441A" w:rsidP="0054441A">
          <w:pPr>
            <w:pStyle w:val="AD88D92D32D94ECFAFFA7E4014D9BEE11"/>
          </w:pPr>
          <w:r w:rsidRPr="00803FF1">
            <w:rPr>
              <w:rStyle w:val="TextodoEspaoReservado"/>
              <w:highlight w:val="yellow"/>
            </w:rPr>
            <w:t>Escolher um item.</w:t>
          </w:r>
        </w:p>
      </w:docPartBody>
    </w:docPart>
    <w:docPart>
      <w:docPartPr>
        <w:name w:val="D88CB2ED5B624D03AABC69D4B594B90F"/>
        <w:category>
          <w:name w:val="Geral"/>
          <w:gallery w:val="placeholder"/>
        </w:category>
        <w:types>
          <w:type w:val="bbPlcHdr"/>
        </w:types>
        <w:behaviors>
          <w:behavior w:val="content"/>
        </w:behaviors>
        <w:guid w:val="{ACE33E1B-1FD2-49CC-B2A4-85E3F879CCCF}"/>
      </w:docPartPr>
      <w:docPartBody>
        <w:p w:rsidR="005F14F9" w:rsidRDefault="0054441A" w:rsidP="0054441A">
          <w:pPr>
            <w:pStyle w:val="D88CB2ED5B624D03AABC69D4B594B90F1"/>
          </w:pPr>
          <w:r w:rsidRPr="00F743DA">
            <w:rPr>
              <w:rStyle w:val="TextodoEspaoReservado"/>
              <w:highlight w:val="yellow"/>
            </w:rPr>
            <w:t>Escolher um item.</w:t>
          </w:r>
        </w:p>
      </w:docPartBody>
    </w:docPart>
    <w:docPart>
      <w:docPartPr>
        <w:name w:val="832BDA399E2846F692AB02B84BAEC2AF"/>
        <w:category>
          <w:name w:val="Geral"/>
          <w:gallery w:val="placeholder"/>
        </w:category>
        <w:types>
          <w:type w:val="bbPlcHdr"/>
        </w:types>
        <w:behaviors>
          <w:behavior w:val="content"/>
        </w:behaviors>
        <w:guid w:val="{32CF39CB-5DD4-43C1-A900-2A5DC630A378}"/>
      </w:docPartPr>
      <w:docPartBody>
        <w:p w:rsidR="005F14F9" w:rsidRDefault="0054441A" w:rsidP="0054441A">
          <w:pPr>
            <w:pStyle w:val="832BDA399E2846F692AB02B84BAEC2AF1"/>
          </w:pPr>
          <w:r w:rsidRPr="001C2CD0">
            <w:rPr>
              <w:rStyle w:val="TextodoEspaoReservado"/>
            </w:rPr>
            <w:t>Escolher um item.</w:t>
          </w:r>
        </w:p>
      </w:docPartBody>
    </w:docPart>
    <w:docPart>
      <w:docPartPr>
        <w:name w:val="590081A67C7F46E39196A8EC8C7E68F7"/>
        <w:category>
          <w:name w:val="Geral"/>
          <w:gallery w:val="placeholder"/>
        </w:category>
        <w:types>
          <w:type w:val="bbPlcHdr"/>
        </w:types>
        <w:behaviors>
          <w:behavior w:val="content"/>
        </w:behaviors>
        <w:guid w:val="{0A9D1B5B-931A-4368-8B67-0D69A9727AC5}"/>
      </w:docPartPr>
      <w:docPartBody>
        <w:p w:rsidR="005F14F9" w:rsidRDefault="0054441A" w:rsidP="0054441A">
          <w:pPr>
            <w:pStyle w:val="590081A67C7F46E39196A8EC8C7E68F71"/>
          </w:pPr>
          <w:r w:rsidRPr="002E7CB6">
            <w:rPr>
              <w:rStyle w:val="TextodoEspaoReservado"/>
              <w:highlight w:val="yellow"/>
            </w:rPr>
            <w:t>Escolher um item.</w:t>
          </w:r>
        </w:p>
      </w:docPartBody>
    </w:docPart>
    <w:docPart>
      <w:docPartPr>
        <w:name w:val="69D7DC23BB9B41A8B585C724CA38E8DE"/>
        <w:category>
          <w:name w:val="Geral"/>
          <w:gallery w:val="placeholder"/>
        </w:category>
        <w:types>
          <w:type w:val="bbPlcHdr"/>
        </w:types>
        <w:behaviors>
          <w:behavior w:val="content"/>
        </w:behaviors>
        <w:guid w:val="{345B2520-496D-43EB-8132-4FCF2A374859}"/>
      </w:docPartPr>
      <w:docPartBody>
        <w:p w:rsidR="00DC2A55" w:rsidRDefault="0054441A" w:rsidP="0054441A">
          <w:pPr>
            <w:pStyle w:val="69D7DC23BB9B41A8B585C724CA38E8DE1"/>
          </w:pPr>
          <w:r w:rsidRPr="001C2CD0">
            <w:rPr>
              <w:rStyle w:val="TextodoEspaoReservado"/>
            </w:rPr>
            <w:t>Escolher um item.</w:t>
          </w:r>
        </w:p>
      </w:docPartBody>
    </w:docPart>
    <w:docPart>
      <w:docPartPr>
        <w:name w:val="02613B7710E843B3AC8ACA042AB09BF2"/>
        <w:category>
          <w:name w:val="Geral"/>
          <w:gallery w:val="placeholder"/>
        </w:category>
        <w:types>
          <w:type w:val="bbPlcHdr"/>
        </w:types>
        <w:behaviors>
          <w:behavior w:val="content"/>
        </w:behaviors>
        <w:guid w:val="{E9B2D732-A832-4841-A131-AC0050169683}"/>
      </w:docPartPr>
      <w:docPartBody>
        <w:p w:rsidR="00F50A63" w:rsidRDefault="0054441A" w:rsidP="0054441A">
          <w:pPr>
            <w:pStyle w:val="02613B7710E843B3AC8ACA042AB09BF21"/>
          </w:pPr>
          <w:r w:rsidRPr="001C2CD0">
            <w:rPr>
              <w:rStyle w:val="TextodoEspaoReservado"/>
            </w:rPr>
            <w:t>Escolher um item.</w:t>
          </w:r>
        </w:p>
      </w:docPartBody>
    </w:docPart>
    <w:docPart>
      <w:docPartPr>
        <w:name w:val="CC918D3BC5574D32A50E304440F8E2D2"/>
        <w:category>
          <w:name w:val="Geral"/>
          <w:gallery w:val="placeholder"/>
        </w:category>
        <w:types>
          <w:type w:val="bbPlcHdr"/>
        </w:types>
        <w:behaviors>
          <w:behavior w:val="content"/>
        </w:behaviors>
        <w:guid w:val="{D86FC7E4-B39F-43F7-B47F-C908F3A4C81E}"/>
      </w:docPartPr>
      <w:docPartBody>
        <w:p w:rsidR="006738B0" w:rsidRDefault="00F2680D" w:rsidP="00F2680D">
          <w:pPr>
            <w:pStyle w:val="CC918D3BC5574D32A50E304440F8E2D2"/>
          </w:pPr>
          <w:r w:rsidRPr="001C2CD0">
            <w:rPr>
              <w:rStyle w:val="TextodoEspaoReservado"/>
            </w:rPr>
            <w:t>Escolher um item.</w:t>
          </w:r>
        </w:p>
      </w:docPartBody>
    </w:docPart>
    <w:docPart>
      <w:docPartPr>
        <w:name w:val="18291A2139C7467F9D6B56F712C7C34F"/>
        <w:category>
          <w:name w:val="Geral"/>
          <w:gallery w:val="placeholder"/>
        </w:category>
        <w:types>
          <w:type w:val="bbPlcHdr"/>
        </w:types>
        <w:behaviors>
          <w:behavior w:val="content"/>
        </w:behaviors>
        <w:guid w:val="{CDE7C049-C731-4A9C-9224-DB0F0BB39905}"/>
      </w:docPartPr>
      <w:docPartBody>
        <w:p w:rsidR="00163184" w:rsidRDefault="00695DD5" w:rsidP="00695DD5">
          <w:pPr>
            <w:pStyle w:val="18291A2139C7467F9D6B56F712C7C34F"/>
          </w:pPr>
          <w:r w:rsidRPr="001C2CD0">
            <w:rPr>
              <w:rStyle w:val="TextodoEspaoReservado"/>
            </w:rPr>
            <w:t>Escolher um item.</w:t>
          </w:r>
        </w:p>
      </w:docPartBody>
    </w:docPart>
    <w:docPart>
      <w:docPartPr>
        <w:name w:val="C2CDDF68460641C687C210BDB711FE67"/>
        <w:category>
          <w:name w:val="Geral"/>
          <w:gallery w:val="placeholder"/>
        </w:category>
        <w:types>
          <w:type w:val="bbPlcHdr"/>
        </w:types>
        <w:behaviors>
          <w:behavior w:val="content"/>
        </w:behaviors>
        <w:guid w:val="{CD56DBA2-8423-4CED-B348-6B3EA4296DA4}"/>
      </w:docPartPr>
      <w:docPartBody>
        <w:p w:rsidR="00F11930" w:rsidRDefault="003F7607" w:rsidP="003F7607">
          <w:pPr>
            <w:pStyle w:val="C2CDDF68460641C687C210BDB711FE67"/>
          </w:pPr>
          <w:r w:rsidRPr="00D00E77">
            <w:rPr>
              <w:rStyle w:val="TextodoEspaoReservado"/>
              <w:highlight w:val="yellow"/>
            </w:rPr>
            <w:t>Escolher um item.</w:t>
          </w:r>
        </w:p>
      </w:docPartBody>
    </w:docPart>
    <w:docPart>
      <w:docPartPr>
        <w:name w:val="19D5E8E067594751A64EC37B88C1BAA0"/>
        <w:category>
          <w:name w:val="Geral"/>
          <w:gallery w:val="placeholder"/>
        </w:category>
        <w:types>
          <w:type w:val="bbPlcHdr"/>
        </w:types>
        <w:behaviors>
          <w:behavior w:val="content"/>
        </w:behaviors>
        <w:guid w:val="{AAF62344-E2B1-4A89-8115-C5192F825083}"/>
      </w:docPartPr>
      <w:docPartBody>
        <w:p w:rsidR="00F11930" w:rsidRDefault="003F7607" w:rsidP="003F7607">
          <w:pPr>
            <w:pStyle w:val="19D5E8E067594751A64EC37B88C1BAA0"/>
          </w:pPr>
          <w:r w:rsidRPr="00D00E77">
            <w:rPr>
              <w:rStyle w:val="TextodoEspaoReservado"/>
              <w:highlight w:val="yellow"/>
            </w:rPr>
            <w:t>Clique aqui para inserir uma data.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Rounded MT Bold">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Times New (W1)">
    <w:altName w:val="Times New Roman"/>
    <w:charset w:val="00"/>
    <w:family w:val="roman"/>
    <w:pitch w:val="variable"/>
  </w:font>
  <w:font w:name="Arial Unicode MS">
    <w:panose1 w:val="020B0604020202020204"/>
    <w:charset w:val="00"/>
    <w:family w:val="roman"/>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05A2"/>
    <w:rsid w:val="00163184"/>
    <w:rsid w:val="002611AB"/>
    <w:rsid w:val="00323DB0"/>
    <w:rsid w:val="003F7607"/>
    <w:rsid w:val="004B2F91"/>
    <w:rsid w:val="0054441A"/>
    <w:rsid w:val="005F14F9"/>
    <w:rsid w:val="006738B0"/>
    <w:rsid w:val="00695DD5"/>
    <w:rsid w:val="006D7639"/>
    <w:rsid w:val="009A05A2"/>
    <w:rsid w:val="00A1342A"/>
    <w:rsid w:val="00A3182D"/>
    <w:rsid w:val="00B4559A"/>
    <w:rsid w:val="00BA2BC2"/>
    <w:rsid w:val="00C67C80"/>
    <w:rsid w:val="00DC2A55"/>
    <w:rsid w:val="00E17B52"/>
    <w:rsid w:val="00F11930"/>
    <w:rsid w:val="00F2680D"/>
    <w:rsid w:val="00F3313F"/>
    <w:rsid w:val="00F50A6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sid w:val="003F7607"/>
    <w:rPr>
      <w:color w:val="808080"/>
    </w:rPr>
  </w:style>
  <w:style w:type="paragraph" w:customStyle="1" w:styleId="D88CB2ED5B624D03AABC69D4B594B90F1">
    <w:name w:val="D88CB2ED5B624D03AABC69D4B594B90F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02613B7710E843B3AC8ACA042AB09BF21">
    <w:name w:val="02613B7710E843B3AC8ACA042AB09BF2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21C1F29CDD1346788B505CDB3D023DE11">
    <w:name w:val="21C1F29CDD1346788B505CDB3D023DE1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AD88D92D32D94ECFAFFA7E4014D9BEE11">
    <w:name w:val="AD88D92D32D94ECFAFFA7E4014D9BEE11"/>
    <w:rsid w:val="0054441A"/>
    <w:pPr>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spacing w:after="0" w:line="240" w:lineRule="auto"/>
      <w:jc w:val="both"/>
    </w:pPr>
    <w:rPr>
      <w:rFonts w:ascii="Times New Roman" w:eastAsia="Times New Roman" w:hAnsi="Times New Roman" w:cs="Times New Roman"/>
      <w:sz w:val="24"/>
      <w:szCs w:val="20"/>
      <w:lang w:eastAsia="ar-SA"/>
    </w:rPr>
  </w:style>
  <w:style w:type="paragraph" w:customStyle="1" w:styleId="584EA7558ACF47C2AD83096ED7B38A8A1">
    <w:name w:val="584EA7558ACF47C2AD83096ED7B38A8A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6290E8C9CB314DD89A2D4B0872FB81221">
    <w:name w:val="6290E8C9CB314DD89A2D4B0872FB8122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2F3868492B8C41769995A04B621B70581">
    <w:name w:val="2F3868492B8C41769995A04B621B7058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832BDA399E2846F692AB02B84BAEC2AF1">
    <w:name w:val="832BDA399E2846F692AB02B84BAEC2AF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69D7DC23BB9B41A8B585C724CA38E8DE1">
    <w:name w:val="69D7DC23BB9B41A8B585C724CA38E8DE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590081A67C7F46E39196A8EC8C7E68F71">
    <w:name w:val="590081A67C7F46E39196A8EC8C7E68F71"/>
    <w:rsid w:val="0054441A"/>
    <w:pPr>
      <w:suppressAutoHyphens/>
      <w:spacing w:after="0" w:line="240" w:lineRule="auto"/>
    </w:pPr>
    <w:rPr>
      <w:rFonts w:ascii="Times New Roman" w:eastAsia="Times New Roman" w:hAnsi="Times New Roman" w:cs="Times New Roman"/>
      <w:sz w:val="24"/>
      <w:szCs w:val="24"/>
      <w:lang w:eastAsia="ar-SA"/>
    </w:rPr>
  </w:style>
  <w:style w:type="paragraph" w:customStyle="1" w:styleId="CC918D3BC5574D32A50E304440F8E2D2">
    <w:name w:val="CC918D3BC5574D32A50E304440F8E2D2"/>
    <w:rsid w:val="00F2680D"/>
  </w:style>
  <w:style w:type="paragraph" w:customStyle="1" w:styleId="18291A2139C7467F9D6B56F712C7C34F">
    <w:name w:val="18291A2139C7467F9D6B56F712C7C34F"/>
    <w:rsid w:val="00695DD5"/>
  </w:style>
  <w:style w:type="paragraph" w:customStyle="1" w:styleId="C2CDDF68460641C687C210BDB711FE67">
    <w:name w:val="C2CDDF68460641C687C210BDB711FE67"/>
    <w:rsid w:val="003F7607"/>
  </w:style>
  <w:style w:type="paragraph" w:customStyle="1" w:styleId="19D5E8E067594751A64EC37B88C1BAA0">
    <w:name w:val="19D5E8E067594751A64EC37B88C1BAA0"/>
    <w:rsid w:val="003F760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491BDB-15D6-47E0-8E76-C0FC31CC24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1795</TotalTime>
  <Pages>24</Pages>
  <Words>11372</Words>
  <Characters>61413</Characters>
  <Application>Microsoft Office Word</Application>
  <DocSecurity>0</DocSecurity>
  <Lines>511</Lines>
  <Paragraphs>145</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72640</CharactersWithSpaces>
  <SharedDoc>false</SharedDoc>
  <HLinks>
    <vt:vector size="54" baseType="variant">
      <vt:variant>
        <vt:i4>4128883</vt:i4>
      </vt:variant>
      <vt:variant>
        <vt:i4>24</vt:i4>
      </vt:variant>
      <vt:variant>
        <vt:i4>0</vt:i4>
      </vt:variant>
      <vt:variant>
        <vt:i4>5</vt:i4>
      </vt:variant>
      <vt:variant>
        <vt:lpwstr>https://portal.sgpe.sea.sc.gov.br/</vt:lpwstr>
      </vt:variant>
      <vt:variant>
        <vt:lpwstr/>
      </vt:variant>
      <vt:variant>
        <vt:i4>4456516</vt:i4>
      </vt:variant>
      <vt:variant>
        <vt:i4>21</vt:i4>
      </vt:variant>
      <vt:variant>
        <vt:i4>0</vt:i4>
      </vt:variant>
      <vt:variant>
        <vt:i4>5</vt:i4>
      </vt:variant>
      <vt:variant>
        <vt:lpwstr>https://e-lic.sc.gov.br/</vt:lpwstr>
      </vt:variant>
      <vt:variant>
        <vt:lpwstr/>
      </vt:variant>
      <vt:variant>
        <vt:i4>5046363</vt:i4>
      </vt:variant>
      <vt:variant>
        <vt:i4>18</vt:i4>
      </vt:variant>
      <vt:variant>
        <vt:i4>0</vt:i4>
      </vt:variant>
      <vt:variant>
        <vt:i4>5</vt:i4>
      </vt:variant>
      <vt:variant>
        <vt:lpwstr>http://portaldecompras.sc.gov.br/</vt:lpwstr>
      </vt:variant>
      <vt:variant>
        <vt:lpwstr/>
      </vt:variant>
      <vt:variant>
        <vt:i4>7667793</vt:i4>
      </vt:variant>
      <vt:variant>
        <vt:i4>15</vt:i4>
      </vt:variant>
      <vt:variant>
        <vt:i4>0</vt:i4>
      </vt:variant>
      <vt:variant>
        <vt:i4>5</vt:i4>
      </vt:variant>
      <vt:variant>
        <vt:lpwstr>https://sgpe.sea.sc.gov.br/capdoc/pergunta_frequente/novo-portal-de-processos-digitais/</vt:lpwstr>
      </vt:variant>
      <vt:variant>
        <vt:lpwstr/>
      </vt:variant>
      <vt:variant>
        <vt:i4>5046363</vt:i4>
      </vt:variant>
      <vt:variant>
        <vt:i4>12</vt:i4>
      </vt:variant>
      <vt:variant>
        <vt:i4>0</vt:i4>
      </vt:variant>
      <vt:variant>
        <vt:i4>5</vt:i4>
      </vt:variant>
      <vt:variant>
        <vt:lpwstr>http://portaldecompras.sc.gov.br/</vt:lpwstr>
      </vt:variant>
      <vt:variant>
        <vt:lpwstr/>
      </vt:variant>
      <vt:variant>
        <vt:i4>5242891</vt:i4>
      </vt:variant>
      <vt:variant>
        <vt:i4>9</vt:i4>
      </vt:variant>
      <vt:variant>
        <vt:i4>0</vt:i4>
      </vt:variant>
      <vt:variant>
        <vt:i4>5</vt:i4>
      </vt:variant>
      <vt:variant>
        <vt:lpwstr>http://www.sef.sc.gov.br/</vt:lpwstr>
      </vt:variant>
      <vt:variant>
        <vt:lpwstr/>
      </vt:variant>
      <vt:variant>
        <vt:i4>3080307</vt:i4>
      </vt:variant>
      <vt:variant>
        <vt:i4>6</vt:i4>
      </vt:variant>
      <vt:variant>
        <vt:i4>0</vt:i4>
      </vt:variant>
      <vt:variant>
        <vt:i4>5</vt:i4>
      </vt:variant>
      <vt:variant>
        <vt:lpwstr>http://e-lic.sc.gov.br/</vt:lpwstr>
      </vt:variant>
      <vt:variant>
        <vt:lpwstr/>
      </vt:variant>
      <vt:variant>
        <vt:i4>1179706</vt:i4>
      </vt:variant>
      <vt:variant>
        <vt:i4>3</vt:i4>
      </vt:variant>
      <vt:variant>
        <vt:i4>0</vt:i4>
      </vt:variant>
      <vt:variant>
        <vt:i4>5</vt:i4>
      </vt:variant>
      <vt:variant>
        <vt:lpwstr>mailto:licita@udesc.br</vt:lpwstr>
      </vt:variant>
      <vt:variant>
        <vt:lpwstr/>
      </vt:variant>
      <vt:variant>
        <vt:i4>3080307</vt:i4>
      </vt:variant>
      <vt:variant>
        <vt:i4>0</vt:i4>
      </vt:variant>
      <vt:variant>
        <vt:i4>0</vt:i4>
      </vt:variant>
      <vt:variant>
        <vt:i4>5</vt:i4>
      </vt:variant>
      <vt:variant>
        <vt:lpwstr>http://e-lic.sc.gov.br/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erico.kretzer@udesc.br</dc:creator>
  <cp:keywords/>
  <dc:description/>
  <cp:lastModifiedBy>Usuário(a)</cp:lastModifiedBy>
  <cp:revision>76</cp:revision>
  <cp:lastPrinted>2024-11-22T18:14:00Z</cp:lastPrinted>
  <dcterms:created xsi:type="dcterms:W3CDTF">2020-05-14T18:48:00Z</dcterms:created>
  <dcterms:modified xsi:type="dcterms:W3CDTF">2024-11-22T18:14:00Z</dcterms:modified>
</cp:coreProperties>
</file>